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E8" w:rsidRDefault="002137E8" w:rsidP="00B72158">
      <w:pPr>
        <w:spacing w:before="120"/>
        <w:rPr>
          <w:rFonts w:asciiTheme="minorHAnsi" w:hAnsiTheme="minorHAnsi" w:cstheme="minorHAnsi"/>
          <w:b/>
          <w:szCs w:val="22"/>
        </w:rPr>
      </w:pPr>
      <w:r w:rsidRPr="00B72158">
        <w:rPr>
          <w:rFonts w:asciiTheme="minorHAnsi" w:hAnsiTheme="minorHAnsi" w:cstheme="minorHAnsi"/>
          <w:b/>
          <w:noProof/>
          <w:szCs w:val="22"/>
          <w:lang w:eastAsia="el-GR"/>
        </w:rPr>
        <w:drawing>
          <wp:anchor distT="0" distB="0" distL="114300" distR="114300" simplePos="0" relativeHeight="251658752" behindDoc="1" locked="0" layoutInCell="1" allowOverlap="1">
            <wp:simplePos x="2861945" y="897890"/>
            <wp:positionH relativeFrom="margin">
              <wp:align>center</wp:align>
            </wp:positionH>
            <wp:positionV relativeFrom="margin">
              <wp:align>top</wp:align>
            </wp:positionV>
            <wp:extent cx="1408430" cy="1079500"/>
            <wp:effectExtent l="0" t="0" r="1270" b="6350"/>
            <wp:wrapSquare wrapText="bothSides"/>
            <wp:docPr id="1" name="Picture 6" descr="C:\Users\admin\Desktop\DEPA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DEPAN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1079500"/>
                    </a:xfrm>
                    <a:prstGeom prst="rect">
                      <a:avLst/>
                    </a:prstGeom>
                    <a:noFill/>
                    <a:ln>
                      <a:noFill/>
                    </a:ln>
                  </pic:spPr>
                </pic:pic>
              </a:graphicData>
            </a:graphic>
          </wp:anchor>
        </w:drawing>
      </w:r>
    </w:p>
    <w:p w:rsidR="002137E8" w:rsidRDefault="002137E8" w:rsidP="00B72158">
      <w:pPr>
        <w:spacing w:before="120"/>
        <w:rPr>
          <w:rFonts w:asciiTheme="minorHAnsi" w:hAnsiTheme="minorHAnsi" w:cstheme="minorHAnsi"/>
          <w:b/>
          <w:szCs w:val="22"/>
        </w:rPr>
      </w:pPr>
    </w:p>
    <w:p w:rsidR="0009131D" w:rsidRPr="00B72158" w:rsidRDefault="0009131D" w:rsidP="00B72158">
      <w:pPr>
        <w:spacing w:before="120"/>
        <w:rPr>
          <w:rFonts w:asciiTheme="minorHAnsi" w:hAnsiTheme="minorHAnsi" w:cstheme="minorHAnsi"/>
          <w:b/>
          <w:szCs w:val="22"/>
        </w:rPr>
      </w:pPr>
    </w:p>
    <w:p w:rsidR="00570D5A" w:rsidRDefault="00570D5A" w:rsidP="00B72158">
      <w:pPr>
        <w:spacing w:before="120"/>
        <w:rPr>
          <w:rFonts w:asciiTheme="minorHAnsi" w:hAnsiTheme="minorHAnsi" w:cstheme="minorHAnsi"/>
          <w:b/>
          <w:szCs w:val="22"/>
        </w:rPr>
      </w:pPr>
    </w:p>
    <w:p w:rsidR="002137E8" w:rsidRDefault="002137E8" w:rsidP="00B72158">
      <w:pPr>
        <w:spacing w:before="120"/>
        <w:rPr>
          <w:rFonts w:asciiTheme="minorHAnsi" w:hAnsiTheme="minorHAnsi" w:cstheme="minorHAnsi"/>
          <w:b/>
          <w:szCs w:val="22"/>
        </w:rPr>
      </w:pPr>
    </w:p>
    <w:p w:rsidR="002137E8" w:rsidRPr="00B72158" w:rsidRDefault="002137E8" w:rsidP="00B72158">
      <w:pPr>
        <w:spacing w:before="120"/>
        <w:rPr>
          <w:rFonts w:asciiTheme="minorHAnsi" w:hAnsiTheme="minorHAnsi" w:cstheme="minorHAnsi"/>
          <w:b/>
          <w:szCs w:val="22"/>
        </w:rPr>
      </w:pPr>
    </w:p>
    <w:p w:rsidR="0009131D" w:rsidRPr="002137E8" w:rsidRDefault="00556E74" w:rsidP="002137E8">
      <w:pPr>
        <w:spacing w:before="120"/>
        <w:jc w:val="center"/>
        <w:rPr>
          <w:rFonts w:asciiTheme="minorHAnsi" w:hAnsiTheme="minorHAnsi" w:cstheme="minorHAnsi"/>
          <w:b/>
          <w:sz w:val="28"/>
          <w:szCs w:val="28"/>
        </w:rPr>
      </w:pPr>
      <w:r w:rsidRPr="002137E8">
        <w:rPr>
          <w:rFonts w:asciiTheme="minorHAnsi" w:hAnsiTheme="minorHAnsi" w:cstheme="minorHAnsi"/>
          <w:b/>
          <w:sz w:val="28"/>
          <w:szCs w:val="28"/>
        </w:rPr>
        <w:t xml:space="preserve">ΔΙΚΤΥΟ </w:t>
      </w:r>
      <w:r w:rsidR="008A4457">
        <w:rPr>
          <w:rFonts w:asciiTheme="minorHAnsi" w:hAnsiTheme="minorHAnsi" w:cstheme="minorHAnsi"/>
          <w:b/>
          <w:sz w:val="28"/>
          <w:szCs w:val="28"/>
        </w:rPr>
        <w:t xml:space="preserve">ΕΛΛΗΝΙΚΩΝ </w:t>
      </w:r>
      <w:r w:rsidRPr="002137E8">
        <w:rPr>
          <w:rFonts w:asciiTheme="minorHAnsi" w:hAnsiTheme="minorHAnsi" w:cstheme="minorHAnsi"/>
          <w:b/>
          <w:sz w:val="28"/>
          <w:szCs w:val="28"/>
        </w:rPr>
        <w:t>ΠΟΛΕΩΝ ΓΙΑ ΤΗΝ ΑΝΑΠΤΥΞΗ</w:t>
      </w:r>
      <w:r w:rsidR="00144C91" w:rsidRPr="002137E8">
        <w:rPr>
          <w:rFonts w:asciiTheme="minorHAnsi" w:hAnsiTheme="minorHAnsi" w:cstheme="minorHAnsi"/>
          <w:b/>
          <w:sz w:val="28"/>
          <w:szCs w:val="28"/>
        </w:rPr>
        <w:t xml:space="preserve"> - </w:t>
      </w:r>
      <w:r w:rsidR="00D94988" w:rsidRPr="002137E8">
        <w:rPr>
          <w:rFonts w:asciiTheme="minorHAnsi" w:hAnsiTheme="minorHAnsi" w:cstheme="minorHAnsi"/>
          <w:b/>
          <w:sz w:val="28"/>
          <w:szCs w:val="28"/>
        </w:rPr>
        <w:t>Δ.Ε.Π.ΑΝ.</w:t>
      </w:r>
    </w:p>
    <w:p w:rsidR="00A453AA" w:rsidRDefault="00A453AA" w:rsidP="002137E8">
      <w:pPr>
        <w:spacing w:before="120"/>
        <w:jc w:val="center"/>
        <w:rPr>
          <w:rFonts w:asciiTheme="minorHAnsi" w:hAnsiTheme="minorHAnsi" w:cstheme="minorHAnsi"/>
          <w:b/>
          <w:szCs w:val="22"/>
        </w:rPr>
      </w:pPr>
    </w:p>
    <w:p w:rsidR="002137E8" w:rsidRPr="00B72158" w:rsidRDefault="002137E8" w:rsidP="002137E8">
      <w:pPr>
        <w:spacing w:before="120"/>
        <w:jc w:val="center"/>
        <w:rPr>
          <w:rFonts w:asciiTheme="minorHAnsi" w:hAnsiTheme="minorHAnsi" w:cstheme="minorHAnsi"/>
          <w:b/>
          <w:szCs w:val="22"/>
        </w:rPr>
      </w:pPr>
    </w:p>
    <w:p w:rsidR="007836D9" w:rsidRPr="002137E8" w:rsidRDefault="00A453AA" w:rsidP="002137E8">
      <w:pPr>
        <w:spacing w:before="120"/>
        <w:jc w:val="center"/>
        <w:rPr>
          <w:rFonts w:asciiTheme="minorHAnsi" w:hAnsiTheme="minorHAnsi" w:cstheme="minorHAnsi"/>
          <w:b/>
          <w:sz w:val="44"/>
          <w:szCs w:val="44"/>
        </w:rPr>
      </w:pPr>
      <w:r w:rsidRPr="002137E8">
        <w:rPr>
          <w:rFonts w:asciiTheme="minorHAnsi" w:hAnsiTheme="minorHAnsi" w:cstheme="minorHAnsi"/>
          <w:b/>
          <w:sz w:val="44"/>
          <w:szCs w:val="44"/>
        </w:rPr>
        <w:t>ΠΡΟΣΚΛΗΣΗ ΕΚΔΗΛΩΣΗΣ ΕΝΔΙΑΦΕΡΟΝΤΟΣ</w:t>
      </w:r>
    </w:p>
    <w:p w:rsidR="00556E74" w:rsidRDefault="00556E74" w:rsidP="002137E8">
      <w:pPr>
        <w:spacing w:before="120"/>
        <w:jc w:val="center"/>
        <w:rPr>
          <w:rFonts w:asciiTheme="minorHAnsi" w:hAnsiTheme="minorHAnsi" w:cstheme="minorHAnsi"/>
          <w:b/>
          <w:szCs w:val="22"/>
        </w:rPr>
      </w:pPr>
    </w:p>
    <w:p w:rsidR="002137E8" w:rsidRPr="00B72158" w:rsidRDefault="002137E8" w:rsidP="002137E8">
      <w:pPr>
        <w:spacing w:before="120"/>
        <w:jc w:val="center"/>
        <w:rPr>
          <w:rFonts w:asciiTheme="minorHAnsi" w:hAnsiTheme="minorHAnsi" w:cstheme="minorHAnsi"/>
          <w:b/>
          <w:szCs w:val="22"/>
        </w:rPr>
      </w:pPr>
    </w:p>
    <w:p w:rsidR="00556E74" w:rsidRPr="00EE6A30" w:rsidRDefault="001C66BD" w:rsidP="002137E8">
      <w:pPr>
        <w:spacing w:before="120"/>
        <w:jc w:val="center"/>
        <w:rPr>
          <w:rFonts w:asciiTheme="minorHAnsi" w:hAnsiTheme="minorHAnsi" w:cstheme="minorHAnsi"/>
          <w:b/>
          <w:iCs/>
          <w:sz w:val="28"/>
          <w:szCs w:val="28"/>
        </w:rPr>
      </w:pPr>
      <w:r>
        <w:rPr>
          <w:rFonts w:asciiTheme="minorHAnsi" w:hAnsiTheme="minorHAnsi" w:cstheme="minorHAnsi"/>
          <w:b/>
          <w:iCs/>
          <w:sz w:val="28"/>
          <w:szCs w:val="28"/>
        </w:rPr>
        <w:t xml:space="preserve">ΔΙΑΔΙΚΑΣΙΑ ΕΠΙΛΟΓΗΣ ΦΟΡΕΑ ΓΙΑ ΤΗΝ ΥΛΟΠΟΙΗΣΗ </w:t>
      </w:r>
      <w:r w:rsidR="0050150D">
        <w:rPr>
          <w:rFonts w:asciiTheme="minorHAnsi" w:hAnsiTheme="minorHAnsi" w:cstheme="minorHAnsi"/>
          <w:b/>
          <w:iCs/>
          <w:sz w:val="28"/>
          <w:szCs w:val="28"/>
        </w:rPr>
        <w:t xml:space="preserve">ΚΑΙ ΔΙΑΧΕΙΡΙΣΗ </w:t>
      </w:r>
      <w:r>
        <w:rPr>
          <w:rFonts w:asciiTheme="minorHAnsi" w:hAnsiTheme="minorHAnsi" w:cstheme="minorHAnsi"/>
          <w:b/>
          <w:iCs/>
          <w:sz w:val="28"/>
          <w:szCs w:val="28"/>
        </w:rPr>
        <w:t xml:space="preserve">ΤΟΥ ΠΡΟΓΡΑΜΜΑΤΟΣ ΠΟΛΙΤΙΣΜΟΥ </w:t>
      </w:r>
      <w:r w:rsidR="00EE6A30">
        <w:rPr>
          <w:rFonts w:asciiTheme="minorHAnsi" w:hAnsiTheme="minorHAnsi" w:cstheme="minorHAnsi"/>
          <w:b/>
          <w:iCs/>
          <w:sz w:val="28"/>
          <w:szCs w:val="28"/>
        </w:rPr>
        <w:t>ΤΟΥ ΔΕΠΑΝ</w:t>
      </w:r>
    </w:p>
    <w:p w:rsidR="00556E74" w:rsidRPr="00B72158" w:rsidRDefault="00556E74" w:rsidP="00B72158">
      <w:pPr>
        <w:spacing w:before="120"/>
        <w:rPr>
          <w:rFonts w:asciiTheme="minorHAnsi" w:hAnsiTheme="minorHAnsi" w:cstheme="minorHAnsi"/>
          <w:b/>
          <w:iCs/>
          <w:szCs w:val="22"/>
        </w:rPr>
      </w:pPr>
    </w:p>
    <w:p w:rsidR="007836D9" w:rsidRPr="00B72158" w:rsidRDefault="007836D9" w:rsidP="00B72158">
      <w:pPr>
        <w:spacing w:before="120"/>
        <w:rPr>
          <w:rFonts w:asciiTheme="minorHAnsi" w:hAnsiTheme="minorHAnsi" w:cstheme="minorHAnsi"/>
          <w:b/>
          <w:iCs/>
          <w:szCs w:val="22"/>
        </w:rPr>
      </w:pPr>
    </w:p>
    <w:p w:rsidR="007836D9" w:rsidRPr="00B72158" w:rsidRDefault="007836D9" w:rsidP="00B72158">
      <w:pPr>
        <w:spacing w:before="120"/>
        <w:rPr>
          <w:rFonts w:asciiTheme="minorHAnsi" w:hAnsiTheme="minorHAnsi" w:cstheme="minorHAnsi"/>
          <w:b/>
          <w:iCs/>
          <w:szCs w:val="22"/>
        </w:rPr>
      </w:pPr>
    </w:p>
    <w:p w:rsidR="00360A26" w:rsidRPr="00B72158" w:rsidRDefault="00360A26" w:rsidP="00B72158">
      <w:pPr>
        <w:spacing w:before="120"/>
        <w:rPr>
          <w:rFonts w:asciiTheme="minorHAnsi" w:hAnsiTheme="minorHAnsi" w:cstheme="minorHAnsi"/>
          <w:b/>
          <w:iCs/>
          <w:szCs w:val="22"/>
        </w:rPr>
      </w:pPr>
    </w:p>
    <w:tbl>
      <w:tblPr>
        <w:tblW w:w="9648" w:type="dxa"/>
        <w:jc w:val="center"/>
        <w:tblLook w:val="01E0" w:firstRow="1" w:lastRow="1" w:firstColumn="1" w:lastColumn="1" w:noHBand="0" w:noVBand="0"/>
      </w:tblPr>
      <w:tblGrid>
        <w:gridCol w:w="5508"/>
        <w:gridCol w:w="4140"/>
      </w:tblGrid>
      <w:tr w:rsidR="002137E8" w:rsidRPr="002137E8" w:rsidTr="002137E8">
        <w:trPr>
          <w:trHeight w:val="626"/>
          <w:jc w:val="center"/>
        </w:trPr>
        <w:tc>
          <w:tcPr>
            <w:tcW w:w="5508" w:type="dxa"/>
            <w:vAlign w:val="center"/>
          </w:tcPr>
          <w:p w:rsidR="002137E8" w:rsidRPr="002137E8" w:rsidRDefault="002137E8" w:rsidP="000C3A6E">
            <w:pPr>
              <w:autoSpaceDE w:val="0"/>
              <w:autoSpaceDN w:val="0"/>
              <w:adjustRightInd w:val="0"/>
              <w:spacing w:after="0"/>
              <w:rPr>
                <w:rFonts w:asciiTheme="minorHAnsi" w:hAnsiTheme="minorHAnsi" w:cstheme="minorHAnsi"/>
                <w:b/>
                <w:color w:val="000000"/>
                <w:szCs w:val="22"/>
                <w:highlight w:val="green"/>
              </w:rPr>
            </w:pPr>
            <w:r w:rsidRPr="002137E8">
              <w:rPr>
                <w:rFonts w:asciiTheme="minorHAnsi" w:hAnsiTheme="minorHAnsi" w:cstheme="minorHAnsi"/>
                <w:b/>
                <w:color w:val="000000"/>
                <w:szCs w:val="22"/>
              </w:rPr>
              <w:t>Αριθμός Διακήρυξης</w:t>
            </w:r>
            <w:r>
              <w:rPr>
                <w:rFonts w:asciiTheme="minorHAnsi" w:hAnsiTheme="minorHAnsi" w:cstheme="minorHAnsi"/>
                <w:b/>
                <w:color w:val="000000"/>
                <w:szCs w:val="22"/>
              </w:rPr>
              <w:t>:</w:t>
            </w:r>
          </w:p>
        </w:tc>
        <w:tc>
          <w:tcPr>
            <w:tcW w:w="4140" w:type="dxa"/>
            <w:vAlign w:val="center"/>
          </w:tcPr>
          <w:p w:rsidR="002137E8" w:rsidRPr="002137E8" w:rsidRDefault="002137E8" w:rsidP="00E925B2">
            <w:pPr>
              <w:autoSpaceDE w:val="0"/>
              <w:autoSpaceDN w:val="0"/>
              <w:adjustRightInd w:val="0"/>
              <w:spacing w:after="0"/>
              <w:rPr>
                <w:rFonts w:asciiTheme="minorHAnsi" w:hAnsiTheme="minorHAnsi" w:cstheme="minorHAnsi"/>
                <w:b/>
                <w:szCs w:val="22"/>
                <w:highlight w:val="yellow"/>
                <w:lang w:val="en-US"/>
              </w:rPr>
            </w:pPr>
            <w:r w:rsidRPr="002137E8">
              <w:rPr>
                <w:rFonts w:asciiTheme="minorHAnsi" w:hAnsiTheme="minorHAnsi" w:cstheme="minorHAnsi"/>
                <w:b/>
                <w:szCs w:val="22"/>
                <w:lang w:val="en-US"/>
              </w:rPr>
              <w:t>0</w:t>
            </w:r>
            <w:r w:rsidR="00E925B2">
              <w:rPr>
                <w:rFonts w:asciiTheme="minorHAnsi" w:hAnsiTheme="minorHAnsi" w:cstheme="minorHAnsi"/>
                <w:b/>
                <w:szCs w:val="22"/>
                <w:lang w:val="en-US"/>
              </w:rPr>
              <w:t>3</w:t>
            </w:r>
            <w:r w:rsidRPr="002137E8">
              <w:rPr>
                <w:rFonts w:asciiTheme="minorHAnsi" w:hAnsiTheme="minorHAnsi" w:cstheme="minorHAnsi"/>
                <w:b/>
                <w:szCs w:val="22"/>
                <w:lang w:val="en-US"/>
              </w:rPr>
              <w:t>/2017</w:t>
            </w:r>
          </w:p>
        </w:tc>
      </w:tr>
      <w:tr w:rsidR="002137E8" w:rsidRPr="002137E8" w:rsidTr="002137E8">
        <w:trPr>
          <w:trHeight w:val="626"/>
          <w:jc w:val="center"/>
        </w:trPr>
        <w:tc>
          <w:tcPr>
            <w:tcW w:w="5508" w:type="dxa"/>
            <w:shd w:val="clear" w:color="auto" w:fill="auto"/>
            <w:vAlign w:val="center"/>
          </w:tcPr>
          <w:p w:rsidR="002137E8" w:rsidRPr="00026C9F" w:rsidRDefault="002137E8" w:rsidP="002137E8">
            <w:pPr>
              <w:autoSpaceDE w:val="0"/>
              <w:autoSpaceDN w:val="0"/>
              <w:adjustRightInd w:val="0"/>
              <w:spacing w:after="0"/>
              <w:rPr>
                <w:rFonts w:asciiTheme="minorHAnsi" w:hAnsiTheme="minorHAnsi" w:cstheme="minorHAnsi"/>
                <w:b/>
                <w:color w:val="000000"/>
                <w:szCs w:val="22"/>
              </w:rPr>
            </w:pPr>
            <w:r w:rsidRPr="00026C9F">
              <w:rPr>
                <w:rFonts w:asciiTheme="minorHAnsi" w:hAnsiTheme="minorHAnsi" w:cstheme="minorHAnsi"/>
                <w:b/>
                <w:color w:val="000000"/>
                <w:szCs w:val="22"/>
              </w:rPr>
              <w:t>Ημερομηνία Υποβολής Προσφοράς:</w:t>
            </w:r>
          </w:p>
        </w:tc>
        <w:tc>
          <w:tcPr>
            <w:tcW w:w="4140" w:type="dxa"/>
            <w:vAlign w:val="center"/>
          </w:tcPr>
          <w:p w:rsidR="002137E8" w:rsidRPr="00026C9F" w:rsidRDefault="00925AD4" w:rsidP="0050150D">
            <w:pPr>
              <w:autoSpaceDE w:val="0"/>
              <w:autoSpaceDN w:val="0"/>
              <w:adjustRightInd w:val="0"/>
              <w:spacing w:after="0"/>
              <w:rPr>
                <w:rFonts w:asciiTheme="minorHAnsi" w:hAnsiTheme="minorHAnsi" w:cstheme="minorHAnsi"/>
                <w:b/>
                <w:szCs w:val="22"/>
                <w:lang w:val="en-US"/>
              </w:rPr>
            </w:pPr>
            <w:r w:rsidRPr="00026C9F">
              <w:rPr>
                <w:rFonts w:asciiTheme="minorHAnsi" w:hAnsiTheme="minorHAnsi" w:cstheme="minorHAnsi"/>
                <w:b/>
                <w:szCs w:val="22"/>
              </w:rPr>
              <w:t>24</w:t>
            </w:r>
            <w:r w:rsidR="002137E8" w:rsidRPr="00026C9F">
              <w:rPr>
                <w:rFonts w:asciiTheme="minorHAnsi" w:hAnsiTheme="minorHAnsi" w:cstheme="minorHAnsi"/>
                <w:b/>
                <w:szCs w:val="22"/>
              </w:rPr>
              <w:t>/</w:t>
            </w:r>
            <w:r w:rsidR="002137E8" w:rsidRPr="00026C9F">
              <w:rPr>
                <w:rFonts w:asciiTheme="minorHAnsi" w:hAnsiTheme="minorHAnsi" w:cstheme="minorHAnsi"/>
                <w:b/>
                <w:szCs w:val="22"/>
                <w:lang w:val="en-US"/>
              </w:rPr>
              <w:t>03</w:t>
            </w:r>
            <w:r w:rsidR="002137E8" w:rsidRPr="00026C9F">
              <w:rPr>
                <w:rFonts w:asciiTheme="minorHAnsi" w:hAnsiTheme="minorHAnsi" w:cstheme="minorHAnsi"/>
                <w:b/>
                <w:szCs w:val="22"/>
              </w:rPr>
              <w:t>/</w:t>
            </w:r>
            <w:r w:rsidR="002137E8" w:rsidRPr="00026C9F">
              <w:rPr>
                <w:rFonts w:asciiTheme="minorHAnsi" w:hAnsiTheme="minorHAnsi" w:cstheme="minorHAnsi"/>
                <w:b/>
                <w:szCs w:val="22"/>
                <w:lang w:val="en-US"/>
              </w:rPr>
              <w:t>2017</w:t>
            </w:r>
          </w:p>
        </w:tc>
      </w:tr>
      <w:tr w:rsidR="002137E8" w:rsidRPr="002137E8" w:rsidTr="002137E8">
        <w:trPr>
          <w:trHeight w:val="626"/>
          <w:jc w:val="center"/>
        </w:trPr>
        <w:tc>
          <w:tcPr>
            <w:tcW w:w="5508" w:type="dxa"/>
            <w:vAlign w:val="center"/>
          </w:tcPr>
          <w:p w:rsidR="002137E8" w:rsidRPr="00026C9F" w:rsidRDefault="002137E8" w:rsidP="000C3A6E">
            <w:pPr>
              <w:autoSpaceDE w:val="0"/>
              <w:autoSpaceDN w:val="0"/>
              <w:adjustRightInd w:val="0"/>
              <w:spacing w:after="0"/>
              <w:rPr>
                <w:rFonts w:asciiTheme="minorHAnsi" w:hAnsiTheme="minorHAnsi" w:cstheme="minorHAnsi"/>
                <w:b/>
                <w:szCs w:val="22"/>
              </w:rPr>
            </w:pPr>
            <w:r w:rsidRPr="00026C9F">
              <w:rPr>
                <w:rFonts w:asciiTheme="minorHAnsi" w:hAnsiTheme="minorHAnsi" w:cstheme="minorHAnsi"/>
                <w:b/>
                <w:szCs w:val="22"/>
              </w:rPr>
              <w:t>Ημερομηνία Δημοσίευσης στον ελληνικό τύπο:</w:t>
            </w:r>
          </w:p>
        </w:tc>
        <w:tc>
          <w:tcPr>
            <w:tcW w:w="4140" w:type="dxa"/>
            <w:vAlign w:val="center"/>
          </w:tcPr>
          <w:p w:rsidR="002137E8" w:rsidRPr="00026C9F" w:rsidRDefault="0050150D" w:rsidP="0050150D">
            <w:pPr>
              <w:autoSpaceDE w:val="0"/>
              <w:autoSpaceDN w:val="0"/>
              <w:adjustRightInd w:val="0"/>
              <w:spacing w:after="0"/>
              <w:rPr>
                <w:rFonts w:asciiTheme="minorHAnsi" w:hAnsiTheme="minorHAnsi" w:cstheme="minorHAnsi"/>
                <w:b/>
                <w:szCs w:val="22"/>
                <w:lang w:val="en-US"/>
              </w:rPr>
            </w:pPr>
            <w:r w:rsidRPr="00026C9F">
              <w:rPr>
                <w:rFonts w:asciiTheme="minorHAnsi" w:hAnsiTheme="minorHAnsi" w:cstheme="minorHAnsi"/>
                <w:b/>
                <w:szCs w:val="22"/>
              </w:rPr>
              <w:t>1</w:t>
            </w:r>
            <w:r w:rsidR="00925AD4" w:rsidRPr="00026C9F">
              <w:rPr>
                <w:rFonts w:asciiTheme="minorHAnsi" w:hAnsiTheme="minorHAnsi" w:cstheme="minorHAnsi"/>
                <w:b/>
                <w:szCs w:val="22"/>
              </w:rPr>
              <w:t>5</w:t>
            </w:r>
            <w:r w:rsidR="002137E8" w:rsidRPr="00026C9F">
              <w:rPr>
                <w:rFonts w:asciiTheme="minorHAnsi" w:hAnsiTheme="minorHAnsi" w:cstheme="minorHAnsi"/>
                <w:b/>
                <w:szCs w:val="22"/>
                <w:lang w:val="en-GB"/>
              </w:rPr>
              <w:t>/</w:t>
            </w:r>
            <w:r w:rsidR="002137E8" w:rsidRPr="00026C9F">
              <w:rPr>
                <w:rFonts w:asciiTheme="minorHAnsi" w:hAnsiTheme="minorHAnsi" w:cstheme="minorHAnsi"/>
                <w:b/>
                <w:szCs w:val="22"/>
                <w:lang w:val="en-US"/>
              </w:rPr>
              <w:t>0</w:t>
            </w:r>
            <w:r w:rsidRPr="00026C9F">
              <w:rPr>
                <w:rFonts w:asciiTheme="minorHAnsi" w:hAnsiTheme="minorHAnsi" w:cstheme="minorHAnsi"/>
                <w:b/>
                <w:szCs w:val="22"/>
              </w:rPr>
              <w:t>3</w:t>
            </w:r>
            <w:r w:rsidR="002137E8" w:rsidRPr="00026C9F">
              <w:rPr>
                <w:rFonts w:asciiTheme="minorHAnsi" w:hAnsiTheme="minorHAnsi" w:cstheme="minorHAnsi"/>
                <w:b/>
                <w:szCs w:val="22"/>
                <w:lang w:val="en-GB"/>
              </w:rPr>
              <w:t>/</w:t>
            </w:r>
            <w:r w:rsidR="002137E8" w:rsidRPr="00026C9F">
              <w:rPr>
                <w:rFonts w:asciiTheme="minorHAnsi" w:hAnsiTheme="minorHAnsi" w:cstheme="minorHAnsi"/>
                <w:b/>
                <w:szCs w:val="22"/>
                <w:lang w:val="en-US"/>
              </w:rPr>
              <w:t>2017</w:t>
            </w:r>
          </w:p>
        </w:tc>
      </w:tr>
    </w:tbl>
    <w:p w:rsidR="007836D9" w:rsidRPr="00B72158" w:rsidRDefault="007836D9" w:rsidP="00B72158">
      <w:pPr>
        <w:pStyle w:val="firstpage"/>
        <w:spacing w:before="120" w:line="240" w:lineRule="auto"/>
        <w:ind w:left="0"/>
        <w:jc w:val="both"/>
        <w:outlineLvl w:val="0"/>
        <w:rPr>
          <w:rFonts w:asciiTheme="minorHAnsi" w:hAnsiTheme="minorHAnsi" w:cstheme="minorHAnsi"/>
          <w:sz w:val="22"/>
          <w:szCs w:val="22"/>
        </w:rPr>
        <w:sectPr w:rsidR="007836D9" w:rsidRPr="00B72158" w:rsidSect="008642E5">
          <w:headerReference w:type="default" r:id="rId10"/>
          <w:pgSz w:w="11907" w:h="16840" w:code="9"/>
          <w:pgMar w:top="1701" w:right="1134" w:bottom="1134" w:left="1134" w:header="851" w:footer="284" w:gutter="0"/>
          <w:cols w:space="708"/>
          <w:docGrid w:linePitch="360"/>
        </w:sectPr>
      </w:pPr>
    </w:p>
    <w:p w:rsidR="007836D9" w:rsidRPr="005A1D5F" w:rsidRDefault="007836D9" w:rsidP="00B72158">
      <w:pPr>
        <w:pStyle w:val="firstpage"/>
        <w:spacing w:before="120" w:line="240" w:lineRule="auto"/>
        <w:jc w:val="both"/>
        <w:rPr>
          <w:rFonts w:asciiTheme="minorHAnsi" w:hAnsiTheme="minorHAnsi" w:cstheme="minorHAnsi"/>
          <w:sz w:val="22"/>
          <w:szCs w:val="22"/>
        </w:rPr>
      </w:pPr>
      <w:r w:rsidRPr="005A1D5F">
        <w:rPr>
          <w:rFonts w:asciiTheme="minorHAnsi" w:hAnsiTheme="minorHAnsi" w:cstheme="minorHAnsi"/>
          <w:sz w:val="22"/>
          <w:szCs w:val="22"/>
        </w:rPr>
        <w:lastRenderedPageBreak/>
        <w:t>ΠΕΡΙΕΧΟΜΕΝΑ</w:t>
      </w:r>
    </w:p>
    <w:p w:rsidR="0059080B" w:rsidRDefault="007621DD">
      <w:pPr>
        <w:pStyle w:val="30"/>
        <w:rPr>
          <w:rFonts w:asciiTheme="minorHAnsi" w:eastAsiaTheme="minorEastAsia" w:hAnsiTheme="minorHAnsi" w:cstheme="minorBidi"/>
          <w:sz w:val="22"/>
          <w:szCs w:val="22"/>
          <w:lang w:eastAsia="el-GR"/>
        </w:rPr>
      </w:pPr>
      <w:r w:rsidRPr="005A1D5F">
        <w:rPr>
          <w:rFonts w:asciiTheme="minorHAnsi" w:hAnsiTheme="minorHAnsi" w:cstheme="minorHAnsi"/>
          <w:noProof w:val="0"/>
          <w:u w:val="single"/>
        </w:rPr>
        <w:fldChar w:fldCharType="begin"/>
      </w:r>
      <w:r w:rsidR="007836D9" w:rsidRPr="005A1D5F">
        <w:rPr>
          <w:rFonts w:asciiTheme="minorHAnsi" w:hAnsiTheme="minorHAnsi" w:cstheme="minorHAnsi"/>
          <w:noProof w:val="0"/>
        </w:rPr>
        <w:instrText xml:space="preserve"> TOC \o "1-4" \h \z \u </w:instrText>
      </w:r>
      <w:r w:rsidRPr="005A1D5F">
        <w:rPr>
          <w:rFonts w:asciiTheme="minorHAnsi" w:hAnsiTheme="minorHAnsi" w:cstheme="minorHAnsi"/>
          <w:noProof w:val="0"/>
          <w:u w:val="single"/>
        </w:rPr>
        <w:fldChar w:fldCharType="separate"/>
      </w:r>
      <w:hyperlink w:anchor="_Toc477272130" w:history="1">
        <w:r w:rsidR="0059080B" w:rsidRPr="00D65B08">
          <w:rPr>
            <w:rStyle w:val="-"/>
            <w:rFonts w:cstheme="minorHAnsi"/>
          </w:rPr>
          <w:t>Συνοπτικά στοιχεία Πρόσκλησης</w:t>
        </w:r>
        <w:r w:rsidR="0059080B">
          <w:rPr>
            <w:webHidden/>
          </w:rPr>
          <w:tab/>
        </w:r>
        <w:r w:rsidR="0059080B">
          <w:rPr>
            <w:webHidden/>
          </w:rPr>
          <w:fldChar w:fldCharType="begin"/>
        </w:r>
        <w:r w:rsidR="0059080B">
          <w:rPr>
            <w:webHidden/>
          </w:rPr>
          <w:instrText xml:space="preserve"> PAGEREF _Toc477272130 \h </w:instrText>
        </w:r>
        <w:r w:rsidR="0059080B">
          <w:rPr>
            <w:webHidden/>
          </w:rPr>
        </w:r>
        <w:r w:rsidR="0059080B">
          <w:rPr>
            <w:webHidden/>
          </w:rPr>
          <w:fldChar w:fldCharType="separate"/>
        </w:r>
        <w:r w:rsidR="0059080B">
          <w:rPr>
            <w:webHidden/>
          </w:rPr>
          <w:t>4</w:t>
        </w:r>
        <w:r w:rsidR="0059080B">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31" w:history="1">
        <w:r w:rsidRPr="00D65B08">
          <w:rPr>
            <w:rStyle w:val="-"/>
            <w:rFonts w:cstheme="minorHAnsi"/>
          </w:rPr>
          <w:t>Ορισμοί</w:t>
        </w:r>
        <w:r>
          <w:rPr>
            <w:webHidden/>
          </w:rPr>
          <w:tab/>
        </w:r>
        <w:r>
          <w:rPr>
            <w:webHidden/>
            <w:lang w:val="en-US"/>
          </w:rPr>
          <w:tab/>
        </w:r>
        <w:r>
          <w:rPr>
            <w:webHidden/>
          </w:rPr>
          <w:fldChar w:fldCharType="begin"/>
        </w:r>
        <w:r>
          <w:rPr>
            <w:webHidden/>
          </w:rPr>
          <w:instrText xml:space="preserve"> PAGEREF _Toc477272131 \h </w:instrText>
        </w:r>
        <w:r>
          <w:rPr>
            <w:webHidden/>
          </w:rPr>
        </w:r>
        <w:r>
          <w:rPr>
            <w:webHidden/>
          </w:rPr>
          <w:fldChar w:fldCharType="separate"/>
        </w:r>
        <w:r>
          <w:rPr>
            <w:webHidden/>
          </w:rPr>
          <w:t>4</w:t>
        </w:r>
        <w:r>
          <w:rPr>
            <w:webHidden/>
          </w:rPr>
          <w:fldChar w:fldCharType="end"/>
        </w:r>
      </w:hyperlink>
    </w:p>
    <w:p w:rsidR="0059080B" w:rsidRDefault="0059080B">
      <w:pPr>
        <w:pStyle w:val="10"/>
        <w:rPr>
          <w:rFonts w:asciiTheme="minorHAnsi" w:eastAsiaTheme="minorEastAsia" w:hAnsiTheme="minorHAnsi" w:cstheme="minorBidi"/>
          <w:b w:val="0"/>
          <w:szCs w:val="22"/>
          <w:lang w:eastAsia="el-GR"/>
        </w:rPr>
      </w:pPr>
      <w:hyperlink w:anchor="_Toc477272132" w:history="1">
        <w:r w:rsidRPr="00D65B08">
          <w:rPr>
            <w:rStyle w:val="-"/>
            <w:rFonts w:cstheme="minorHAnsi"/>
          </w:rPr>
          <w:t>A</w:t>
        </w:r>
        <w:r>
          <w:rPr>
            <w:rFonts w:asciiTheme="minorHAnsi" w:eastAsiaTheme="minorEastAsia" w:hAnsiTheme="minorHAnsi" w:cstheme="minorBidi"/>
            <w:b w:val="0"/>
            <w:szCs w:val="22"/>
            <w:lang w:eastAsia="el-GR"/>
          </w:rPr>
          <w:tab/>
        </w:r>
        <w:r w:rsidRPr="00D65B08">
          <w:rPr>
            <w:rStyle w:val="-"/>
            <w:rFonts w:cstheme="minorHAnsi"/>
          </w:rPr>
          <w:t>ΜΕΡΟΣ : ΠΕΡΙΒΑΛΛΟΝ ΚΑΙ ΑΝΤΙΚΕΙΜΕΝΟ ΕΡΓΟΥ</w:t>
        </w:r>
        <w:r>
          <w:rPr>
            <w:webHidden/>
          </w:rPr>
          <w:tab/>
        </w:r>
        <w:r>
          <w:rPr>
            <w:webHidden/>
          </w:rPr>
          <w:fldChar w:fldCharType="begin"/>
        </w:r>
        <w:r>
          <w:rPr>
            <w:webHidden/>
          </w:rPr>
          <w:instrText xml:space="preserve"> PAGEREF _Toc477272132 \h </w:instrText>
        </w:r>
        <w:r>
          <w:rPr>
            <w:webHidden/>
          </w:rPr>
        </w:r>
        <w:r>
          <w:rPr>
            <w:webHidden/>
          </w:rPr>
          <w:fldChar w:fldCharType="separate"/>
        </w:r>
        <w:r>
          <w:rPr>
            <w:webHidden/>
          </w:rPr>
          <w:t>7</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33" w:history="1">
        <w:r w:rsidRPr="00D65B08">
          <w:rPr>
            <w:rStyle w:val="-"/>
            <w:rFonts w:cstheme="minorHAnsi"/>
          </w:rPr>
          <w:t>A.1</w:t>
        </w:r>
        <w:r>
          <w:rPr>
            <w:rFonts w:asciiTheme="minorHAnsi" w:eastAsiaTheme="minorEastAsia" w:hAnsiTheme="minorHAnsi" w:cstheme="minorBidi"/>
            <w:u w:val="none"/>
            <w:lang w:eastAsia="el-GR"/>
          </w:rPr>
          <w:tab/>
        </w:r>
        <w:r w:rsidRPr="00D65B08">
          <w:rPr>
            <w:rStyle w:val="-"/>
            <w:rFonts w:cstheme="minorHAnsi"/>
          </w:rPr>
          <w:t>Σκοπός και γενικές πληροφορίες του Έργου</w:t>
        </w:r>
        <w:r>
          <w:rPr>
            <w:webHidden/>
          </w:rPr>
          <w:tab/>
        </w:r>
        <w:r>
          <w:rPr>
            <w:webHidden/>
          </w:rPr>
          <w:fldChar w:fldCharType="begin"/>
        </w:r>
        <w:r>
          <w:rPr>
            <w:webHidden/>
          </w:rPr>
          <w:instrText xml:space="preserve"> PAGEREF _Toc477272133 \h </w:instrText>
        </w:r>
        <w:r>
          <w:rPr>
            <w:webHidden/>
          </w:rPr>
        </w:r>
        <w:r>
          <w:rPr>
            <w:webHidden/>
          </w:rPr>
          <w:fldChar w:fldCharType="separate"/>
        </w:r>
        <w:r>
          <w:rPr>
            <w:webHidden/>
          </w:rPr>
          <w:t>7</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34" w:history="1">
        <w:r w:rsidRPr="00D65B08">
          <w:rPr>
            <w:rStyle w:val="-"/>
            <w:rFonts w:cstheme="minorHAnsi"/>
          </w:rPr>
          <w:t>A.2</w:t>
        </w:r>
        <w:r>
          <w:rPr>
            <w:rFonts w:asciiTheme="minorHAnsi" w:eastAsiaTheme="minorEastAsia" w:hAnsiTheme="minorHAnsi" w:cstheme="minorBidi"/>
            <w:u w:val="none"/>
            <w:lang w:eastAsia="el-GR"/>
          </w:rPr>
          <w:tab/>
        </w:r>
        <w:r w:rsidRPr="00D65B08">
          <w:rPr>
            <w:rStyle w:val="-"/>
            <w:rFonts w:cstheme="minorHAnsi"/>
          </w:rPr>
          <w:t>Περιβάλλον Έργου</w:t>
        </w:r>
        <w:r>
          <w:rPr>
            <w:webHidden/>
          </w:rPr>
          <w:tab/>
        </w:r>
        <w:r>
          <w:rPr>
            <w:webHidden/>
          </w:rPr>
          <w:fldChar w:fldCharType="begin"/>
        </w:r>
        <w:r>
          <w:rPr>
            <w:webHidden/>
          </w:rPr>
          <w:instrText xml:space="preserve"> PAGEREF _Toc477272134 \h </w:instrText>
        </w:r>
        <w:r>
          <w:rPr>
            <w:webHidden/>
          </w:rPr>
        </w:r>
        <w:r>
          <w:rPr>
            <w:webHidden/>
          </w:rPr>
          <w:fldChar w:fldCharType="separate"/>
        </w:r>
        <w:r>
          <w:rPr>
            <w:webHidden/>
          </w:rPr>
          <w:t>7</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35" w:history="1">
        <w:r w:rsidRPr="00D65B08">
          <w:rPr>
            <w:rStyle w:val="-"/>
            <w:rFonts w:cstheme="minorHAnsi"/>
          </w:rPr>
          <w:t>A.2.1</w:t>
        </w:r>
        <w:r>
          <w:rPr>
            <w:rFonts w:asciiTheme="minorHAnsi" w:eastAsiaTheme="minorEastAsia" w:hAnsiTheme="minorHAnsi" w:cstheme="minorBidi"/>
            <w:sz w:val="22"/>
            <w:szCs w:val="22"/>
            <w:lang w:eastAsia="el-GR"/>
          </w:rPr>
          <w:tab/>
        </w:r>
        <w:r w:rsidRPr="00D65B08">
          <w:rPr>
            <w:rStyle w:val="-"/>
            <w:rFonts w:cstheme="minorHAnsi"/>
          </w:rPr>
          <w:t>Εμπλεκόμενοι στην υλοποίηση του Έργου</w:t>
        </w:r>
        <w:r>
          <w:rPr>
            <w:webHidden/>
          </w:rPr>
          <w:tab/>
        </w:r>
        <w:r>
          <w:rPr>
            <w:webHidden/>
          </w:rPr>
          <w:fldChar w:fldCharType="begin"/>
        </w:r>
        <w:r>
          <w:rPr>
            <w:webHidden/>
          </w:rPr>
          <w:instrText xml:space="preserve"> PAGEREF _Toc477272135 \h </w:instrText>
        </w:r>
        <w:r>
          <w:rPr>
            <w:webHidden/>
          </w:rPr>
        </w:r>
        <w:r>
          <w:rPr>
            <w:webHidden/>
          </w:rPr>
          <w:fldChar w:fldCharType="separate"/>
        </w:r>
        <w:r>
          <w:rPr>
            <w:webHidden/>
          </w:rPr>
          <w:t>7</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36" w:history="1">
        <w:r w:rsidRPr="00D65B08">
          <w:rPr>
            <w:rStyle w:val="-"/>
            <w:rFonts w:cstheme="minorHAnsi"/>
          </w:rPr>
          <w:t>A.2.2</w:t>
        </w:r>
        <w:r>
          <w:rPr>
            <w:rFonts w:asciiTheme="minorHAnsi" w:eastAsiaTheme="minorEastAsia" w:hAnsiTheme="minorHAnsi" w:cstheme="minorBidi"/>
            <w:sz w:val="22"/>
            <w:szCs w:val="22"/>
            <w:lang w:eastAsia="el-GR"/>
          </w:rPr>
          <w:tab/>
        </w:r>
        <w:r w:rsidRPr="00D65B08">
          <w:rPr>
            <w:rStyle w:val="-"/>
            <w:rFonts w:cstheme="minorHAnsi"/>
          </w:rPr>
          <w:t>Κύριος του Έργου &amp; Φορέας Λειτουργίας – «Δίκτυο Ελληνικών Πόλεων για την Ανάπτυξη» (Δ.Ε.Π.ΑΝ.)</w:t>
        </w:r>
        <w:r>
          <w:rPr>
            <w:webHidden/>
          </w:rPr>
          <w:tab/>
        </w:r>
        <w:r>
          <w:rPr>
            <w:webHidden/>
          </w:rPr>
          <w:fldChar w:fldCharType="begin"/>
        </w:r>
        <w:r>
          <w:rPr>
            <w:webHidden/>
          </w:rPr>
          <w:instrText xml:space="preserve"> PAGEREF _Toc477272136 \h </w:instrText>
        </w:r>
        <w:r>
          <w:rPr>
            <w:webHidden/>
          </w:rPr>
        </w:r>
        <w:r>
          <w:rPr>
            <w:webHidden/>
          </w:rPr>
          <w:fldChar w:fldCharType="separate"/>
        </w:r>
        <w:r>
          <w:rPr>
            <w:webHidden/>
          </w:rPr>
          <w:t>8</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37" w:history="1">
        <w:r w:rsidRPr="00D65B08">
          <w:rPr>
            <w:rStyle w:val="-"/>
            <w:rFonts w:cstheme="minorHAnsi"/>
          </w:rPr>
          <w:t>A.2.3</w:t>
        </w:r>
        <w:r>
          <w:rPr>
            <w:rFonts w:asciiTheme="minorHAnsi" w:eastAsiaTheme="minorEastAsia" w:hAnsiTheme="minorHAnsi" w:cstheme="minorBidi"/>
            <w:sz w:val="22"/>
            <w:szCs w:val="22"/>
            <w:lang w:eastAsia="el-GR"/>
          </w:rPr>
          <w:tab/>
        </w:r>
        <w:r w:rsidRPr="00D65B08">
          <w:rPr>
            <w:rStyle w:val="-"/>
            <w:rFonts w:cstheme="minorHAnsi"/>
          </w:rPr>
          <w:t>Επιτροπή Παρακολούθησης του Έργου (ΕΠΕ)</w:t>
        </w:r>
        <w:r>
          <w:rPr>
            <w:webHidden/>
          </w:rPr>
          <w:tab/>
        </w:r>
        <w:r>
          <w:rPr>
            <w:webHidden/>
          </w:rPr>
          <w:fldChar w:fldCharType="begin"/>
        </w:r>
        <w:r>
          <w:rPr>
            <w:webHidden/>
          </w:rPr>
          <w:instrText xml:space="preserve"> PAGEREF _Toc477272137 \h </w:instrText>
        </w:r>
        <w:r>
          <w:rPr>
            <w:webHidden/>
          </w:rPr>
        </w:r>
        <w:r>
          <w:rPr>
            <w:webHidden/>
          </w:rPr>
          <w:fldChar w:fldCharType="separate"/>
        </w:r>
        <w:r>
          <w:rPr>
            <w:webHidden/>
          </w:rPr>
          <w:t>8</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38" w:history="1">
        <w:r w:rsidRPr="00D65B08">
          <w:rPr>
            <w:rStyle w:val="-"/>
            <w:rFonts w:cstheme="minorHAnsi"/>
          </w:rPr>
          <w:t>A.2.4</w:t>
        </w:r>
        <w:r>
          <w:rPr>
            <w:rFonts w:asciiTheme="minorHAnsi" w:eastAsiaTheme="minorEastAsia" w:hAnsiTheme="minorHAnsi" w:cstheme="minorBidi"/>
            <w:sz w:val="22"/>
            <w:szCs w:val="22"/>
            <w:lang w:eastAsia="el-GR"/>
          </w:rPr>
          <w:tab/>
        </w:r>
        <w:r w:rsidRPr="00D65B08">
          <w:rPr>
            <w:rStyle w:val="-"/>
            <w:rFonts w:cstheme="minorHAnsi"/>
          </w:rPr>
          <w:t>Υφιστάμενη Κατάσταση</w:t>
        </w:r>
        <w:r>
          <w:rPr>
            <w:webHidden/>
          </w:rPr>
          <w:tab/>
        </w:r>
        <w:r>
          <w:rPr>
            <w:webHidden/>
          </w:rPr>
          <w:fldChar w:fldCharType="begin"/>
        </w:r>
        <w:r>
          <w:rPr>
            <w:webHidden/>
          </w:rPr>
          <w:instrText xml:space="preserve"> PAGEREF _Toc477272138 \h </w:instrText>
        </w:r>
        <w:r>
          <w:rPr>
            <w:webHidden/>
          </w:rPr>
        </w:r>
        <w:r>
          <w:rPr>
            <w:webHidden/>
          </w:rPr>
          <w:fldChar w:fldCharType="separate"/>
        </w:r>
        <w:r>
          <w:rPr>
            <w:webHidden/>
          </w:rPr>
          <w:t>8</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39" w:history="1">
        <w:r w:rsidRPr="00D65B08">
          <w:rPr>
            <w:rStyle w:val="-"/>
            <w:rFonts w:cstheme="minorHAnsi"/>
          </w:rPr>
          <w:t>A.3</w:t>
        </w:r>
        <w:r>
          <w:rPr>
            <w:rFonts w:asciiTheme="minorHAnsi" w:eastAsiaTheme="minorEastAsia" w:hAnsiTheme="minorHAnsi" w:cstheme="minorBidi"/>
            <w:u w:val="none"/>
            <w:lang w:eastAsia="el-GR"/>
          </w:rPr>
          <w:tab/>
        </w:r>
        <w:r w:rsidRPr="00D65B08">
          <w:rPr>
            <w:rStyle w:val="-"/>
            <w:rFonts w:cstheme="minorHAnsi"/>
          </w:rPr>
          <w:t>Αντικείμενο Έργου, Περιγραφή Υπηρεσιών &amp; Υποχρεώσεων Αναδόχου</w:t>
        </w:r>
        <w:r>
          <w:rPr>
            <w:webHidden/>
          </w:rPr>
          <w:tab/>
        </w:r>
        <w:r>
          <w:rPr>
            <w:webHidden/>
          </w:rPr>
          <w:fldChar w:fldCharType="begin"/>
        </w:r>
        <w:r>
          <w:rPr>
            <w:webHidden/>
          </w:rPr>
          <w:instrText xml:space="preserve"> PAGEREF _Toc477272139 \h </w:instrText>
        </w:r>
        <w:r>
          <w:rPr>
            <w:webHidden/>
          </w:rPr>
        </w:r>
        <w:r>
          <w:rPr>
            <w:webHidden/>
          </w:rPr>
          <w:fldChar w:fldCharType="separate"/>
        </w:r>
        <w:r>
          <w:rPr>
            <w:webHidden/>
          </w:rPr>
          <w:t>10</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0" w:history="1">
        <w:r w:rsidRPr="00D65B08">
          <w:rPr>
            <w:rStyle w:val="-"/>
            <w:rFonts w:cstheme="minorHAnsi"/>
          </w:rPr>
          <w:t>A.3.1</w:t>
        </w:r>
        <w:r>
          <w:rPr>
            <w:rFonts w:asciiTheme="minorHAnsi" w:eastAsiaTheme="minorEastAsia" w:hAnsiTheme="minorHAnsi" w:cstheme="minorBidi"/>
            <w:sz w:val="22"/>
            <w:szCs w:val="22"/>
            <w:lang w:eastAsia="el-GR"/>
          </w:rPr>
          <w:tab/>
        </w:r>
        <w:r w:rsidRPr="00D65B08">
          <w:rPr>
            <w:rStyle w:val="-"/>
            <w:rFonts w:cstheme="minorHAnsi"/>
          </w:rPr>
          <w:t>Παραγωγή Δράσεων Προγράμματος Πολιτισμού Δ.Ε.Π.ΑΝ.</w:t>
        </w:r>
        <w:r>
          <w:rPr>
            <w:webHidden/>
          </w:rPr>
          <w:tab/>
        </w:r>
        <w:r>
          <w:rPr>
            <w:webHidden/>
          </w:rPr>
          <w:fldChar w:fldCharType="begin"/>
        </w:r>
        <w:r>
          <w:rPr>
            <w:webHidden/>
          </w:rPr>
          <w:instrText xml:space="preserve"> PAGEREF _Toc477272140 \h </w:instrText>
        </w:r>
        <w:r>
          <w:rPr>
            <w:webHidden/>
          </w:rPr>
        </w:r>
        <w:r>
          <w:rPr>
            <w:webHidden/>
          </w:rPr>
          <w:fldChar w:fldCharType="separate"/>
        </w:r>
        <w:r>
          <w:rPr>
            <w:webHidden/>
          </w:rPr>
          <w:t>10</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1" w:history="1">
        <w:r w:rsidRPr="00D65B08">
          <w:rPr>
            <w:rStyle w:val="-"/>
            <w:rFonts w:cstheme="minorHAnsi"/>
          </w:rPr>
          <w:t>A.3.2</w:t>
        </w:r>
        <w:r>
          <w:rPr>
            <w:rFonts w:asciiTheme="minorHAnsi" w:eastAsiaTheme="minorEastAsia" w:hAnsiTheme="minorHAnsi" w:cstheme="minorBidi"/>
            <w:sz w:val="22"/>
            <w:szCs w:val="22"/>
            <w:lang w:eastAsia="el-GR"/>
          </w:rPr>
          <w:tab/>
        </w:r>
        <w:r w:rsidRPr="00D65B08">
          <w:rPr>
            <w:rStyle w:val="-"/>
            <w:rFonts w:cstheme="minorHAnsi"/>
          </w:rPr>
          <w:t>Δράσεις Δ.Ε.Π.ΑΝ. 2017</w:t>
        </w:r>
        <w:r>
          <w:rPr>
            <w:webHidden/>
          </w:rPr>
          <w:tab/>
        </w:r>
        <w:r>
          <w:rPr>
            <w:webHidden/>
          </w:rPr>
          <w:fldChar w:fldCharType="begin"/>
        </w:r>
        <w:r>
          <w:rPr>
            <w:webHidden/>
          </w:rPr>
          <w:instrText xml:space="preserve"> PAGEREF _Toc477272141 \h </w:instrText>
        </w:r>
        <w:r>
          <w:rPr>
            <w:webHidden/>
          </w:rPr>
        </w:r>
        <w:r>
          <w:rPr>
            <w:webHidden/>
          </w:rPr>
          <w:fldChar w:fldCharType="separate"/>
        </w:r>
        <w:r>
          <w:rPr>
            <w:webHidden/>
          </w:rPr>
          <w:t>11</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2" w:history="1">
        <w:r w:rsidRPr="00D65B08">
          <w:rPr>
            <w:rStyle w:val="-"/>
            <w:rFonts w:cstheme="minorHAnsi"/>
          </w:rPr>
          <w:t>A.3.3</w:t>
        </w:r>
        <w:r>
          <w:rPr>
            <w:rFonts w:asciiTheme="minorHAnsi" w:eastAsiaTheme="minorEastAsia" w:hAnsiTheme="minorHAnsi" w:cstheme="minorBidi"/>
            <w:sz w:val="22"/>
            <w:szCs w:val="22"/>
            <w:lang w:eastAsia="el-GR"/>
          </w:rPr>
          <w:tab/>
        </w:r>
        <w:r w:rsidRPr="00D65B08">
          <w:rPr>
            <w:rStyle w:val="-"/>
            <w:rFonts w:cstheme="minorHAnsi"/>
          </w:rPr>
          <w:t>Παραγωγή Εκδηλώσεων</w:t>
        </w:r>
        <w:r>
          <w:rPr>
            <w:webHidden/>
          </w:rPr>
          <w:tab/>
        </w:r>
        <w:r>
          <w:rPr>
            <w:webHidden/>
          </w:rPr>
          <w:fldChar w:fldCharType="begin"/>
        </w:r>
        <w:r>
          <w:rPr>
            <w:webHidden/>
          </w:rPr>
          <w:instrText xml:space="preserve"> PAGEREF _Toc477272142 \h </w:instrText>
        </w:r>
        <w:r>
          <w:rPr>
            <w:webHidden/>
          </w:rPr>
        </w:r>
        <w:r>
          <w:rPr>
            <w:webHidden/>
          </w:rPr>
          <w:fldChar w:fldCharType="separate"/>
        </w:r>
        <w:r>
          <w:rPr>
            <w:webHidden/>
          </w:rPr>
          <w:t>11</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3" w:history="1">
        <w:r w:rsidRPr="00D65B08">
          <w:rPr>
            <w:rStyle w:val="-"/>
            <w:rFonts w:cstheme="minorHAnsi"/>
          </w:rPr>
          <w:t>A.3.4</w:t>
        </w:r>
        <w:r>
          <w:rPr>
            <w:rFonts w:asciiTheme="minorHAnsi" w:eastAsiaTheme="minorEastAsia" w:hAnsiTheme="minorHAnsi" w:cstheme="minorBidi"/>
            <w:sz w:val="22"/>
            <w:szCs w:val="22"/>
            <w:lang w:eastAsia="el-GR"/>
          </w:rPr>
          <w:tab/>
        </w:r>
        <w:r w:rsidRPr="00D65B08">
          <w:rPr>
            <w:rStyle w:val="-"/>
            <w:rFonts w:cstheme="minorHAnsi"/>
          </w:rPr>
          <w:t>Δράση Δημοσιότητας – Προώθηση του Προγράμματος</w:t>
        </w:r>
        <w:r>
          <w:rPr>
            <w:webHidden/>
          </w:rPr>
          <w:tab/>
        </w:r>
        <w:r>
          <w:rPr>
            <w:webHidden/>
          </w:rPr>
          <w:fldChar w:fldCharType="begin"/>
        </w:r>
        <w:r>
          <w:rPr>
            <w:webHidden/>
          </w:rPr>
          <w:instrText xml:space="preserve"> PAGEREF _Toc477272143 \h </w:instrText>
        </w:r>
        <w:r>
          <w:rPr>
            <w:webHidden/>
          </w:rPr>
        </w:r>
        <w:r>
          <w:rPr>
            <w:webHidden/>
          </w:rPr>
          <w:fldChar w:fldCharType="separate"/>
        </w:r>
        <w:r>
          <w:rPr>
            <w:webHidden/>
          </w:rPr>
          <w:t>12</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4" w:history="1">
        <w:r w:rsidRPr="00D65B08">
          <w:rPr>
            <w:rStyle w:val="-"/>
            <w:rFonts w:cstheme="minorHAnsi"/>
          </w:rPr>
          <w:t>A.3.5</w:t>
        </w:r>
        <w:r>
          <w:rPr>
            <w:rFonts w:asciiTheme="minorHAnsi" w:eastAsiaTheme="minorEastAsia" w:hAnsiTheme="minorHAnsi" w:cstheme="minorBidi"/>
            <w:sz w:val="22"/>
            <w:szCs w:val="22"/>
            <w:lang w:eastAsia="el-GR"/>
          </w:rPr>
          <w:tab/>
        </w:r>
        <w:r w:rsidRPr="00D65B08">
          <w:rPr>
            <w:rStyle w:val="-"/>
            <w:rFonts w:cstheme="minorHAnsi"/>
          </w:rPr>
          <w:t>Διαχείριση Εκδηλώσεων</w:t>
        </w:r>
        <w:r>
          <w:rPr>
            <w:webHidden/>
          </w:rPr>
          <w:tab/>
        </w:r>
        <w:r>
          <w:rPr>
            <w:webHidden/>
          </w:rPr>
          <w:fldChar w:fldCharType="begin"/>
        </w:r>
        <w:r>
          <w:rPr>
            <w:webHidden/>
          </w:rPr>
          <w:instrText xml:space="preserve"> PAGEREF _Toc477272144 \h </w:instrText>
        </w:r>
        <w:r>
          <w:rPr>
            <w:webHidden/>
          </w:rPr>
        </w:r>
        <w:r>
          <w:rPr>
            <w:webHidden/>
          </w:rPr>
          <w:fldChar w:fldCharType="separate"/>
        </w:r>
        <w:r>
          <w:rPr>
            <w:webHidden/>
          </w:rPr>
          <w:t>14</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5" w:history="1">
        <w:r w:rsidRPr="00D65B08">
          <w:rPr>
            <w:rStyle w:val="-"/>
            <w:rFonts w:cstheme="minorHAnsi"/>
          </w:rPr>
          <w:t>A.3.6</w:t>
        </w:r>
        <w:r>
          <w:rPr>
            <w:rFonts w:asciiTheme="minorHAnsi" w:eastAsiaTheme="minorEastAsia" w:hAnsiTheme="minorHAnsi" w:cstheme="minorBidi"/>
            <w:sz w:val="22"/>
            <w:szCs w:val="22"/>
            <w:lang w:eastAsia="el-GR"/>
          </w:rPr>
          <w:tab/>
        </w:r>
        <w:r w:rsidRPr="00D65B08">
          <w:rPr>
            <w:rStyle w:val="-"/>
            <w:rFonts w:cstheme="minorHAnsi"/>
          </w:rPr>
          <w:t>Οικονομική Διαχείριση Δράσεων</w:t>
        </w:r>
        <w:r>
          <w:rPr>
            <w:webHidden/>
          </w:rPr>
          <w:tab/>
        </w:r>
        <w:r>
          <w:rPr>
            <w:webHidden/>
          </w:rPr>
          <w:fldChar w:fldCharType="begin"/>
        </w:r>
        <w:r>
          <w:rPr>
            <w:webHidden/>
          </w:rPr>
          <w:instrText xml:space="preserve"> PAGEREF _Toc477272145 \h </w:instrText>
        </w:r>
        <w:r>
          <w:rPr>
            <w:webHidden/>
          </w:rPr>
        </w:r>
        <w:r>
          <w:rPr>
            <w:webHidden/>
          </w:rPr>
          <w:fldChar w:fldCharType="separate"/>
        </w:r>
        <w:r>
          <w:rPr>
            <w:webHidden/>
          </w:rPr>
          <w:t>14</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6" w:history="1">
        <w:r w:rsidRPr="00D65B08">
          <w:rPr>
            <w:rStyle w:val="-"/>
            <w:rFonts w:cstheme="minorHAnsi"/>
          </w:rPr>
          <w:t>A.3.7</w:t>
        </w:r>
        <w:r>
          <w:rPr>
            <w:rFonts w:asciiTheme="minorHAnsi" w:eastAsiaTheme="minorEastAsia" w:hAnsiTheme="minorHAnsi" w:cstheme="minorBidi"/>
            <w:sz w:val="22"/>
            <w:szCs w:val="22"/>
            <w:lang w:eastAsia="el-GR"/>
          </w:rPr>
          <w:tab/>
        </w:r>
        <w:r w:rsidRPr="00D65B08">
          <w:rPr>
            <w:rStyle w:val="-"/>
            <w:rFonts w:cstheme="minorHAnsi"/>
          </w:rPr>
          <w:t>Πρόσθετες Υπηρεσίες</w:t>
        </w:r>
        <w:r>
          <w:rPr>
            <w:webHidden/>
          </w:rPr>
          <w:tab/>
        </w:r>
        <w:r>
          <w:rPr>
            <w:webHidden/>
          </w:rPr>
          <w:fldChar w:fldCharType="begin"/>
        </w:r>
        <w:r>
          <w:rPr>
            <w:webHidden/>
          </w:rPr>
          <w:instrText xml:space="preserve"> PAGEREF _Toc477272146 \h </w:instrText>
        </w:r>
        <w:r>
          <w:rPr>
            <w:webHidden/>
          </w:rPr>
        </w:r>
        <w:r>
          <w:rPr>
            <w:webHidden/>
          </w:rPr>
          <w:fldChar w:fldCharType="separate"/>
        </w:r>
        <w:r>
          <w:rPr>
            <w:webHidden/>
          </w:rPr>
          <w:t>15</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7" w:history="1">
        <w:r w:rsidRPr="00D65B08">
          <w:rPr>
            <w:rStyle w:val="-"/>
            <w:rFonts w:cstheme="minorHAnsi"/>
          </w:rPr>
          <w:t>A.3.8</w:t>
        </w:r>
        <w:r>
          <w:rPr>
            <w:rFonts w:asciiTheme="minorHAnsi" w:eastAsiaTheme="minorEastAsia" w:hAnsiTheme="minorHAnsi" w:cstheme="minorBidi"/>
            <w:sz w:val="22"/>
            <w:szCs w:val="22"/>
            <w:lang w:eastAsia="el-GR"/>
          </w:rPr>
          <w:tab/>
        </w:r>
        <w:r w:rsidRPr="00D65B08">
          <w:rPr>
            <w:rStyle w:val="-"/>
            <w:rFonts w:cstheme="minorHAnsi"/>
          </w:rPr>
          <w:t>Χρεώσεις – Ανταποδοτικά Τέλη</w:t>
        </w:r>
        <w:r>
          <w:rPr>
            <w:webHidden/>
          </w:rPr>
          <w:tab/>
        </w:r>
        <w:r>
          <w:rPr>
            <w:webHidden/>
          </w:rPr>
          <w:fldChar w:fldCharType="begin"/>
        </w:r>
        <w:r>
          <w:rPr>
            <w:webHidden/>
          </w:rPr>
          <w:instrText xml:space="preserve"> PAGEREF _Toc477272147 \h </w:instrText>
        </w:r>
        <w:r>
          <w:rPr>
            <w:webHidden/>
          </w:rPr>
        </w:r>
        <w:r>
          <w:rPr>
            <w:webHidden/>
          </w:rPr>
          <w:fldChar w:fldCharType="separate"/>
        </w:r>
        <w:r>
          <w:rPr>
            <w:webHidden/>
          </w:rPr>
          <w:t>15</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48" w:history="1">
        <w:r w:rsidRPr="00D65B08">
          <w:rPr>
            <w:rStyle w:val="-"/>
            <w:rFonts w:cstheme="minorHAnsi"/>
          </w:rPr>
          <w:t>A.3.9</w:t>
        </w:r>
        <w:r>
          <w:rPr>
            <w:rFonts w:asciiTheme="minorHAnsi" w:eastAsiaTheme="minorEastAsia" w:hAnsiTheme="minorHAnsi" w:cstheme="minorBidi"/>
            <w:sz w:val="22"/>
            <w:szCs w:val="22"/>
            <w:lang w:eastAsia="el-GR"/>
          </w:rPr>
          <w:tab/>
        </w:r>
        <w:r w:rsidRPr="00D65B08">
          <w:rPr>
            <w:rStyle w:val="-"/>
            <w:rFonts w:cstheme="minorHAnsi"/>
          </w:rPr>
          <w:t>Εμπιστευτικότητα</w:t>
        </w:r>
        <w:r>
          <w:rPr>
            <w:webHidden/>
          </w:rPr>
          <w:tab/>
        </w:r>
        <w:r>
          <w:rPr>
            <w:webHidden/>
          </w:rPr>
          <w:fldChar w:fldCharType="begin"/>
        </w:r>
        <w:r>
          <w:rPr>
            <w:webHidden/>
          </w:rPr>
          <w:instrText xml:space="preserve"> PAGEREF _Toc477272148 \h </w:instrText>
        </w:r>
        <w:r>
          <w:rPr>
            <w:webHidden/>
          </w:rPr>
        </w:r>
        <w:r>
          <w:rPr>
            <w:webHidden/>
          </w:rPr>
          <w:fldChar w:fldCharType="separate"/>
        </w:r>
        <w:r>
          <w:rPr>
            <w:webHidden/>
          </w:rPr>
          <w:t>15</w:t>
        </w:r>
        <w:r>
          <w:rPr>
            <w:webHidden/>
          </w:rPr>
          <w:fldChar w:fldCharType="end"/>
        </w:r>
      </w:hyperlink>
    </w:p>
    <w:p w:rsidR="0059080B" w:rsidRDefault="0059080B">
      <w:pPr>
        <w:pStyle w:val="30"/>
        <w:tabs>
          <w:tab w:val="left" w:pos="1135"/>
        </w:tabs>
        <w:rPr>
          <w:rFonts w:asciiTheme="minorHAnsi" w:eastAsiaTheme="minorEastAsia" w:hAnsiTheme="minorHAnsi" w:cstheme="minorBidi"/>
          <w:sz w:val="22"/>
          <w:szCs w:val="22"/>
          <w:lang w:eastAsia="el-GR"/>
        </w:rPr>
      </w:pPr>
      <w:hyperlink w:anchor="_Toc477272149" w:history="1">
        <w:r w:rsidRPr="00D65B08">
          <w:rPr>
            <w:rStyle w:val="-"/>
            <w:rFonts w:cstheme="minorHAnsi"/>
          </w:rPr>
          <w:t>A.3.10</w:t>
        </w:r>
        <w:r>
          <w:rPr>
            <w:rFonts w:asciiTheme="minorHAnsi" w:eastAsiaTheme="minorEastAsia" w:hAnsiTheme="minorHAnsi" w:cstheme="minorBidi"/>
            <w:sz w:val="22"/>
            <w:szCs w:val="22"/>
            <w:lang w:eastAsia="el-GR"/>
          </w:rPr>
          <w:tab/>
        </w:r>
        <w:r w:rsidRPr="00D65B08">
          <w:rPr>
            <w:rStyle w:val="-"/>
            <w:rFonts w:cstheme="minorHAnsi"/>
          </w:rPr>
          <w:t>Προβολή – Διαφήμιση – Ενημέρωση</w:t>
        </w:r>
        <w:r>
          <w:rPr>
            <w:webHidden/>
          </w:rPr>
          <w:tab/>
        </w:r>
        <w:r>
          <w:rPr>
            <w:webHidden/>
          </w:rPr>
          <w:fldChar w:fldCharType="begin"/>
        </w:r>
        <w:r>
          <w:rPr>
            <w:webHidden/>
          </w:rPr>
          <w:instrText xml:space="preserve"> PAGEREF _Toc477272149 \h </w:instrText>
        </w:r>
        <w:r>
          <w:rPr>
            <w:webHidden/>
          </w:rPr>
        </w:r>
        <w:r>
          <w:rPr>
            <w:webHidden/>
          </w:rPr>
          <w:fldChar w:fldCharType="separate"/>
        </w:r>
        <w:r>
          <w:rPr>
            <w:webHidden/>
          </w:rPr>
          <w:t>16</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50" w:history="1">
        <w:r w:rsidRPr="00D65B08">
          <w:rPr>
            <w:rStyle w:val="-"/>
            <w:rFonts w:cstheme="minorHAnsi"/>
          </w:rPr>
          <w:t>A.4</w:t>
        </w:r>
        <w:r>
          <w:rPr>
            <w:rFonts w:asciiTheme="minorHAnsi" w:eastAsiaTheme="minorEastAsia" w:hAnsiTheme="minorHAnsi" w:cstheme="minorBidi"/>
            <w:u w:val="none"/>
            <w:lang w:eastAsia="el-GR"/>
          </w:rPr>
          <w:tab/>
        </w:r>
        <w:r w:rsidRPr="00D65B08">
          <w:rPr>
            <w:rStyle w:val="-"/>
            <w:rFonts w:cstheme="minorHAnsi"/>
          </w:rPr>
          <w:t>Μεθοδολογία Υλοποίησης</w:t>
        </w:r>
        <w:r>
          <w:rPr>
            <w:webHidden/>
          </w:rPr>
          <w:tab/>
        </w:r>
        <w:r>
          <w:rPr>
            <w:webHidden/>
          </w:rPr>
          <w:fldChar w:fldCharType="begin"/>
        </w:r>
        <w:r>
          <w:rPr>
            <w:webHidden/>
          </w:rPr>
          <w:instrText xml:space="preserve"> PAGEREF _Toc477272150 \h </w:instrText>
        </w:r>
        <w:r>
          <w:rPr>
            <w:webHidden/>
          </w:rPr>
        </w:r>
        <w:r>
          <w:rPr>
            <w:webHidden/>
          </w:rPr>
          <w:fldChar w:fldCharType="separate"/>
        </w:r>
        <w:r>
          <w:rPr>
            <w:webHidden/>
          </w:rPr>
          <w:t>16</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51" w:history="1">
        <w:r w:rsidRPr="00D65B08">
          <w:rPr>
            <w:rStyle w:val="-"/>
            <w:rFonts w:cstheme="minorHAnsi"/>
          </w:rPr>
          <w:t>A.4.1</w:t>
        </w:r>
        <w:r>
          <w:rPr>
            <w:rFonts w:asciiTheme="minorHAnsi" w:eastAsiaTheme="minorEastAsia" w:hAnsiTheme="minorHAnsi" w:cstheme="minorBidi"/>
            <w:sz w:val="22"/>
            <w:szCs w:val="22"/>
            <w:lang w:eastAsia="el-GR"/>
          </w:rPr>
          <w:tab/>
        </w:r>
        <w:r w:rsidRPr="00D65B08">
          <w:rPr>
            <w:rStyle w:val="-"/>
            <w:rFonts w:cstheme="minorHAnsi"/>
          </w:rPr>
          <w:t>Γενικές Λειτουργικές και Τεχνικές Απαιτήσεις του Έργου</w:t>
        </w:r>
        <w:r>
          <w:rPr>
            <w:webHidden/>
          </w:rPr>
          <w:tab/>
        </w:r>
        <w:r>
          <w:rPr>
            <w:webHidden/>
          </w:rPr>
          <w:fldChar w:fldCharType="begin"/>
        </w:r>
        <w:r>
          <w:rPr>
            <w:webHidden/>
          </w:rPr>
          <w:instrText xml:space="preserve"> PAGEREF _Toc477272151 \h </w:instrText>
        </w:r>
        <w:r>
          <w:rPr>
            <w:webHidden/>
          </w:rPr>
        </w:r>
        <w:r>
          <w:rPr>
            <w:webHidden/>
          </w:rPr>
          <w:fldChar w:fldCharType="separate"/>
        </w:r>
        <w:r>
          <w:rPr>
            <w:webHidden/>
          </w:rPr>
          <w:t>16</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52" w:history="1">
        <w:r w:rsidRPr="00D65B08">
          <w:rPr>
            <w:rStyle w:val="-"/>
            <w:rFonts w:cstheme="minorHAnsi"/>
          </w:rPr>
          <w:t>A.4.2</w:t>
        </w:r>
        <w:r>
          <w:rPr>
            <w:rFonts w:asciiTheme="minorHAnsi" w:eastAsiaTheme="minorEastAsia" w:hAnsiTheme="minorHAnsi" w:cstheme="minorBidi"/>
            <w:sz w:val="22"/>
            <w:szCs w:val="22"/>
            <w:lang w:eastAsia="el-GR"/>
          </w:rPr>
          <w:tab/>
        </w:r>
        <w:r w:rsidRPr="00D65B08">
          <w:rPr>
            <w:rStyle w:val="-"/>
            <w:rFonts w:cstheme="minorHAnsi"/>
          </w:rPr>
          <w:t>Χρονοδιάγραμμα Σύμβασης Παραχώρησης</w:t>
        </w:r>
        <w:r>
          <w:rPr>
            <w:webHidden/>
          </w:rPr>
          <w:tab/>
        </w:r>
        <w:r>
          <w:rPr>
            <w:webHidden/>
          </w:rPr>
          <w:fldChar w:fldCharType="begin"/>
        </w:r>
        <w:r>
          <w:rPr>
            <w:webHidden/>
          </w:rPr>
          <w:instrText xml:space="preserve"> PAGEREF _Toc477272152 \h </w:instrText>
        </w:r>
        <w:r>
          <w:rPr>
            <w:webHidden/>
          </w:rPr>
        </w:r>
        <w:r>
          <w:rPr>
            <w:webHidden/>
          </w:rPr>
          <w:fldChar w:fldCharType="separate"/>
        </w:r>
        <w:r>
          <w:rPr>
            <w:webHidden/>
          </w:rPr>
          <w:t>16</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53" w:history="1">
        <w:r w:rsidRPr="00D65B08">
          <w:rPr>
            <w:rStyle w:val="-"/>
            <w:rFonts w:cstheme="minorHAnsi"/>
          </w:rPr>
          <w:t>A.4.3</w:t>
        </w:r>
        <w:r>
          <w:rPr>
            <w:rFonts w:asciiTheme="minorHAnsi" w:eastAsiaTheme="minorEastAsia" w:hAnsiTheme="minorHAnsi" w:cstheme="minorBidi"/>
            <w:sz w:val="22"/>
            <w:szCs w:val="22"/>
            <w:lang w:eastAsia="el-GR"/>
          </w:rPr>
          <w:tab/>
        </w:r>
        <w:r w:rsidRPr="00D65B08">
          <w:rPr>
            <w:rStyle w:val="-"/>
            <w:rFonts w:cstheme="minorHAnsi"/>
          </w:rPr>
          <w:t>Ομάδα Έργου / Σχήμα Διοίκησης Έργου</w:t>
        </w:r>
        <w:r>
          <w:rPr>
            <w:webHidden/>
          </w:rPr>
          <w:tab/>
        </w:r>
        <w:r>
          <w:rPr>
            <w:webHidden/>
          </w:rPr>
          <w:fldChar w:fldCharType="begin"/>
        </w:r>
        <w:r>
          <w:rPr>
            <w:webHidden/>
          </w:rPr>
          <w:instrText xml:space="preserve"> PAGEREF _Toc477272153 \h </w:instrText>
        </w:r>
        <w:r>
          <w:rPr>
            <w:webHidden/>
          </w:rPr>
        </w:r>
        <w:r>
          <w:rPr>
            <w:webHidden/>
          </w:rPr>
          <w:fldChar w:fldCharType="separate"/>
        </w:r>
        <w:r>
          <w:rPr>
            <w:webHidden/>
          </w:rPr>
          <w:t>17</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54" w:history="1">
        <w:r w:rsidRPr="00D65B08">
          <w:rPr>
            <w:rStyle w:val="-"/>
            <w:rFonts w:cstheme="minorHAnsi"/>
          </w:rPr>
          <w:t>A.4.4</w:t>
        </w:r>
        <w:r>
          <w:rPr>
            <w:rFonts w:asciiTheme="minorHAnsi" w:eastAsiaTheme="minorEastAsia" w:hAnsiTheme="minorHAnsi" w:cstheme="minorBidi"/>
            <w:sz w:val="22"/>
            <w:szCs w:val="22"/>
            <w:lang w:eastAsia="el-GR"/>
          </w:rPr>
          <w:tab/>
        </w:r>
        <w:r w:rsidRPr="00D65B08">
          <w:rPr>
            <w:rStyle w:val="-"/>
            <w:rFonts w:cstheme="minorHAnsi"/>
          </w:rPr>
          <w:t>Μεθοδολογία Διοίκησης Έργου</w:t>
        </w:r>
        <w:r>
          <w:rPr>
            <w:webHidden/>
          </w:rPr>
          <w:tab/>
        </w:r>
        <w:r>
          <w:rPr>
            <w:webHidden/>
          </w:rPr>
          <w:fldChar w:fldCharType="begin"/>
        </w:r>
        <w:r>
          <w:rPr>
            <w:webHidden/>
          </w:rPr>
          <w:instrText xml:space="preserve"> PAGEREF _Toc477272154 \h </w:instrText>
        </w:r>
        <w:r>
          <w:rPr>
            <w:webHidden/>
          </w:rPr>
        </w:r>
        <w:r>
          <w:rPr>
            <w:webHidden/>
          </w:rPr>
          <w:fldChar w:fldCharType="separate"/>
        </w:r>
        <w:r>
          <w:rPr>
            <w:webHidden/>
          </w:rPr>
          <w:t>17</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55" w:history="1">
        <w:r w:rsidRPr="00D65B08">
          <w:rPr>
            <w:rStyle w:val="-"/>
            <w:rFonts w:cstheme="minorHAnsi"/>
          </w:rPr>
          <w:t>A.4.5</w:t>
        </w:r>
        <w:r>
          <w:rPr>
            <w:rFonts w:asciiTheme="minorHAnsi" w:eastAsiaTheme="minorEastAsia" w:hAnsiTheme="minorHAnsi" w:cstheme="minorBidi"/>
            <w:sz w:val="22"/>
            <w:szCs w:val="22"/>
            <w:lang w:eastAsia="el-GR"/>
          </w:rPr>
          <w:tab/>
        </w:r>
        <w:r w:rsidRPr="00D65B08">
          <w:rPr>
            <w:rStyle w:val="-"/>
            <w:rFonts w:cstheme="minorHAnsi"/>
          </w:rPr>
          <w:t>Τόπος Παροχής Υπηρεσιών</w:t>
        </w:r>
        <w:r>
          <w:rPr>
            <w:webHidden/>
          </w:rPr>
          <w:tab/>
        </w:r>
        <w:r>
          <w:rPr>
            <w:webHidden/>
          </w:rPr>
          <w:fldChar w:fldCharType="begin"/>
        </w:r>
        <w:r>
          <w:rPr>
            <w:webHidden/>
          </w:rPr>
          <w:instrText xml:space="preserve"> PAGEREF _Toc477272155 \h </w:instrText>
        </w:r>
        <w:r>
          <w:rPr>
            <w:webHidden/>
          </w:rPr>
        </w:r>
        <w:r>
          <w:rPr>
            <w:webHidden/>
          </w:rPr>
          <w:fldChar w:fldCharType="separate"/>
        </w:r>
        <w:r>
          <w:rPr>
            <w:webHidden/>
          </w:rPr>
          <w:t>17</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56" w:history="1">
        <w:r w:rsidRPr="00D65B08">
          <w:rPr>
            <w:rStyle w:val="-"/>
            <w:rFonts w:cstheme="minorHAnsi"/>
          </w:rPr>
          <w:t>A.4.6</w:t>
        </w:r>
        <w:r>
          <w:rPr>
            <w:rFonts w:asciiTheme="minorHAnsi" w:eastAsiaTheme="minorEastAsia" w:hAnsiTheme="minorHAnsi" w:cstheme="minorBidi"/>
            <w:sz w:val="22"/>
            <w:szCs w:val="22"/>
            <w:lang w:eastAsia="el-GR"/>
          </w:rPr>
          <w:tab/>
        </w:r>
        <w:r w:rsidRPr="00D65B08">
          <w:rPr>
            <w:rStyle w:val="-"/>
            <w:rFonts w:cstheme="minorHAnsi"/>
          </w:rPr>
          <w:t>Διαδικασία παρακολούθησης Σύμβασης</w:t>
        </w:r>
        <w:r>
          <w:rPr>
            <w:webHidden/>
          </w:rPr>
          <w:tab/>
        </w:r>
        <w:r>
          <w:rPr>
            <w:webHidden/>
          </w:rPr>
          <w:fldChar w:fldCharType="begin"/>
        </w:r>
        <w:r>
          <w:rPr>
            <w:webHidden/>
          </w:rPr>
          <w:instrText xml:space="preserve"> PAGEREF _Toc477272156 \h </w:instrText>
        </w:r>
        <w:r>
          <w:rPr>
            <w:webHidden/>
          </w:rPr>
        </w:r>
        <w:r>
          <w:rPr>
            <w:webHidden/>
          </w:rPr>
          <w:fldChar w:fldCharType="separate"/>
        </w:r>
        <w:r>
          <w:rPr>
            <w:webHidden/>
          </w:rPr>
          <w:t>18</w:t>
        </w:r>
        <w:r>
          <w:rPr>
            <w:webHidden/>
          </w:rPr>
          <w:fldChar w:fldCharType="end"/>
        </w:r>
      </w:hyperlink>
    </w:p>
    <w:p w:rsidR="0059080B" w:rsidRDefault="0059080B">
      <w:pPr>
        <w:pStyle w:val="10"/>
        <w:rPr>
          <w:rFonts w:asciiTheme="minorHAnsi" w:eastAsiaTheme="minorEastAsia" w:hAnsiTheme="minorHAnsi" w:cstheme="minorBidi"/>
          <w:b w:val="0"/>
          <w:szCs w:val="22"/>
          <w:lang w:eastAsia="el-GR"/>
        </w:rPr>
      </w:pPr>
      <w:hyperlink w:anchor="_Toc477272157" w:history="1">
        <w:r w:rsidRPr="00D65B08">
          <w:rPr>
            <w:rStyle w:val="-"/>
            <w:rFonts w:cstheme="minorHAnsi"/>
          </w:rPr>
          <w:t>B</w:t>
        </w:r>
        <w:r>
          <w:rPr>
            <w:rFonts w:asciiTheme="minorHAnsi" w:eastAsiaTheme="minorEastAsia" w:hAnsiTheme="minorHAnsi" w:cstheme="minorBidi"/>
            <w:b w:val="0"/>
            <w:szCs w:val="22"/>
            <w:lang w:eastAsia="el-GR"/>
          </w:rPr>
          <w:tab/>
        </w:r>
        <w:r w:rsidRPr="00D65B08">
          <w:rPr>
            <w:rStyle w:val="-"/>
            <w:rFonts w:cstheme="minorHAnsi"/>
          </w:rPr>
          <w:t>ΜΕΡΟΣ : ΓΕΝΙΚΟΙ ΚΑΙ ΕΙΔΙΚΟΙ ΟΡΟΙ ΔΙΑΔΙΚΑΣΙΑΣ ΕΠΙΛΟΓΗΣ</w:t>
        </w:r>
        <w:r>
          <w:rPr>
            <w:webHidden/>
          </w:rPr>
          <w:tab/>
        </w:r>
        <w:r>
          <w:rPr>
            <w:webHidden/>
          </w:rPr>
          <w:fldChar w:fldCharType="begin"/>
        </w:r>
        <w:r>
          <w:rPr>
            <w:webHidden/>
          </w:rPr>
          <w:instrText xml:space="preserve"> PAGEREF _Toc477272157 \h </w:instrText>
        </w:r>
        <w:r>
          <w:rPr>
            <w:webHidden/>
          </w:rPr>
        </w:r>
        <w:r>
          <w:rPr>
            <w:webHidden/>
          </w:rPr>
          <w:fldChar w:fldCharType="separate"/>
        </w:r>
        <w:r>
          <w:rPr>
            <w:webHidden/>
          </w:rPr>
          <w:t>19</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58" w:history="1">
        <w:r w:rsidRPr="00D65B08">
          <w:rPr>
            <w:rStyle w:val="-"/>
            <w:rFonts w:cstheme="minorHAnsi"/>
          </w:rPr>
          <w:t>B.1</w:t>
        </w:r>
        <w:r>
          <w:rPr>
            <w:rFonts w:asciiTheme="minorHAnsi" w:eastAsiaTheme="minorEastAsia" w:hAnsiTheme="minorHAnsi" w:cstheme="minorBidi"/>
            <w:u w:val="none"/>
            <w:lang w:eastAsia="el-GR"/>
          </w:rPr>
          <w:tab/>
        </w:r>
        <w:r w:rsidRPr="00D65B08">
          <w:rPr>
            <w:rStyle w:val="-"/>
            <w:rFonts w:cstheme="minorHAnsi"/>
          </w:rPr>
          <w:t>ΓΕΝΙΚΕΣ ΠΛΗΡΟΦΟΡΙΕΣ</w:t>
        </w:r>
        <w:r>
          <w:rPr>
            <w:webHidden/>
          </w:rPr>
          <w:tab/>
        </w:r>
        <w:r>
          <w:rPr>
            <w:webHidden/>
          </w:rPr>
          <w:fldChar w:fldCharType="begin"/>
        </w:r>
        <w:r>
          <w:rPr>
            <w:webHidden/>
          </w:rPr>
          <w:instrText xml:space="preserve"> PAGEREF _Toc477272158 \h </w:instrText>
        </w:r>
        <w:r>
          <w:rPr>
            <w:webHidden/>
          </w:rPr>
        </w:r>
        <w:r>
          <w:rPr>
            <w:webHidden/>
          </w:rPr>
          <w:fldChar w:fldCharType="separate"/>
        </w:r>
        <w:r>
          <w:rPr>
            <w:webHidden/>
          </w:rPr>
          <w:t>19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59" w:history="1">
        <w:r w:rsidRPr="00D65B08">
          <w:rPr>
            <w:rStyle w:val="-"/>
            <w:rFonts w:cstheme="minorHAnsi"/>
          </w:rPr>
          <w:t>B.1.1</w:t>
        </w:r>
        <w:r>
          <w:rPr>
            <w:rFonts w:asciiTheme="minorHAnsi" w:eastAsiaTheme="minorEastAsia" w:hAnsiTheme="minorHAnsi" w:cstheme="minorBidi"/>
            <w:sz w:val="22"/>
            <w:szCs w:val="22"/>
            <w:lang w:eastAsia="el-GR"/>
          </w:rPr>
          <w:tab/>
        </w:r>
        <w:r w:rsidRPr="00D65B08">
          <w:rPr>
            <w:rStyle w:val="-"/>
            <w:rFonts w:cstheme="minorHAnsi"/>
          </w:rPr>
          <w:t>Αντικείμενο Διαδικασίας Επιλογής</w:t>
        </w:r>
        <w:r>
          <w:rPr>
            <w:webHidden/>
          </w:rPr>
          <w:tab/>
        </w:r>
        <w:r>
          <w:rPr>
            <w:webHidden/>
          </w:rPr>
          <w:fldChar w:fldCharType="begin"/>
        </w:r>
        <w:r>
          <w:rPr>
            <w:webHidden/>
          </w:rPr>
          <w:instrText xml:space="preserve"> PAGEREF _Toc477272159 \h </w:instrText>
        </w:r>
        <w:r>
          <w:rPr>
            <w:webHidden/>
          </w:rPr>
        </w:r>
        <w:r>
          <w:rPr>
            <w:webHidden/>
          </w:rPr>
          <w:fldChar w:fldCharType="separate"/>
        </w:r>
        <w:r>
          <w:rPr>
            <w:webHidden/>
          </w:rPr>
          <w:t>19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0" w:history="1">
        <w:r w:rsidRPr="00D65B08">
          <w:rPr>
            <w:rStyle w:val="-"/>
            <w:rFonts w:cstheme="minorHAnsi"/>
          </w:rPr>
          <w:t>B.1.2</w:t>
        </w:r>
        <w:r>
          <w:rPr>
            <w:rFonts w:asciiTheme="minorHAnsi" w:eastAsiaTheme="minorEastAsia" w:hAnsiTheme="minorHAnsi" w:cstheme="minorBidi"/>
            <w:sz w:val="22"/>
            <w:szCs w:val="22"/>
            <w:lang w:eastAsia="el-GR"/>
          </w:rPr>
          <w:tab/>
        </w:r>
        <w:r w:rsidRPr="00D65B08">
          <w:rPr>
            <w:rStyle w:val="-"/>
            <w:rFonts w:cstheme="minorHAnsi"/>
          </w:rPr>
          <w:t>Στοιχεία Αναθέτουσας Αρχής</w:t>
        </w:r>
        <w:r>
          <w:rPr>
            <w:webHidden/>
          </w:rPr>
          <w:tab/>
        </w:r>
        <w:r>
          <w:rPr>
            <w:webHidden/>
          </w:rPr>
          <w:fldChar w:fldCharType="begin"/>
        </w:r>
        <w:r>
          <w:rPr>
            <w:webHidden/>
          </w:rPr>
          <w:instrText xml:space="preserve"> PAGEREF _Toc477272160 \h </w:instrText>
        </w:r>
        <w:r>
          <w:rPr>
            <w:webHidden/>
          </w:rPr>
        </w:r>
        <w:r>
          <w:rPr>
            <w:webHidden/>
          </w:rPr>
          <w:fldChar w:fldCharType="separate"/>
        </w:r>
        <w:r>
          <w:rPr>
            <w:webHidden/>
          </w:rPr>
          <w:t>19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1" w:history="1">
        <w:r w:rsidRPr="00D65B08">
          <w:rPr>
            <w:rStyle w:val="-"/>
            <w:rFonts w:cstheme="minorHAnsi"/>
          </w:rPr>
          <w:t>B.1.3</w:t>
        </w:r>
        <w:r>
          <w:rPr>
            <w:rFonts w:asciiTheme="minorHAnsi" w:eastAsiaTheme="minorEastAsia" w:hAnsiTheme="minorHAnsi" w:cstheme="minorBidi"/>
            <w:sz w:val="22"/>
            <w:szCs w:val="22"/>
            <w:lang w:eastAsia="el-GR"/>
          </w:rPr>
          <w:tab/>
        </w:r>
        <w:r w:rsidRPr="00D65B08">
          <w:rPr>
            <w:rStyle w:val="-"/>
            <w:rFonts w:cstheme="minorHAnsi"/>
          </w:rPr>
          <w:t>Νομικό και Θεσμικό πλαίσιο Διαδικασίας Επιλογής</w:t>
        </w:r>
        <w:r>
          <w:rPr>
            <w:webHidden/>
          </w:rPr>
          <w:tab/>
        </w:r>
        <w:r>
          <w:rPr>
            <w:webHidden/>
          </w:rPr>
          <w:fldChar w:fldCharType="begin"/>
        </w:r>
        <w:r>
          <w:rPr>
            <w:webHidden/>
          </w:rPr>
          <w:instrText xml:space="preserve"> PAGEREF _Toc477272161 \h </w:instrText>
        </w:r>
        <w:r>
          <w:rPr>
            <w:webHidden/>
          </w:rPr>
        </w:r>
        <w:r>
          <w:rPr>
            <w:webHidden/>
          </w:rPr>
          <w:fldChar w:fldCharType="separate"/>
        </w:r>
        <w:r>
          <w:rPr>
            <w:webHidden/>
          </w:rPr>
          <w:t>19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2" w:history="1">
        <w:r w:rsidRPr="00D65B08">
          <w:rPr>
            <w:rStyle w:val="-"/>
            <w:rFonts w:cstheme="minorHAnsi"/>
          </w:rPr>
          <w:t>B.1.4</w:t>
        </w:r>
        <w:r>
          <w:rPr>
            <w:rFonts w:asciiTheme="minorHAnsi" w:eastAsiaTheme="minorEastAsia" w:hAnsiTheme="minorHAnsi" w:cstheme="minorBidi"/>
            <w:sz w:val="22"/>
            <w:szCs w:val="22"/>
            <w:lang w:eastAsia="el-GR"/>
          </w:rPr>
          <w:tab/>
        </w:r>
        <w:r w:rsidRPr="00D65B08">
          <w:rPr>
            <w:rStyle w:val="-"/>
            <w:rFonts w:cstheme="minorHAnsi"/>
          </w:rPr>
          <w:t>Ημερομηνία Αποστολής της Πρόσκλησης</w:t>
        </w:r>
        <w:r>
          <w:rPr>
            <w:webHidden/>
          </w:rPr>
          <w:tab/>
        </w:r>
        <w:r>
          <w:rPr>
            <w:webHidden/>
          </w:rPr>
          <w:fldChar w:fldCharType="begin"/>
        </w:r>
        <w:r>
          <w:rPr>
            <w:webHidden/>
          </w:rPr>
          <w:instrText xml:space="preserve"> PAGEREF _Toc477272162 \h </w:instrText>
        </w:r>
        <w:r>
          <w:rPr>
            <w:webHidden/>
          </w:rPr>
        </w:r>
        <w:r>
          <w:rPr>
            <w:webHidden/>
          </w:rPr>
          <w:fldChar w:fldCharType="separate"/>
        </w:r>
        <w:r>
          <w:rPr>
            <w:webHidden/>
          </w:rPr>
          <w:t>19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3" w:history="1">
        <w:r w:rsidRPr="00D65B08">
          <w:rPr>
            <w:rStyle w:val="-"/>
            <w:rFonts w:cstheme="minorHAnsi"/>
          </w:rPr>
          <w:t>B.1.5</w:t>
        </w:r>
        <w:r>
          <w:rPr>
            <w:rFonts w:asciiTheme="minorHAnsi" w:eastAsiaTheme="minorEastAsia" w:hAnsiTheme="minorHAnsi" w:cstheme="minorBidi"/>
            <w:sz w:val="22"/>
            <w:szCs w:val="22"/>
            <w:lang w:eastAsia="el-GR"/>
          </w:rPr>
          <w:tab/>
        </w:r>
        <w:r w:rsidRPr="00D65B08">
          <w:rPr>
            <w:rStyle w:val="-"/>
            <w:rFonts w:cstheme="minorHAnsi"/>
          </w:rPr>
          <w:t>Τόπος και χρόνος υποβολής προσφορών</w:t>
        </w:r>
        <w:r>
          <w:rPr>
            <w:webHidden/>
          </w:rPr>
          <w:tab/>
        </w:r>
        <w:r>
          <w:rPr>
            <w:webHidden/>
          </w:rPr>
          <w:fldChar w:fldCharType="begin"/>
        </w:r>
        <w:r>
          <w:rPr>
            <w:webHidden/>
          </w:rPr>
          <w:instrText xml:space="preserve"> PAGEREF _Toc477272163 \h </w:instrText>
        </w:r>
        <w:r>
          <w:rPr>
            <w:webHidden/>
          </w:rPr>
        </w:r>
        <w:r>
          <w:rPr>
            <w:webHidden/>
          </w:rPr>
          <w:fldChar w:fldCharType="separate"/>
        </w:r>
        <w:r>
          <w:rPr>
            <w:webHidden/>
          </w:rPr>
          <w:t>19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4" w:history="1">
        <w:r w:rsidRPr="00D65B08">
          <w:rPr>
            <w:rStyle w:val="-"/>
            <w:rFonts w:cstheme="minorHAnsi"/>
          </w:rPr>
          <w:t>B.1.6</w:t>
        </w:r>
        <w:r>
          <w:rPr>
            <w:rFonts w:asciiTheme="minorHAnsi" w:eastAsiaTheme="minorEastAsia" w:hAnsiTheme="minorHAnsi" w:cstheme="minorBidi"/>
            <w:sz w:val="22"/>
            <w:szCs w:val="22"/>
            <w:lang w:eastAsia="el-GR"/>
          </w:rPr>
          <w:tab/>
        </w:r>
        <w:r w:rsidRPr="00D65B08">
          <w:rPr>
            <w:rStyle w:val="-"/>
            <w:rFonts w:cstheme="minorHAnsi"/>
          </w:rPr>
          <w:t>Τρόπος λήψης εγγράφων Πρόσκλησης</w:t>
        </w:r>
        <w:r>
          <w:rPr>
            <w:webHidden/>
          </w:rPr>
          <w:tab/>
        </w:r>
        <w:r>
          <w:rPr>
            <w:webHidden/>
          </w:rPr>
          <w:fldChar w:fldCharType="begin"/>
        </w:r>
        <w:r>
          <w:rPr>
            <w:webHidden/>
          </w:rPr>
          <w:instrText xml:space="preserve"> PAGEREF _Toc477272164 \h </w:instrText>
        </w:r>
        <w:r>
          <w:rPr>
            <w:webHidden/>
          </w:rPr>
        </w:r>
        <w:r>
          <w:rPr>
            <w:webHidden/>
          </w:rPr>
          <w:fldChar w:fldCharType="separate"/>
        </w:r>
        <w:r>
          <w:rPr>
            <w:webHidden/>
          </w:rPr>
          <w:t>19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5" w:history="1">
        <w:r w:rsidRPr="00D65B08">
          <w:rPr>
            <w:rStyle w:val="-"/>
            <w:rFonts w:cstheme="minorHAnsi"/>
          </w:rPr>
          <w:t>B.1.7</w:t>
        </w:r>
        <w:r>
          <w:rPr>
            <w:rFonts w:asciiTheme="minorHAnsi" w:eastAsiaTheme="minorEastAsia" w:hAnsiTheme="minorHAnsi" w:cstheme="minorBidi"/>
            <w:sz w:val="22"/>
            <w:szCs w:val="22"/>
            <w:lang w:eastAsia="el-GR"/>
          </w:rPr>
          <w:tab/>
        </w:r>
        <w:r w:rsidRPr="00D65B08">
          <w:rPr>
            <w:rStyle w:val="-"/>
            <w:rFonts w:cstheme="minorHAnsi"/>
          </w:rPr>
          <w:t>Παροχή Διευκρινίσεων επί της Πρόσκλησης</w:t>
        </w:r>
        <w:r>
          <w:rPr>
            <w:webHidden/>
          </w:rPr>
          <w:tab/>
        </w:r>
        <w:r>
          <w:rPr>
            <w:webHidden/>
          </w:rPr>
          <w:fldChar w:fldCharType="begin"/>
        </w:r>
        <w:r>
          <w:rPr>
            <w:webHidden/>
          </w:rPr>
          <w:instrText xml:space="preserve"> PAGEREF _Toc477272165 \h </w:instrText>
        </w:r>
        <w:r>
          <w:rPr>
            <w:webHidden/>
          </w:rPr>
        </w:r>
        <w:r>
          <w:rPr>
            <w:webHidden/>
          </w:rPr>
          <w:fldChar w:fldCharType="separate"/>
        </w:r>
        <w:r>
          <w:rPr>
            <w:webHidden/>
          </w:rPr>
          <w:t>19</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66" w:history="1">
        <w:r w:rsidRPr="00D65B08">
          <w:rPr>
            <w:rStyle w:val="-"/>
            <w:rFonts w:cstheme="minorHAnsi"/>
          </w:rPr>
          <w:t>B.2</w:t>
        </w:r>
        <w:r>
          <w:rPr>
            <w:rFonts w:asciiTheme="minorHAnsi" w:eastAsiaTheme="minorEastAsia" w:hAnsiTheme="minorHAnsi" w:cstheme="minorBidi"/>
            <w:u w:val="none"/>
            <w:lang w:eastAsia="el-GR"/>
          </w:rPr>
          <w:tab/>
        </w:r>
        <w:r w:rsidRPr="00D65B08">
          <w:rPr>
            <w:rStyle w:val="-"/>
            <w:rFonts w:cstheme="minorHAnsi"/>
          </w:rPr>
          <w:t>ΔΙΚΑΙΩΜΑ ΣΥΜΜΕΤΟΧΗΣ - ΔΙΚΑΙΟΛΟΓΗΤΙΚΑ</w:t>
        </w:r>
        <w:r>
          <w:rPr>
            <w:webHidden/>
          </w:rPr>
          <w:tab/>
        </w:r>
        <w:r>
          <w:rPr>
            <w:webHidden/>
          </w:rPr>
          <w:fldChar w:fldCharType="begin"/>
        </w:r>
        <w:r>
          <w:rPr>
            <w:webHidden/>
          </w:rPr>
          <w:instrText xml:space="preserve"> PAGEREF _Toc477272166 \h </w:instrText>
        </w:r>
        <w:r>
          <w:rPr>
            <w:webHidden/>
          </w:rPr>
        </w:r>
        <w:r>
          <w:rPr>
            <w:webHidden/>
          </w:rPr>
          <w:fldChar w:fldCharType="separate"/>
        </w:r>
        <w:r>
          <w:rPr>
            <w:webHidden/>
          </w:rPr>
          <w:t>20</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7" w:history="1">
        <w:r w:rsidRPr="00D65B08">
          <w:rPr>
            <w:rStyle w:val="-"/>
            <w:rFonts w:cstheme="minorHAnsi"/>
          </w:rPr>
          <w:t>B.2.1</w:t>
        </w:r>
        <w:r>
          <w:rPr>
            <w:rFonts w:asciiTheme="minorHAnsi" w:eastAsiaTheme="minorEastAsia" w:hAnsiTheme="minorHAnsi" w:cstheme="minorBidi"/>
            <w:sz w:val="22"/>
            <w:szCs w:val="22"/>
            <w:lang w:eastAsia="el-GR"/>
          </w:rPr>
          <w:tab/>
        </w:r>
        <w:r w:rsidRPr="00D65B08">
          <w:rPr>
            <w:rStyle w:val="-"/>
            <w:rFonts w:cstheme="minorHAnsi"/>
          </w:rPr>
          <w:t>Δικαίωμα Συμμετοχής / Αποκλεισμός Συμμετοχής</w:t>
        </w:r>
        <w:r>
          <w:rPr>
            <w:webHidden/>
          </w:rPr>
          <w:tab/>
        </w:r>
        <w:r>
          <w:rPr>
            <w:webHidden/>
          </w:rPr>
          <w:fldChar w:fldCharType="begin"/>
        </w:r>
        <w:r>
          <w:rPr>
            <w:webHidden/>
          </w:rPr>
          <w:instrText xml:space="preserve"> PAGEREF _Toc477272167 \h </w:instrText>
        </w:r>
        <w:r>
          <w:rPr>
            <w:webHidden/>
          </w:rPr>
        </w:r>
        <w:r>
          <w:rPr>
            <w:webHidden/>
          </w:rPr>
          <w:fldChar w:fldCharType="separate"/>
        </w:r>
        <w:r>
          <w:rPr>
            <w:webHidden/>
          </w:rPr>
          <w:t>20</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8" w:history="1">
        <w:r w:rsidRPr="00D65B08">
          <w:rPr>
            <w:rStyle w:val="-"/>
            <w:rFonts w:cstheme="minorHAnsi"/>
          </w:rPr>
          <w:t>B.2.2</w:t>
        </w:r>
        <w:r>
          <w:rPr>
            <w:rFonts w:asciiTheme="minorHAnsi" w:eastAsiaTheme="minorEastAsia" w:hAnsiTheme="minorHAnsi" w:cstheme="minorBidi"/>
            <w:sz w:val="22"/>
            <w:szCs w:val="22"/>
            <w:lang w:eastAsia="el-GR"/>
          </w:rPr>
          <w:tab/>
        </w:r>
        <w:r w:rsidRPr="00D65B08">
          <w:rPr>
            <w:rStyle w:val="-"/>
            <w:rFonts w:cstheme="minorHAnsi"/>
          </w:rPr>
          <w:t>Δικαιολογητικά Συμμετοχής</w:t>
        </w:r>
        <w:r>
          <w:rPr>
            <w:webHidden/>
          </w:rPr>
          <w:tab/>
        </w:r>
        <w:r>
          <w:rPr>
            <w:webHidden/>
          </w:rPr>
          <w:fldChar w:fldCharType="begin"/>
        </w:r>
        <w:r>
          <w:rPr>
            <w:webHidden/>
          </w:rPr>
          <w:instrText xml:space="preserve"> PAGEREF _Toc477272168 \h </w:instrText>
        </w:r>
        <w:r>
          <w:rPr>
            <w:webHidden/>
          </w:rPr>
        </w:r>
        <w:r>
          <w:rPr>
            <w:webHidden/>
          </w:rPr>
          <w:fldChar w:fldCharType="separate"/>
        </w:r>
        <w:r>
          <w:rPr>
            <w:webHidden/>
          </w:rPr>
          <w:t>21</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69" w:history="1">
        <w:r w:rsidRPr="00D65B08">
          <w:rPr>
            <w:rStyle w:val="-"/>
            <w:rFonts w:cstheme="minorHAnsi"/>
          </w:rPr>
          <w:t>B.2.3</w:t>
        </w:r>
        <w:r>
          <w:rPr>
            <w:rFonts w:asciiTheme="minorHAnsi" w:eastAsiaTheme="minorEastAsia" w:hAnsiTheme="minorHAnsi" w:cstheme="minorBidi"/>
            <w:sz w:val="22"/>
            <w:szCs w:val="22"/>
            <w:lang w:eastAsia="el-GR"/>
          </w:rPr>
          <w:tab/>
        </w:r>
        <w:r w:rsidRPr="00D65B08">
          <w:rPr>
            <w:rStyle w:val="-"/>
            <w:rFonts w:cstheme="minorHAnsi"/>
          </w:rPr>
          <w:t>Δικαιολογητικά Υπογραφής Σύμβασης</w:t>
        </w:r>
        <w:r>
          <w:rPr>
            <w:webHidden/>
          </w:rPr>
          <w:tab/>
        </w:r>
        <w:r>
          <w:rPr>
            <w:webHidden/>
          </w:rPr>
          <w:fldChar w:fldCharType="begin"/>
        </w:r>
        <w:r>
          <w:rPr>
            <w:webHidden/>
          </w:rPr>
          <w:instrText xml:space="preserve"> PAGEREF _Toc477272169 \h </w:instrText>
        </w:r>
        <w:r>
          <w:rPr>
            <w:webHidden/>
          </w:rPr>
        </w:r>
        <w:r>
          <w:rPr>
            <w:webHidden/>
          </w:rPr>
          <w:fldChar w:fldCharType="separate"/>
        </w:r>
        <w:r>
          <w:rPr>
            <w:webHidden/>
          </w:rPr>
          <w:t>23</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0" w:history="1">
        <w:r w:rsidRPr="00D65B08">
          <w:rPr>
            <w:rStyle w:val="-"/>
            <w:rFonts w:cstheme="minorHAnsi"/>
          </w:rPr>
          <w:t>B.2.4</w:t>
        </w:r>
        <w:r>
          <w:rPr>
            <w:rFonts w:asciiTheme="minorHAnsi" w:eastAsiaTheme="minorEastAsia" w:hAnsiTheme="minorHAnsi" w:cstheme="minorBidi"/>
            <w:sz w:val="22"/>
            <w:szCs w:val="22"/>
            <w:lang w:eastAsia="el-GR"/>
          </w:rPr>
          <w:tab/>
        </w:r>
        <w:r w:rsidRPr="00D65B08">
          <w:rPr>
            <w:rStyle w:val="-"/>
            <w:rFonts w:cstheme="minorHAnsi"/>
          </w:rPr>
          <w:t>Ελάχιστες Προϋποθέσεις Συμμετοχής</w:t>
        </w:r>
        <w:r>
          <w:rPr>
            <w:webHidden/>
          </w:rPr>
          <w:tab/>
        </w:r>
        <w:r>
          <w:rPr>
            <w:webHidden/>
          </w:rPr>
          <w:fldChar w:fldCharType="begin"/>
        </w:r>
        <w:r>
          <w:rPr>
            <w:webHidden/>
          </w:rPr>
          <w:instrText xml:space="preserve"> PAGEREF _Toc477272170 \h </w:instrText>
        </w:r>
        <w:r>
          <w:rPr>
            <w:webHidden/>
          </w:rPr>
        </w:r>
        <w:r>
          <w:rPr>
            <w:webHidden/>
          </w:rPr>
          <w:fldChar w:fldCharType="separate"/>
        </w:r>
        <w:r>
          <w:rPr>
            <w:webHidden/>
          </w:rPr>
          <w:t>24</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1" w:history="1">
        <w:r w:rsidRPr="00D65B08">
          <w:rPr>
            <w:rStyle w:val="-"/>
            <w:rFonts w:cstheme="minorHAnsi"/>
          </w:rPr>
          <w:t>B.2.5</w:t>
        </w:r>
        <w:r>
          <w:rPr>
            <w:rFonts w:asciiTheme="minorHAnsi" w:eastAsiaTheme="minorEastAsia" w:hAnsiTheme="minorHAnsi" w:cstheme="minorBidi"/>
            <w:sz w:val="22"/>
            <w:szCs w:val="22"/>
            <w:lang w:eastAsia="el-GR"/>
          </w:rPr>
          <w:tab/>
        </w:r>
        <w:r w:rsidRPr="00D65B08">
          <w:rPr>
            <w:rStyle w:val="-"/>
            <w:rFonts w:cstheme="minorHAnsi"/>
          </w:rPr>
          <w:t>Εγγύηση Συμμετοχής</w:t>
        </w:r>
        <w:r>
          <w:rPr>
            <w:webHidden/>
          </w:rPr>
          <w:tab/>
        </w:r>
        <w:r>
          <w:rPr>
            <w:webHidden/>
          </w:rPr>
          <w:fldChar w:fldCharType="begin"/>
        </w:r>
        <w:r>
          <w:rPr>
            <w:webHidden/>
          </w:rPr>
          <w:instrText xml:space="preserve"> PAGEREF _Toc477272171 \h </w:instrText>
        </w:r>
        <w:r>
          <w:rPr>
            <w:webHidden/>
          </w:rPr>
        </w:r>
        <w:r>
          <w:rPr>
            <w:webHidden/>
          </w:rPr>
          <w:fldChar w:fldCharType="separate"/>
        </w:r>
        <w:r>
          <w:rPr>
            <w:webHidden/>
          </w:rPr>
          <w:t>28</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72" w:history="1">
        <w:r w:rsidRPr="00D65B08">
          <w:rPr>
            <w:rStyle w:val="-"/>
            <w:rFonts w:cstheme="minorHAnsi"/>
          </w:rPr>
          <w:t>B.3</w:t>
        </w:r>
        <w:r>
          <w:rPr>
            <w:rFonts w:asciiTheme="minorHAnsi" w:eastAsiaTheme="minorEastAsia" w:hAnsiTheme="minorHAnsi" w:cstheme="minorBidi"/>
            <w:u w:val="none"/>
            <w:lang w:eastAsia="el-GR"/>
          </w:rPr>
          <w:tab/>
        </w:r>
        <w:r w:rsidRPr="00D65B08">
          <w:rPr>
            <w:rStyle w:val="-"/>
            <w:rFonts w:cstheme="minorHAnsi"/>
          </w:rPr>
          <w:t>ΚΑΤΑΡΤΙΣΗ – ΥΠΟΒΟΛΗ ΠΡΟΣΦΟΡΩΝ</w:t>
        </w:r>
        <w:r>
          <w:rPr>
            <w:webHidden/>
          </w:rPr>
          <w:tab/>
        </w:r>
        <w:r>
          <w:rPr>
            <w:webHidden/>
          </w:rPr>
          <w:fldChar w:fldCharType="begin"/>
        </w:r>
        <w:r>
          <w:rPr>
            <w:webHidden/>
          </w:rPr>
          <w:instrText xml:space="preserve"> PAGEREF _Toc477272172 \h </w:instrText>
        </w:r>
        <w:r>
          <w:rPr>
            <w:webHidden/>
          </w:rPr>
        </w:r>
        <w:r>
          <w:rPr>
            <w:webHidden/>
          </w:rPr>
          <w:fldChar w:fldCharType="separate"/>
        </w:r>
        <w:r>
          <w:rPr>
            <w:webHidden/>
          </w:rPr>
          <w:t>29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3" w:history="1">
        <w:r w:rsidRPr="00D65B08">
          <w:rPr>
            <w:rStyle w:val="-"/>
            <w:rFonts w:cstheme="minorHAnsi"/>
          </w:rPr>
          <w:t>B.3.1</w:t>
        </w:r>
        <w:r>
          <w:rPr>
            <w:rFonts w:asciiTheme="minorHAnsi" w:eastAsiaTheme="minorEastAsia" w:hAnsiTheme="minorHAnsi" w:cstheme="minorBidi"/>
            <w:sz w:val="22"/>
            <w:szCs w:val="22"/>
            <w:lang w:eastAsia="el-GR"/>
          </w:rPr>
          <w:tab/>
        </w:r>
        <w:r w:rsidRPr="00D65B08">
          <w:rPr>
            <w:rStyle w:val="-"/>
            <w:rFonts w:cstheme="minorHAnsi"/>
          </w:rPr>
          <w:t>Τρόπος Υποβολής Προσφορών</w:t>
        </w:r>
        <w:r>
          <w:rPr>
            <w:webHidden/>
          </w:rPr>
          <w:tab/>
        </w:r>
        <w:r>
          <w:rPr>
            <w:webHidden/>
          </w:rPr>
          <w:fldChar w:fldCharType="begin"/>
        </w:r>
        <w:r>
          <w:rPr>
            <w:webHidden/>
          </w:rPr>
          <w:instrText xml:space="preserve"> PAGEREF _Toc477272173 \h </w:instrText>
        </w:r>
        <w:r>
          <w:rPr>
            <w:webHidden/>
          </w:rPr>
        </w:r>
        <w:r>
          <w:rPr>
            <w:webHidden/>
          </w:rPr>
          <w:fldChar w:fldCharType="separate"/>
        </w:r>
        <w:r>
          <w:rPr>
            <w:webHidden/>
          </w:rPr>
          <w:t>29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4" w:history="1">
        <w:r w:rsidRPr="00D65B08">
          <w:rPr>
            <w:rStyle w:val="-"/>
            <w:rFonts w:cstheme="minorHAnsi"/>
          </w:rPr>
          <w:t>B.3.2</w:t>
        </w:r>
        <w:r>
          <w:rPr>
            <w:rFonts w:asciiTheme="minorHAnsi" w:eastAsiaTheme="minorEastAsia" w:hAnsiTheme="minorHAnsi" w:cstheme="minorBidi"/>
            <w:sz w:val="22"/>
            <w:szCs w:val="22"/>
            <w:lang w:eastAsia="el-GR"/>
          </w:rPr>
          <w:tab/>
        </w:r>
        <w:r w:rsidRPr="00D65B08">
          <w:rPr>
            <w:rStyle w:val="-"/>
            <w:rFonts w:cstheme="minorHAnsi"/>
          </w:rPr>
          <w:t>Περιεχόμενο Προσφορών</w:t>
        </w:r>
        <w:r>
          <w:rPr>
            <w:webHidden/>
          </w:rPr>
          <w:tab/>
        </w:r>
        <w:r>
          <w:rPr>
            <w:webHidden/>
          </w:rPr>
          <w:fldChar w:fldCharType="begin"/>
        </w:r>
        <w:r>
          <w:rPr>
            <w:webHidden/>
          </w:rPr>
          <w:instrText xml:space="preserve"> PAGEREF _Toc477272174 \h </w:instrText>
        </w:r>
        <w:r>
          <w:rPr>
            <w:webHidden/>
          </w:rPr>
        </w:r>
        <w:r>
          <w:rPr>
            <w:webHidden/>
          </w:rPr>
          <w:fldChar w:fldCharType="separate"/>
        </w:r>
        <w:r>
          <w:rPr>
            <w:webHidden/>
          </w:rPr>
          <w:t>29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5" w:history="1">
        <w:r w:rsidRPr="00D65B08">
          <w:rPr>
            <w:rStyle w:val="-"/>
            <w:rFonts w:cstheme="minorHAnsi"/>
          </w:rPr>
          <w:t>B.3.3</w:t>
        </w:r>
        <w:r>
          <w:rPr>
            <w:rFonts w:asciiTheme="minorHAnsi" w:eastAsiaTheme="minorEastAsia" w:hAnsiTheme="minorHAnsi" w:cstheme="minorBidi"/>
            <w:sz w:val="22"/>
            <w:szCs w:val="22"/>
            <w:lang w:eastAsia="el-GR"/>
          </w:rPr>
          <w:tab/>
        </w:r>
        <w:r w:rsidRPr="00D65B08">
          <w:rPr>
            <w:rStyle w:val="-"/>
            <w:rFonts w:cstheme="minorHAnsi"/>
          </w:rPr>
          <w:t>Περιεχόμενα Φακέλου «Δικαιολογητικά Συμμετοχής»</w:t>
        </w:r>
        <w:r>
          <w:rPr>
            <w:webHidden/>
          </w:rPr>
          <w:tab/>
        </w:r>
        <w:r>
          <w:rPr>
            <w:webHidden/>
          </w:rPr>
          <w:fldChar w:fldCharType="begin"/>
        </w:r>
        <w:r>
          <w:rPr>
            <w:webHidden/>
          </w:rPr>
          <w:instrText xml:space="preserve"> PAGEREF _Toc477272175 \h </w:instrText>
        </w:r>
        <w:r>
          <w:rPr>
            <w:webHidden/>
          </w:rPr>
        </w:r>
        <w:r>
          <w:rPr>
            <w:webHidden/>
          </w:rPr>
          <w:fldChar w:fldCharType="separate"/>
        </w:r>
        <w:r>
          <w:rPr>
            <w:webHidden/>
          </w:rPr>
          <w:t>31</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6" w:history="1">
        <w:r w:rsidRPr="00D65B08">
          <w:rPr>
            <w:rStyle w:val="-"/>
            <w:rFonts w:cstheme="minorHAnsi"/>
          </w:rPr>
          <w:t>B.3.4</w:t>
        </w:r>
        <w:r>
          <w:rPr>
            <w:rFonts w:asciiTheme="minorHAnsi" w:eastAsiaTheme="minorEastAsia" w:hAnsiTheme="minorHAnsi" w:cstheme="minorBidi"/>
            <w:sz w:val="22"/>
            <w:szCs w:val="22"/>
            <w:lang w:eastAsia="el-GR"/>
          </w:rPr>
          <w:tab/>
        </w:r>
        <w:r w:rsidRPr="00D65B08">
          <w:rPr>
            <w:rStyle w:val="-"/>
            <w:rFonts w:cstheme="minorHAnsi"/>
          </w:rPr>
          <w:t>Περιεχόμενα Φακέλου «Οικονομική Προσφορά»</w:t>
        </w:r>
        <w:r>
          <w:rPr>
            <w:webHidden/>
          </w:rPr>
          <w:tab/>
        </w:r>
        <w:r>
          <w:rPr>
            <w:webHidden/>
          </w:rPr>
          <w:fldChar w:fldCharType="begin"/>
        </w:r>
        <w:r>
          <w:rPr>
            <w:webHidden/>
          </w:rPr>
          <w:instrText xml:space="preserve"> PAGEREF _Toc477272176 \h </w:instrText>
        </w:r>
        <w:r>
          <w:rPr>
            <w:webHidden/>
          </w:rPr>
        </w:r>
        <w:r>
          <w:rPr>
            <w:webHidden/>
          </w:rPr>
          <w:fldChar w:fldCharType="separate"/>
        </w:r>
        <w:r>
          <w:rPr>
            <w:webHidden/>
          </w:rPr>
          <w:t>31</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77" w:history="1">
        <w:r w:rsidRPr="00D65B08">
          <w:rPr>
            <w:rStyle w:val="-"/>
            <w:rFonts w:cstheme="minorHAnsi"/>
          </w:rPr>
          <w:t>B.4</w:t>
        </w:r>
        <w:r>
          <w:rPr>
            <w:rFonts w:asciiTheme="minorHAnsi" w:eastAsiaTheme="minorEastAsia" w:hAnsiTheme="minorHAnsi" w:cstheme="minorBidi"/>
            <w:u w:val="none"/>
            <w:lang w:eastAsia="el-GR"/>
          </w:rPr>
          <w:tab/>
        </w:r>
        <w:r w:rsidRPr="00D65B08">
          <w:rPr>
            <w:rStyle w:val="-"/>
            <w:rFonts w:cstheme="minorHAnsi"/>
          </w:rPr>
          <w:t>Διενέργεια Διαγωνισμού – Αξιολόγηση Προσφορών</w:t>
        </w:r>
        <w:r>
          <w:rPr>
            <w:webHidden/>
          </w:rPr>
          <w:tab/>
        </w:r>
        <w:r>
          <w:rPr>
            <w:webHidden/>
          </w:rPr>
          <w:fldChar w:fldCharType="begin"/>
        </w:r>
        <w:r>
          <w:rPr>
            <w:webHidden/>
          </w:rPr>
          <w:instrText xml:space="preserve"> PAGEREF _Toc477272177 \h </w:instrText>
        </w:r>
        <w:r>
          <w:rPr>
            <w:webHidden/>
          </w:rPr>
        </w:r>
        <w:r>
          <w:rPr>
            <w:webHidden/>
          </w:rPr>
          <w:fldChar w:fldCharType="separate"/>
        </w:r>
        <w:r>
          <w:rPr>
            <w:webHidden/>
          </w:rPr>
          <w:t>31</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8" w:history="1">
        <w:r w:rsidRPr="00D65B08">
          <w:rPr>
            <w:rStyle w:val="-"/>
            <w:rFonts w:cstheme="minorHAnsi"/>
          </w:rPr>
          <w:t>B.4.1</w:t>
        </w:r>
        <w:r>
          <w:rPr>
            <w:rFonts w:asciiTheme="minorHAnsi" w:eastAsiaTheme="minorEastAsia" w:hAnsiTheme="minorHAnsi" w:cstheme="minorBidi"/>
            <w:sz w:val="22"/>
            <w:szCs w:val="22"/>
            <w:lang w:eastAsia="el-GR"/>
          </w:rPr>
          <w:tab/>
        </w:r>
        <w:r w:rsidRPr="00D65B08">
          <w:rPr>
            <w:rStyle w:val="-"/>
            <w:rFonts w:cstheme="minorHAnsi"/>
          </w:rPr>
          <w:t>Διαδικασία Διενέργειας Διαγωνισμού</w:t>
        </w:r>
        <w:r>
          <w:rPr>
            <w:webHidden/>
          </w:rPr>
          <w:tab/>
        </w:r>
        <w:r>
          <w:rPr>
            <w:webHidden/>
          </w:rPr>
          <w:fldChar w:fldCharType="begin"/>
        </w:r>
        <w:r>
          <w:rPr>
            <w:webHidden/>
          </w:rPr>
          <w:instrText xml:space="preserve"> PAGEREF _Toc477272178 \h </w:instrText>
        </w:r>
        <w:r>
          <w:rPr>
            <w:webHidden/>
          </w:rPr>
        </w:r>
        <w:r>
          <w:rPr>
            <w:webHidden/>
          </w:rPr>
          <w:fldChar w:fldCharType="separate"/>
        </w:r>
        <w:r>
          <w:rPr>
            <w:webHidden/>
          </w:rPr>
          <w:t>31</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79" w:history="1">
        <w:r w:rsidRPr="00D65B08">
          <w:rPr>
            <w:rStyle w:val="-"/>
            <w:rFonts w:cstheme="minorHAnsi"/>
          </w:rPr>
          <w:t>B.4.2</w:t>
        </w:r>
        <w:r>
          <w:rPr>
            <w:rFonts w:asciiTheme="minorHAnsi" w:eastAsiaTheme="minorEastAsia" w:hAnsiTheme="minorHAnsi" w:cstheme="minorBidi"/>
            <w:sz w:val="22"/>
            <w:szCs w:val="22"/>
            <w:lang w:eastAsia="el-GR"/>
          </w:rPr>
          <w:tab/>
        </w:r>
        <w:r w:rsidRPr="00D65B08">
          <w:rPr>
            <w:rStyle w:val="-"/>
            <w:rFonts w:cstheme="minorHAnsi"/>
          </w:rPr>
          <w:t>Διαδικασία Αξιολόγησης Προσφορών</w:t>
        </w:r>
        <w:r>
          <w:rPr>
            <w:webHidden/>
          </w:rPr>
          <w:tab/>
        </w:r>
        <w:r>
          <w:rPr>
            <w:webHidden/>
          </w:rPr>
          <w:fldChar w:fldCharType="begin"/>
        </w:r>
        <w:r>
          <w:rPr>
            <w:webHidden/>
          </w:rPr>
          <w:instrText xml:space="preserve"> PAGEREF _Toc477272179 \h </w:instrText>
        </w:r>
        <w:r>
          <w:rPr>
            <w:webHidden/>
          </w:rPr>
        </w:r>
        <w:r>
          <w:rPr>
            <w:webHidden/>
          </w:rPr>
          <w:fldChar w:fldCharType="separate"/>
        </w:r>
        <w:r>
          <w:rPr>
            <w:webHidden/>
          </w:rPr>
          <w:t>33</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0" w:history="1">
        <w:r w:rsidRPr="00D65B08">
          <w:rPr>
            <w:rStyle w:val="-"/>
            <w:rFonts w:cstheme="minorHAnsi"/>
            <w:lang w:eastAsia="el-GR"/>
          </w:rPr>
          <w:t>B.4.3</w:t>
        </w:r>
        <w:r>
          <w:rPr>
            <w:rFonts w:asciiTheme="minorHAnsi" w:eastAsiaTheme="minorEastAsia" w:hAnsiTheme="minorHAnsi" w:cstheme="minorBidi"/>
            <w:sz w:val="22"/>
            <w:szCs w:val="22"/>
            <w:lang w:eastAsia="el-GR"/>
          </w:rPr>
          <w:tab/>
        </w:r>
        <w:r w:rsidRPr="00D65B08">
          <w:rPr>
            <w:rStyle w:val="-"/>
            <w:rFonts w:cstheme="minorHAnsi"/>
            <w:lang w:eastAsia="el-GR"/>
          </w:rPr>
          <w:t>Διαδικασία Κατακύρωσης Διαγωνισμού</w:t>
        </w:r>
        <w:r>
          <w:rPr>
            <w:webHidden/>
          </w:rPr>
          <w:tab/>
        </w:r>
        <w:r>
          <w:rPr>
            <w:webHidden/>
          </w:rPr>
          <w:fldChar w:fldCharType="begin"/>
        </w:r>
        <w:r>
          <w:rPr>
            <w:webHidden/>
          </w:rPr>
          <w:instrText xml:space="preserve"> PAGEREF _Toc477272180 \h </w:instrText>
        </w:r>
        <w:r>
          <w:rPr>
            <w:webHidden/>
          </w:rPr>
        </w:r>
        <w:r>
          <w:rPr>
            <w:webHidden/>
          </w:rPr>
          <w:fldChar w:fldCharType="separate"/>
        </w:r>
        <w:r>
          <w:rPr>
            <w:webHidden/>
          </w:rPr>
          <w:t>33</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1" w:history="1">
        <w:r w:rsidRPr="00D65B08">
          <w:rPr>
            <w:rStyle w:val="-"/>
            <w:rFonts w:cstheme="minorHAnsi"/>
            <w:lang w:eastAsia="el-GR"/>
          </w:rPr>
          <w:t>B.4.4</w:t>
        </w:r>
        <w:r>
          <w:rPr>
            <w:rFonts w:asciiTheme="minorHAnsi" w:eastAsiaTheme="minorEastAsia" w:hAnsiTheme="minorHAnsi" w:cstheme="minorBidi"/>
            <w:sz w:val="22"/>
            <w:szCs w:val="22"/>
            <w:lang w:eastAsia="el-GR"/>
          </w:rPr>
          <w:tab/>
        </w:r>
        <w:r w:rsidRPr="00D65B08">
          <w:rPr>
            <w:rStyle w:val="-"/>
            <w:rFonts w:cstheme="minorHAnsi"/>
            <w:lang w:eastAsia="el-GR"/>
          </w:rPr>
          <w:t>Απόρριψη Προσφορών</w:t>
        </w:r>
        <w:r>
          <w:rPr>
            <w:webHidden/>
          </w:rPr>
          <w:tab/>
        </w:r>
        <w:r>
          <w:rPr>
            <w:webHidden/>
          </w:rPr>
          <w:fldChar w:fldCharType="begin"/>
        </w:r>
        <w:r>
          <w:rPr>
            <w:webHidden/>
          </w:rPr>
          <w:instrText xml:space="preserve"> PAGEREF _Toc477272181 \h </w:instrText>
        </w:r>
        <w:r>
          <w:rPr>
            <w:webHidden/>
          </w:rPr>
        </w:r>
        <w:r>
          <w:rPr>
            <w:webHidden/>
          </w:rPr>
          <w:fldChar w:fldCharType="separate"/>
        </w:r>
        <w:r>
          <w:rPr>
            <w:webHidden/>
          </w:rPr>
          <w:t>34</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2" w:history="1">
        <w:r w:rsidRPr="00D65B08">
          <w:rPr>
            <w:rStyle w:val="-"/>
            <w:rFonts w:cstheme="minorHAnsi"/>
            <w:lang w:eastAsia="el-GR"/>
          </w:rPr>
          <w:t>B.4.5</w:t>
        </w:r>
        <w:r>
          <w:rPr>
            <w:rFonts w:asciiTheme="minorHAnsi" w:eastAsiaTheme="minorEastAsia" w:hAnsiTheme="minorHAnsi" w:cstheme="minorBidi"/>
            <w:sz w:val="22"/>
            <w:szCs w:val="22"/>
            <w:lang w:eastAsia="el-GR"/>
          </w:rPr>
          <w:tab/>
        </w:r>
        <w:r w:rsidRPr="00D65B08">
          <w:rPr>
            <w:rStyle w:val="-"/>
            <w:rFonts w:cstheme="minorHAnsi"/>
            <w:lang w:eastAsia="el-GR"/>
          </w:rPr>
          <w:t>Προσφυγές</w:t>
        </w:r>
        <w:r>
          <w:rPr>
            <w:webHidden/>
          </w:rPr>
          <w:tab/>
        </w:r>
        <w:r>
          <w:rPr>
            <w:webHidden/>
          </w:rPr>
          <w:fldChar w:fldCharType="begin"/>
        </w:r>
        <w:r>
          <w:rPr>
            <w:webHidden/>
          </w:rPr>
          <w:instrText xml:space="preserve"> PAGEREF _Toc477272182 \h </w:instrText>
        </w:r>
        <w:r>
          <w:rPr>
            <w:webHidden/>
          </w:rPr>
        </w:r>
        <w:r>
          <w:rPr>
            <w:webHidden/>
          </w:rPr>
          <w:fldChar w:fldCharType="separate"/>
        </w:r>
        <w:r>
          <w:rPr>
            <w:webHidden/>
          </w:rPr>
          <w:t>34</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3" w:history="1">
        <w:r w:rsidRPr="00D65B08">
          <w:rPr>
            <w:rStyle w:val="-"/>
            <w:rFonts w:cstheme="minorHAnsi"/>
            <w:lang w:eastAsia="el-GR"/>
          </w:rPr>
          <w:t>B.4.6</w:t>
        </w:r>
        <w:r>
          <w:rPr>
            <w:rFonts w:asciiTheme="minorHAnsi" w:eastAsiaTheme="minorEastAsia" w:hAnsiTheme="minorHAnsi" w:cstheme="minorBidi"/>
            <w:sz w:val="22"/>
            <w:szCs w:val="22"/>
            <w:lang w:eastAsia="el-GR"/>
          </w:rPr>
          <w:tab/>
        </w:r>
        <w:r w:rsidRPr="00D65B08">
          <w:rPr>
            <w:rStyle w:val="-"/>
            <w:rFonts w:cstheme="minorHAnsi"/>
            <w:lang w:eastAsia="el-GR"/>
          </w:rPr>
          <w:t>Αποτελέσματα – Κατακύρωση - Ματαίωση Διαγωνισμού</w:t>
        </w:r>
        <w:r>
          <w:rPr>
            <w:webHidden/>
          </w:rPr>
          <w:tab/>
        </w:r>
        <w:r>
          <w:rPr>
            <w:webHidden/>
          </w:rPr>
          <w:fldChar w:fldCharType="begin"/>
        </w:r>
        <w:r>
          <w:rPr>
            <w:webHidden/>
          </w:rPr>
          <w:instrText xml:space="preserve"> PAGEREF _Toc477272183 \h </w:instrText>
        </w:r>
        <w:r>
          <w:rPr>
            <w:webHidden/>
          </w:rPr>
        </w:r>
        <w:r>
          <w:rPr>
            <w:webHidden/>
          </w:rPr>
          <w:fldChar w:fldCharType="separate"/>
        </w:r>
        <w:r>
          <w:rPr>
            <w:webHidden/>
          </w:rPr>
          <w:t>34</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4" w:history="1">
        <w:r w:rsidRPr="00D65B08">
          <w:rPr>
            <w:rStyle w:val="-"/>
            <w:rFonts w:cstheme="minorHAnsi"/>
          </w:rPr>
          <w:t>B.4.7</w:t>
        </w:r>
        <w:r>
          <w:rPr>
            <w:rFonts w:asciiTheme="minorHAnsi" w:eastAsiaTheme="minorEastAsia" w:hAnsiTheme="minorHAnsi" w:cstheme="minorBidi"/>
            <w:sz w:val="22"/>
            <w:szCs w:val="22"/>
            <w:lang w:eastAsia="el-GR"/>
          </w:rPr>
          <w:tab/>
        </w:r>
        <w:r w:rsidRPr="00D65B08">
          <w:rPr>
            <w:rStyle w:val="-"/>
            <w:rFonts w:cstheme="minorHAnsi"/>
          </w:rPr>
          <w:t>Ισχύς Προσφορών</w:t>
        </w:r>
        <w:r>
          <w:rPr>
            <w:webHidden/>
          </w:rPr>
          <w:tab/>
        </w:r>
        <w:r>
          <w:rPr>
            <w:webHidden/>
          </w:rPr>
          <w:fldChar w:fldCharType="begin"/>
        </w:r>
        <w:r>
          <w:rPr>
            <w:webHidden/>
          </w:rPr>
          <w:instrText xml:space="preserve"> PAGEREF _Toc477272184 \h </w:instrText>
        </w:r>
        <w:r>
          <w:rPr>
            <w:webHidden/>
          </w:rPr>
        </w:r>
        <w:r>
          <w:rPr>
            <w:webHidden/>
          </w:rPr>
          <w:fldChar w:fldCharType="separate"/>
        </w:r>
        <w:r>
          <w:rPr>
            <w:webHidden/>
          </w:rPr>
          <w:t>35</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5" w:history="1">
        <w:r w:rsidRPr="00D65B08">
          <w:rPr>
            <w:rStyle w:val="-"/>
            <w:rFonts w:cstheme="minorHAnsi"/>
          </w:rPr>
          <w:t>B.4.8</w:t>
        </w:r>
        <w:r>
          <w:rPr>
            <w:rFonts w:asciiTheme="minorHAnsi" w:eastAsiaTheme="minorEastAsia" w:hAnsiTheme="minorHAnsi" w:cstheme="minorBidi"/>
            <w:sz w:val="22"/>
            <w:szCs w:val="22"/>
            <w:lang w:eastAsia="el-GR"/>
          </w:rPr>
          <w:tab/>
        </w:r>
        <w:r w:rsidRPr="00D65B08">
          <w:rPr>
            <w:rStyle w:val="-"/>
            <w:rFonts w:cstheme="minorHAnsi"/>
          </w:rPr>
          <w:t>Εναλλακτικές Προσφορές</w:t>
        </w:r>
        <w:r>
          <w:rPr>
            <w:webHidden/>
          </w:rPr>
          <w:tab/>
        </w:r>
        <w:r>
          <w:rPr>
            <w:webHidden/>
          </w:rPr>
          <w:fldChar w:fldCharType="begin"/>
        </w:r>
        <w:r>
          <w:rPr>
            <w:webHidden/>
          </w:rPr>
          <w:instrText xml:space="preserve"> PAGEREF _Toc477272185 \h </w:instrText>
        </w:r>
        <w:r>
          <w:rPr>
            <w:webHidden/>
          </w:rPr>
        </w:r>
        <w:r>
          <w:rPr>
            <w:webHidden/>
          </w:rPr>
          <w:fldChar w:fldCharType="separate"/>
        </w:r>
        <w:r>
          <w:rPr>
            <w:webHidden/>
          </w:rPr>
          <w:t>35</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86" w:history="1">
        <w:r w:rsidRPr="00D65B08">
          <w:rPr>
            <w:rStyle w:val="-"/>
            <w:rFonts w:cstheme="minorHAnsi"/>
          </w:rPr>
          <w:t>B.5</w:t>
        </w:r>
        <w:r>
          <w:rPr>
            <w:rFonts w:asciiTheme="minorHAnsi" w:eastAsiaTheme="minorEastAsia" w:hAnsiTheme="minorHAnsi" w:cstheme="minorBidi"/>
            <w:u w:val="none"/>
            <w:lang w:eastAsia="el-GR"/>
          </w:rPr>
          <w:tab/>
        </w:r>
        <w:r w:rsidRPr="00D65B08">
          <w:rPr>
            <w:rStyle w:val="-"/>
            <w:rFonts w:cstheme="minorHAnsi"/>
          </w:rPr>
          <w:t>ΚΑΤΑΡΤΙΣΗ ΣΥΜΒΑΣΗΣ – ΓΕΝΙΚΟΙ ΟΡΟΙ ΣΥΜΒΑΣΗΣ</w:t>
        </w:r>
        <w:r>
          <w:rPr>
            <w:webHidden/>
          </w:rPr>
          <w:tab/>
        </w:r>
        <w:r>
          <w:rPr>
            <w:webHidden/>
          </w:rPr>
          <w:fldChar w:fldCharType="begin"/>
        </w:r>
        <w:r>
          <w:rPr>
            <w:webHidden/>
          </w:rPr>
          <w:instrText xml:space="preserve"> PAGEREF _Toc477272186 \h </w:instrText>
        </w:r>
        <w:r>
          <w:rPr>
            <w:webHidden/>
          </w:rPr>
        </w:r>
        <w:r>
          <w:rPr>
            <w:webHidden/>
          </w:rPr>
          <w:fldChar w:fldCharType="separate"/>
        </w:r>
        <w:r>
          <w:rPr>
            <w:webHidden/>
          </w:rPr>
          <w:t>35</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7" w:history="1">
        <w:r w:rsidRPr="00D65B08">
          <w:rPr>
            <w:rStyle w:val="-"/>
            <w:rFonts w:cstheme="minorHAnsi"/>
          </w:rPr>
          <w:t>B.5.1</w:t>
        </w:r>
        <w:r>
          <w:rPr>
            <w:rFonts w:asciiTheme="minorHAnsi" w:eastAsiaTheme="minorEastAsia" w:hAnsiTheme="minorHAnsi" w:cstheme="minorBidi"/>
            <w:sz w:val="22"/>
            <w:szCs w:val="22"/>
            <w:lang w:eastAsia="el-GR"/>
          </w:rPr>
          <w:tab/>
        </w:r>
        <w:r w:rsidRPr="00D65B08">
          <w:rPr>
            <w:rStyle w:val="-"/>
            <w:rFonts w:cstheme="minorHAnsi"/>
          </w:rPr>
          <w:t>Κατάρτιση, Υπογραφή, Διάρκεια Σύμβασης – Εγγυήσεις</w:t>
        </w:r>
        <w:r>
          <w:rPr>
            <w:webHidden/>
          </w:rPr>
          <w:tab/>
        </w:r>
        <w:r>
          <w:rPr>
            <w:webHidden/>
          </w:rPr>
          <w:fldChar w:fldCharType="begin"/>
        </w:r>
        <w:r>
          <w:rPr>
            <w:webHidden/>
          </w:rPr>
          <w:instrText xml:space="preserve"> PAGEREF _Toc477272187 \h </w:instrText>
        </w:r>
        <w:r>
          <w:rPr>
            <w:webHidden/>
          </w:rPr>
        </w:r>
        <w:r>
          <w:rPr>
            <w:webHidden/>
          </w:rPr>
          <w:fldChar w:fldCharType="separate"/>
        </w:r>
        <w:r>
          <w:rPr>
            <w:webHidden/>
          </w:rPr>
          <w:t>35</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8" w:history="1">
        <w:r w:rsidRPr="00D65B08">
          <w:rPr>
            <w:rStyle w:val="-"/>
            <w:rFonts w:cstheme="minorHAnsi"/>
          </w:rPr>
          <w:t>B.5.2</w:t>
        </w:r>
        <w:r>
          <w:rPr>
            <w:rFonts w:asciiTheme="minorHAnsi" w:eastAsiaTheme="minorEastAsia" w:hAnsiTheme="minorHAnsi" w:cstheme="minorBidi"/>
            <w:sz w:val="22"/>
            <w:szCs w:val="22"/>
            <w:lang w:eastAsia="el-GR"/>
          </w:rPr>
          <w:tab/>
        </w:r>
        <w:r w:rsidRPr="00D65B08">
          <w:rPr>
            <w:rStyle w:val="-"/>
            <w:rFonts w:cstheme="minorHAnsi"/>
          </w:rPr>
          <w:t>Αναστολή Εκτέλεσης Σύμβασης</w:t>
        </w:r>
        <w:r>
          <w:rPr>
            <w:webHidden/>
          </w:rPr>
          <w:tab/>
        </w:r>
        <w:r>
          <w:rPr>
            <w:webHidden/>
          </w:rPr>
          <w:fldChar w:fldCharType="begin"/>
        </w:r>
        <w:r>
          <w:rPr>
            <w:webHidden/>
          </w:rPr>
          <w:instrText xml:space="preserve"> PAGEREF _Toc477272188 \h </w:instrText>
        </w:r>
        <w:r>
          <w:rPr>
            <w:webHidden/>
          </w:rPr>
        </w:r>
        <w:r>
          <w:rPr>
            <w:webHidden/>
          </w:rPr>
          <w:fldChar w:fldCharType="separate"/>
        </w:r>
        <w:r>
          <w:rPr>
            <w:webHidden/>
          </w:rPr>
          <w:t>36</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89" w:history="1">
        <w:r w:rsidRPr="00D65B08">
          <w:rPr>
            <w:rStyle w:val="-"/>
            <w:rFonts w:cstheme="minorHAnsi"/>
          </w:rPr>
          <w:t>B.5.3</w:t>
        </w:r>
        <w:r>
          <w:rPr>
            <w:rFonts w:asciiTheme="minorHAnsi" w:eastAsiaTheme="minorEastAsia" w:hAnsiTheme="minorHAnsi" w:cstheme="minorBidi"/>
            <w:sz w:val="22"/>
            <w:szCs w:val="22"/>
            <w:lang w:eastAsia="el-GR"/>
          </w:rPr>
          <w:tab/>
        </w:r>
        <w:r w:rsidRPr="00D65B08">
          <w:rPr>
            <w:rStyle w:val="-"/>
            <w:rFonts w:cstheme="minorHAnsi"/>
          </w:rPr>
          <w:t>Μετάθεση – Παράταση του Χρόνου Έναρξης Σύμβασης</w:t>
        </w:r>
        <w:r>
          <w:rPr>
            <w:webHidden/>
          </w:rPr>
          <w:tab/>
        </w:r>
        <w:r>
          <w:rPr>
            <w:webHidden/>
          </w:rPr>
          <w:fldChar w:fldCharType="begin"/>
        </w:r>
        <w:r>
          <w:rPr>
            <w:webHidden/>
          </w:rPr>
          <w:instrText xml:space="preserve"> PAGEREF _Toc477272189 \h </w:instrText>
        </w:r>
        <w:r>
          <w:rPr>
            <w:webHidden/>
          </w:rPr>
        </w:r>
        <w:r>
          <w:rPr>
            <w:webHidden/>
          </w:rPr>
          <w:fldChar w:fldCharType="separate"/>
        </w:r>
        <w:r>
          <w:rPr>
            <w:webHidden/>
          </w:rPr>
          <w:t>36</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0" w:history="1">
        <w:r w:rsidRPr="00D65B08">
          <w:rPr>
            <w:rStyle w:val="-"/>
            <w:rFonts w:cstheme="minorHAnsi"/>
          </w:rPr>
          <w:t>B.5.4</w:t>
        </w:r>
        <w:r>
          <w:rPr>
            <w:rFonts w:asciiTheme="minorHAnsi" w:eastAsiaTheme="minorEastAsia" w:hAnsiTheme="minorHAnsi" w:cstheme="minorBidi"/>
            <w:sz w:val="22"/>
            <w:szCs w:val="22"/>
            <w:lang w:eastAsia="el-GR"/>
          </w:rPr>
          <w:tab/>
        </w:r>
        <w:r w:rsidRPr="00D65B08">
          <w:rPr>
            <w:rStyle w:val="-"/>
            <w:rFonts w:cstheme="minorHAnsi"/>
          </w:rPr>
          <w:t>Αθέτηση και Καταγγελία της Σύμβασης</w:t>
        </w:r>
        <w:r>
          <w:rPr>
            <w:webHidden/>
          </w:rPr>
          <w:tab/>
        </w:r>
        <w:r>
          <w:rPr>
            <w:webHidden/>
          </w:rPr>
          <w:fldChar w:fldCharType="begin"/>
        </w:r>
        <w:r>
          <w:rPr>
            <w:webHidden/>
          </w:rPr>
          <w:instrText xml:space="preserve"> PAGEREF _Toc477272190 \h </w:instrText>
        </w:r>
        <w:r>
          <w:rPr>
            <w:webHidden/>
          </w:rPr>
        </w:r>
        <w:r>
          <w:rPr>
            <w:webHidden/>
          </w:rPr>
          <w:fldChar w:fldCharType="separate"/>
        </w:r>
        <w:r>
          <w:rPr>
            <w:webHidden/>
          </w:rPr>
          <w:t>36</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1" w:history="1">
        <w:r w:rsidRPr="00D65B08">
          <w:rPr>
            <w:rStyle w:val="-"/>
            <w:rFonts w:cstheme="minorHAnsi"/>
          </w:rPr>
          <w:t>B.5.5</w:t>
        </w:r>
        <w:r>
          <w:rPr>
            <w:rFonts w:asciiTheme="minorHAnsi" w:eastAsiaTheme="minorEastAsia" w:hAnsiTheme="minorHAnsi" w:cstheme="minorBidi"/>
            <w:sz w:val="22"/>
            <w:szCs w:val="22"/>
            <w:lang w:eastAsia="el-GR"/>
          </w:rPr>
          <w:tab/>
        </w:r>
        <w:r w:rsidRPr="00D65B08">
          <w:rPr>
            <w:rStyle w:val="-"/>
            <w:rFonts w:cstheme="minorHAnsi"/>
          </w:rPr>
          <w:t>Ποινικές Ρήτρες – Εκπτώσεις</w:t>
        </w:r>
        <w:r>
          <w:rPr>
            <w:webHidden/>
          </w:rPr>
          <w:tab/>
        </w:r>
        <w:r>
          <w:rPr>
            <w:webHidden/>
          </w:rPr>
          <w:fldChar w:fldCharType="begin"/>
        </w:r>
        <w:r>
          <w:rPr>
            <w:webHidden/>
          </w:rPr>
          <w:instrText xml:space="preserve"> PAGEREF _Toc477272191 \h </w:instrText>
        </w:r>
        <w:r>
          <w:rPr>
            <w:webHidden/>
          </w:rPr>
        </w:r>
        <w:r>
          <w:rPr>
            <w:webHidden/>
          </w:rPr>
          <w:fldChar w:fldCharType="separate"/>
        </w:r>
        <w:r>
          <w:rPr>
            <w:webHidden/>
          </w:rPr>
          <w:t>37</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2" w:history="1">
        <w:r w:rsidRPr="00D65B08">
          <w:rPr>
            <w:rStyle w:val="-"/>
            <w:rFonts w:cstheme="minorHAnsi"/>
          </w:rPr>
          <w:t>B.5.6</w:t>
        </w:r>
        <w:r>
          <w:rPr>
            <w:rFonts w:asciiTheme="minorHAnsi" w:eastAsiaTheme="minorEastAsia" w:hAnsiTheme="minorHAnsi" w:cstheme="minorBidi"/>
            <w:sz w:val="22"/>
            <w:szCs w:val="22"/>
            <w:lang w:eastAsia="el-GR"/>
          </w:rPr>
          <w:tab/>
        </w:r>
        <w:r w:rsidRPr="00D65B08">
          <w:rPr>
            <w:rStyle w:val="-"/>
            <w:rFonts w:cstheme="minorHAnsi"/>
          </w:rPr>
          <w:t>Υποχρεώσεις Αναδόχου</w:t>
        </w:r>
        <w:r>
          <w:rPr>
            <w:webHidden/>
          </w:rPr>
          <w:tab/>
        </w:r>
        <w:r>
          <w:rPr>
            <w:webHidden/>
          </w:rPr>
          <w:fldChar w:fldCharType="begin"/>
        </w:r>
        <w:r>
          <w:rPr>
            <w:webHidden/>
          </w:rPr>
          <w:instrText xml:space="preserve"> PAGEREF _Toc477272192 \h </w:instrText>
        </w:r>
        <w:r>
          <w:rPr>
            <w:webHidden/>
          </w:rPr>
        </w:r>
        <w:r>
          <w:rPr>
            <w:webHidden/>
          </w:rPr>
          <w:fldChar w:fldCharType="separate"/>
        </w:r>
        <w:r>
          <w:rPr>
            <w:webHidden/>
          </w:rPr>
          <w:t>37</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3" w:history="1">
        <w:r w:rsidRPr="00D65B08">
          <w:rPr>
            <w:rStyle w:val="-"/>
            <w:rFonts w:cstheme="minorHAnsi"/>
          </w:rPr>
          <w:t>B.5.7</w:t>
        </w:r>
        <w:r>
          <w:rPr>
            <w:rFonts w:asciiTheme="minorHAnsi" w:eastAsiaTheme="minorEastAsia" w:hAnsiTheme="minorHAnsi" w:cstheme="minorBidi"/>
            <w:sz w:val="22"/>
            <w:szCs w:val="22"/>
            <w:lang w:eastAsia="el-GR"/>
          </w:rPr>
          <w:tab/>
        </w:r>
        <w:r w:rsidRPr="00D65B08">
          <w:rPr>
            <w:rStyle w:val="-"/>
            <w:rFonts w:cstheme="minorHAnsi"/>
          </w:rPr>
          <w:t>Υποχρεώσεις του Δ.Ε.Π.ΑΝ.</w:t>
        </w:r>
        <w:r>
          <w:rPr>
            <w:webHidden/>
          </w:rPr>
          <w:tab/>
        </w:r>
        <w:r>
          <w:rPr>
            <w:webHidden/>
          </w:rPr>
          <w:fldChar w:fldCharType="begin"/>
        </w:r>
        <w:r>
          <w:rPr>
            <w:webHidden/>
          </w:rPr>
          <w:instrText xml:space="preserve"> PAGEREF _Toc477272193 \h </w:instrText>
        </w:r>
        <w:r>
          <w:rPr>
            <w:webHidden/>
          </w:rPr>
        </w:r>
        <w:r>
          <w:rPr>
            <w:webHidden/>
          </w:rPr>
          <w:fldChar w:fldCharType="separate"/>
        </w:r>
        <w:r>
          <w:rPr>
            <w:webHidden/>
          </w:rPr>
          <w:t>39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4" w:history="1">
        <w:r w:rsidRPr="00D65B08">
          <w:rPr>
            <w:rStyle w:val="-"/>
            <w:rFonts w:cstheme="minorHAnsi"/>
          </w:rPr>
          <w:t>B.5.8</w:t>
        </w:r>
        <w:r>
          <w:rPr>
            <w:rFonts w:asciiTheme="minorHAnsi" w:eastAsiaTheme="minorEastAsia" w:hAnsiTheme="minorHAnsi" w:cstheme="minorBidi"/>
            <w:sz w:val="22"/>
            <w:szCs w:val="22"/>
            <w:lang w:eastAsia="el-GR"/>
          </w:rPr>
          <w:tab/>
        </w:r>
        <w:r w:rsidRPr="00D65B08">
          <w:rPr>
            <w:rStyle w:val="-"/>
            <w:rFonts w:cstheme="minorHAnsi"/>
          </w:rPr>
          <w:t>Εμπιστευτικότητα</w:t>
        </w:r>
        <w:r>
          <w:rPr>
            <w:webHidden/>
          </w:rPr>
          <w:tab/>
        </w:r>
        <w:r>
          <w:rPr>
            <w:webHidden/>
          </w:rPr>
          <w:fldChar w:fldCharType="begin"/>
        </w:r>
        <w:r>
          <w:rPr>
            <w:webHidden/>
          </w:rPr>
          <w:instrText xml:space="preserve"> PAGEREF _Toc477272194 \h </w:instrText>
        </w:r>
        <w:r>
          <w:rPr>
            <w:webHidden/>
          </w:rPr>
        </w:r>
        <w:r>
          <w:rPr>
            <w:webHidden/>
          </w:rPr>
          <w:fldChar w:fldCharType="separate"/>
        </w:r>
        <w:r>
          <w:rPr>
            <w:webHidden/>
          </w:rPr>
          <w:t>39</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5" w:history="1">
        <w:r w:rsidRPr="00D65B08">
          <w:rPr>
            <w:rStyle w:val="-"/>
            <w:rFonts w:cstheme="minorHAnsi"/>
          </w:rPr>
          <w:t>B.5.9</w:t>
        </w:r>
        <w:r>
          <w:rPr>
            <w:rFonts w:asciiTheme="minorHAnsi" w:eastAsiaTheme="minorEastAsia" w:hAnsiTheme="minorHAnsi" w:cstheme="minorBidi"/>
            <w:sz w:val="22"/>
            <w:szCs w:val="22"/>
            <w:lang w:eastAsia="el-GR"/>
          </w:rPr>
          <w:tab/>
        </w:r>
        <w:r w:rsidRPr="00D65B08">
          <w:rPr>
            <w:rStyle w:val="-"/>
            <w:rFonts w:cstheme="minorHAnsi"/>
          </w:rPr>
          <w:t>Πνευματικά δικαιώματα</w:t>
        </w:r>
        <w:r>
          <w:rPr>
            <w:webHidden/>
          </w:rPr>
          <w:tab/>
        </w:r>
        <w:r>
          <w:rPr>
            <w:webHidden/>
          </w:rPr>
          <w:fldChar w:fldCharType="begin"/>
        </w:r>
        <w:r>
          <w:rPr>
            <w:webHidden/>
          </w:rPr>
          <w:instrText xml:space="preserve"> PAGEREF _Toc477272195 \h </w:instrText>
        </w:r>
        <w:r>
          <w:rPr>
            <w:webHidden/>
          </w:rPr>
        </w:r>
        <w:r>
          <w:rPr>
            <w:webHidden/>
          </w:rPr>
          <w:fldChar w:fldCharType="separate"/>
        </w:r>
        <w:r>
          <w:rPr>
            <w:webHidden/>
          </w:rPr>
          <w:t>40</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6" w:history="1">
        <w:r w:rsidRPr="00D65B08">
          <w:rPr>
            <w:rStyle w:val="-"/>
            <w:rFonts w:cstheme="minorHAnsi"/>
          </w:rPr>
          <w:t>B.5.10</w:t>
        </w:r>
        <w:r>
          <w:rPr>
            <w:rFonts w:asciiTheme="minorHAnsi" w:eastAsiaTheme="minorEastAsia" w:hAnsiTheme="minorHAnsi" w:cstheme="minorBidi"/>
            <w:sz w:val="22"/>
            <w:szCs w:val="22"/>
            <w:lang w:eastAsia="el-GR"/>
          </w:rPr>
          <w:tab/>
        </w:r>
        <w:r w:rsidRPr="00D65B08">
          <w:rPr>
            <w:rStyle w:val="-"/>
            <w:rFonts w:cstheme="minorHAnsi"/>
          </w:rPr>
          <w:t>Εφαρμοστέο Δίκαιο – Διαιτησία</w:t>
        </w:r>
        <w:r>
          <w:rPr>
            <w:webHidden/>
          </w:rPr>
          <w:tab/>
        </w:r>
        <w:r>
          <w:rPr>
            <w:webHidden/>
          </w:rPr>
          <w:fldChar w:fldCharType="begin"/>
        </w:r>
        <w:r>
          <w:rPr>
            <w:webHidden/>
          </w:rPr>
          <w:instrText xml:space="preserve"> PAGEREF _Toc477272196 \h </w:instrText>
        </w:r>
        <w:r>
          <w:rPr>
            <w:webHidden/>
          </w:rPr>
        </w:r>
        <w:r>
          <w:rPr>
            <w:webHidden/>
          </w:rPr>
          <w:fldChar w:fldCharType="separate"/>
        </w:r>
        <w:r>
          <w:rPr>
            <w:webHidden/>
          </w:rPr>
          <w:t>41</w:t>
        </w:r>
        <w:r>
          <w:rPr>
            <w:webHidden/>
          </w:rPr>
          <w:fldChar w:fldCharType="end"/>
        </w:r>
      </w:hyperlink>
    </w:p>
    <w:p w:rsidR="0059080B" w:rsidRDefault="0059080B">
      <w:pPr>
        <w:pStyle w:val="10"/>
        <w:rPr>
          <w:rFonts w:asciiTheme="minorHAnsi" w:eastAsiaTheme="minorEastAsia" w:hAnsiTheme="minorHAnsi" w:cstheme="minorBidi"/>
          <w:b w:val="0"/>
          <w:szCs w:val="22"/>
          <w:lang w:eastAsia="el-GR"/>
        </w:rPr>
      </w:pPr>
      <w:hyperlink w:anchor="_Toc477272197" w:history="1">
        <w:r w:rsidRPr="00D65B08">
          <w:rPr>
            <w:rStyle w:val="-"/>
            <w:rFonts w:cstheme="minorHAnsi"/>
          </w:rPr>
          <w:t>C</w:t>
        </w:r>
        <w:r>
          <w:rPr>
            <w:rFonts w:asciiTheme="minorHAnsi" w:eastAsiaTheme="minorEastAsia" w:hAnsiTheme="minorHAnsi" w:cstheme="minorBidi"/>
            <w:b w:val="0"/>
            <w:szCs w:val="22"/>
            <w:lang w:eastAsia="el-GR"/>
          </w:rPr>
          <w:tab/>
        </w:r>
        <w:r w:rsidRPr="00D65B08">
          <w:rPr>
            <w:rStyle w:val="-"/>
            <w:rFonts w:cstheme="minorHAnsi"/>
          </w:rPr>
          <w:t>ΠΑΡΑΡΤΗΜΑΤΑ</w:t>
        </w:r>
        <w:r>
          <w:rPr>
            <w:webHidden/>
          </w:rPr>
          <w:tab/>
        </w:r>
        <w:r>
          <w:rPr>
            <w:webHidden/>
          </w:rPr>
          <w:fldChar w:fldCharType="begin"/>
        </w:r>
        <w:r>
          <w:rPr>
            <w:webHidden/>
          </w:rPr>
          <w:instrText xml:space="preserve"> PAGEREF _Toc477272197 \h </w:instrText>
        </w:r>
        <w:r>
          <w:rPr>
            <w:webHidden/>
          </w:rPr>
        </w:r>
        <w:r>
          <w:rPr>
            <w:webHidden/>
          </w:rPr>
          <w:fldChar w:fldCharType="separate"/>
        </w:r>
        <w:r>
          <w:rPr>
            <w:webHidden/>
          </w:rPr>
          <w:t>42</w:t>
        </w:r>
        <w:r>
          <w:rPr>
            <w:webHidden/>
          </w:rPr>
          <w:fldChar w:fldCharType="end"/>
        </w:r>
      </w:hyperlink>
    </w:p>
    <w:p w:rsidR="0059080B" w:rsidRDefault="0059080B">
      <w:pPr>
        <w:pStyle w:val="20"/>
        <w:rPr>
          <w:rFonts w:asciiTheme="minorHAnsi" w:eastAsiaTheme="minorEastAsia" w:hAnsiTheme="minorHAnsi" w:cstheme="minorBidi"/>
          <w:u w:val="none"/>
          <w:lang w:eastAsia="el-GR"/>
        </w:rPr>
      </w:pPr>
      <w:hyperlink w:anchor="_Toc477272198" w:history="1">
        <w:r w:rsidRPr="00D65B08">
          <w:rPr>
            <w:rStyle w:val="-"/>
            <w:rFonts w:cstheme="minorHAnsi"/>
          </w:rPr>
          <w:t>C.1</w:t>
        </w:r>
        <w:r>
          <w:rPr>
            <w:rFonts w:asciiTheme="minorHAnsi" w:eastAsiaTheme="minorEastAsia" w:hAnsiTheme="minorHAnsi" w:cstheme="minorBidi"/>
            <w:u w:val="none"/>
            <w:lang w:eastAsia="el-GR"/>
          </w:rPr>
          <w:tab/>
        </w:r>
        <w:r w:rsidRPr="00D65B08">
          <w:rPr>
            <w:rStyle w:val="-"/>
            <w:rFonts w:cstheme="minorHAnsi"/>
          </w:rPr>
          <w:t>ΥΠΟΔΕΙΓΜΑΤΑ ΕΓΓΥΗΤΙΚΩΝ ΕΠΙΣΤΟΛΩΝ</w:t>
        </w:r>
        <w:r>
          <w:rPr>
            <w:webHidden/>
          </w:rPr>
          <w:tab/>
        </w:r>
        <w:r>
          <w:rPr>
            <w:webHidden/>
          </w:rPr>
          <w:fldChar w:fldCharType="begin"/>
        </w:r>
        <w:r>
          <w:rPr>
            <w:webHidden/>
          </w:rPr>
          <w:instrText xml:space="preserve"> PAGEREF _Toc477272198 \h </w:instrText>
        </w:r>
        <w:r>
          <w:rPr>
            <w:webHidden/>
          </w:rPr>
        </w:r>
        <w:r>
          <w:rPr>
            <w:webHidden/>
          </w:rPr>
          <w:fldChar w:fldCharType="separate"/>
        </w:r>
        <w:r>
          <w:rPr>
            <w:webHidden/>
          </w:rPr>
          <w:t>42</w:t>
        </w:r>
        <w:r>
          <w:rPr>
            <w:webHidden/>
          </w:rPr>
          <w:fldChar w:fldCharType="end"/>
        </w:r>
      </w:hyperlink>
    </w:p>
    <w:p w:rsidR="0059080B" w:rsidRDefault="0059080B">
      <w:pPr>
        <w:pStyle w:val="30"/>
        <w:rPr>
          <w:rFonts w:asciiTheme="minorHAnsi" w:eastAsiaTheme="minorEastAsia" w:hAnsiTheme="minorHAnsi" w:cstheme="minorBidi"/>
          <w:sz w:val="22"/>
          <w:szCs w:val="22"/>
          <w:lang w:eastAsia="el-GR"/>
        </w:rPr>
      </w:pPr>
      <w:hyperlink w:anchor="_Toc477272199" w:history="1">
        <w:r w:rsidRPr="00D65B08">
          <w:rPr>
            <w:rStyle w:val="-"/>
            <w:rFonts w:cstheme="minorHAnsi"/>
            <w:lang w:eastAsia="el-GR"/>
          </w:rPr>
          <w:t>C.1.1</w:t>
        </w:r>
        <w:r>
          <w:rPr>
            <w:rFonts w:asciiTheme="minorHAnsi" w:eastAsiaTheme="minorEastAsia" w:hAnsiTheme="minorHAnsi" w:cstheme="minorBidi"/>
            <w:sz w:val="22"/>
            <w:szCs w:val="22"/>
            <w:lang w:eastAsia="el-GR"/>
          </w:rPr>
          <w:tab/>
        </w:r>
        <w:r w:rsidRPr="00D65B08">
          <w:rPr>
            <w:rStyle w:val="-"/>
            <w:rFonts w:cstheme="minorHAnsi"/>
          </w:rPr>
          <w:t>Εγγυητική</w:t>
        </w:r>
        <w:r w:rsidRPr="00D65B08">
          <w:rPr>
            <w:rStyle w:val="-"/>
            <w:rFonts w:cstheme="minorHAnsi"/>
            <w:lang w:eastAsia="el-GR"/>
          </w:rPr>
          <w:t xml:space="preserve"> Επιστολή Συμμετοχής</w:t>
        </w:r>
        <w:r>
          <w:rPr>
            <w:webHidden/>
          </w:rPr>
          <w:tab/>
        </w:r>
        <w:r>
          <w:rPr>
            <w:webHidden/>
          </w:rPr>
          <w:fldChar w:fldCharType="begin"/>
        </w:r>
        <w:r>
          <w:rPr>
            <w:webHidden/>
          </w:rPr>
          <w:instrText xml:space="preserve"> PAGEREF _Toc477272199 \h </w:instrText>
        </w:r>
        <w:r>
          <w:rPr>
            <w:webHidden/>
          </w:rPr>
        </w:r>
        <w:r>
          <w:rPr>
            <w:webHidden/>
          </w:rPr>
          <w:fldChar w:fldCharType="separate"/>
        </w:r>
        <w:r>
          <w:rPr>
            <w:webHidden/>
          </w:rPr>
          <w:t>42</w:t>
        </w:r>
        <w:r>
          <w:rPr>
            <w:webHidden/>
          </w:rPr>
          <w:fldChar w:fldCharType="end"/>
        </w:r>
      </w:hyperlink>
    </w:p>
    <w:p w:rsidR="00F14C7E" w:rsidRPr="00B72158" w:rsidRDefault="007621DD" w:rsidP="00B72158">
      <w:pPr>
        <w:spacing w:before="120"/>
        <w:rPr>
          <w:rFonts w:asciiTheme="minorHAnsi" w:hAnsiTheme="minorHAnsi" w:cstheme="minorHAnsi"/>
          <w:szCs w:val="22"/>
        </w:rPr>
      </w:pPr>
      <w:r w:rsidRPr="005A1D5F">
        <w:rPr>
          <w:rFonts w:asciiTheme="minorHAnsi" w:hAnsiTheme="minorHAnsi" w:cstheme="minorHAnsi"/>
          <w:szCs w:val="22"/>
        </w:rPr>
        <w:fldChar w:fldCharType="end"/>
      </w:r>
    </w:p>
    <w:p w:rsidR="007836D9" w:rsidRPr="00B72158" w:rsidRDefault="00F14C7E" w:rsidP="00AB7769">
      <w:pPr>
        <w:spacing w:before="120"/>
        <w:rPr>
          <w:rFonts w:asciiTheme="minorHAnsi" w:hAnsiTheme="minorHAnsi" w:cstheme="minorHAnsi"/>
          <w:szCs w:val="22"/>
        </w:rPr>
      </w:pPr>
      <w:r w:rsidRPr="00B72158">
        <w:rPr>
          <w:rFonts w:asciiTheme="minorHAnsi" w:hAnsiTheme="minorHAnsi" w:cstheme="minorHAnsi"/>
          <w:szCs w:val="22"/>
        </w:rPr>
        <w:br w:type="page"/>
      </w:r>
      <w:r w:rsidR="007836D9" w:rsidRPr="00B72158">
        <w:rPr>
          <w:rFonts w:asciiTheme="minorHAnsi" w:hAnsiTheme="minorHAnsi" w:cstheme="minorHAnsi"/>
          <w:szCs w:val="22"/>
        </w:rPr>
        <w:lastRenderedPageBreak/>
        <w:t>ΓΕΝΙΚΕΣ ΠΛΗΡΟΦΟΡΙΕΣ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6000"/>
      </w:tblGrid>
      <w:tr w:rsidR="007836D9" w:rsidRPr="00B72158" w:rsidTr="000C3A6E">
        <w:trPr>
          <w:tblHeader/>
          <w:jc w:val="center"/>
        </w:trPr>
        <w:tc>
          <w:tcPr>
            <w:tcW w:w="9855" w:type="dxa"/>
            <w:gridSpan w:val="2"/>
            <w:shd w:val="clear" w:color="auto" w:fill="E0E0E0"/>
            <w:vAlign w:val="center"/>
          </w:tcPr>
          <w:p w:rsidR="007836D9" w:rsidRPr="00B72158" w:rsidRDefault="007836D9" w:rsidP="00B72158">
            <w:pPr>
              <w:pStyle w:val="3"/>
              <w:numPr>
                <w:ilvl w:val="0"/>
                <w:numId w:val="0"/>
              </w:numPr>
              <w:spacing w:before="120" w:after="120"/>
              <w:jc w:val="both"/>
              <w:rPr>
                <w:rFonts w:asciiTheme="minorHAnsi" w:hAnsiTheme="minorHAnsi" w:cstheme="minorHAnsi"/>
                <w:sz w:val="22"/>
                <w:szCs w:val="22"/>
              </w:rPr>
            </w:pPr>
            <w:bookmarkStart w:id="0" w:name="_Toc477272130"/>
            <w:r w:rsidRPr="00B72158">
              <w:rPr>
                <w:rFonts w:asciiTheme="minorHAnsi" w:hAnsiTheme="minorHAnsi" w:cstheme="minorHAnsi"/>
                <w:sz w:val="22"/>
                <w:szCs w:val="22"/>
              </w:rPr>
              <w:t xml:space="preserve">Συνοπτικά στοιχεία </w:t>
            </w:r>
            <w:r w:rsidR="0092722A" w:rsidRPr="00B72158">
              <w:rPr>
                <w:rFonts w:asciiTheme="minorHAnsi" w:hAnsiTheme="minorHAnsi" w:cstheme="minorHAnsi"/>
                <w:sz w:val="22"/>
                <w:szCs w:val="22"/>
              </w:rPr>
              <w:t>Πρόσκλησης</w:t>
            </w:r>
            <w:bookmarkEnd w:id="0"/>
          </w:p>
        </w:tc>
      </w:tr>
      <w:tr w:rsidR="007836D9" w:rsidRPr="00B72158" w:rsidTr="000C3A6E">
        <w:trPr>
          <w:jc w:val="center"/>
        </w:trPr>
        <w:tc>
          <w:tcPr>
            <w:tcW w:w="3708" w:type="dxa"/>
            <w:vAlign w:val="center"/>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 xml:space="preserve">ΤΙΤΛΟΣ </w:t>
            </w:r>
          </w:p>
        </w:tc>
        <w:tc>
          <w:tcPr>
            <w:tcW w:w="6147" w:type="dxa"/>
            <w:vAlign w:val="center"/>
          </w:tcPr>
          <w:p w:rsidR="007836D9" w:rsidRPr="0035506F" w:rsidRDefault="0050150D" w:rsidP="005225ED">
            <w:pPr>
              <w:spacing w:before="120"/>
              <w:rPr>
                <w:rFonts w:asciiTheme="minorHAnsi" w:hAnsiTheme="minorHAnsi" w:cstheme="minorHAnsi"/>
                <w:iCs/>
                <w:szCs w:val="22"/>
              </w:rPr>
            </w:pPr>
            <w:r w:rsidRPr="0050150D">
              <w:rPr>
                <w:rFonts w:asciiTheme="minorHAnsi" w:hAnsiTheme="minorHAnsi" w:cstheme="minorHAnsi"/>
                <w:iCs/>
                <w:szCs w:val="22"/>
              </w:rPr>
              <w:t>ΔΙΑΔΙΚΑΣΙΑ ΕΠΙΛΟΓΗΣ ΦΟΡΕΑ ΓΙΑ ΤΗΝ ΥΛΟΠΟΙΗΣΗ ΚΑΙ ΔΙΑΧΕΙΡΙΣΗ ΤΟΥ ΠΡΟΓΡ</w:t>
            </w:r>
            <w:r w:rsidR="0035506F">
              <w:rPr>
                <w:rFonts w:asciiTheme="minorHAnsi" w:hAnsiTheme="minorHAnsi" w:cstheme="minorHAnsi"/>
                <w:iCs/>
                <w:szCs w:val="22"/>
              </w:rPr>
              <w:t>ΑΜΜΑΤΟΣ ΠΟΛΙΤΙΣΜΟΥ ΤΟΥ ΔΕΠ</w:t>
            </w:r>
            <w:r w:rsidRPr="0050150D">
              <w:rPr>
                <w:rFonts w:asciiTheme="minorHAnsi" w:hAnsiTheme="minorHAnsi" w:cstheme="minorHAnsi"/>
                <w:iCs/>
                <w:szCs w:val="22"/>
              </w:rPr>
              <w:t>ΑΝ</w:t>
            </w:r>
          </w:p>
        </w:tc>
      </w:tr>
      <w:tr w:rsidR="007836D9" w:rsidRPr="00B72158" w:rsidTr="000C3A6E">
        <w:trPr>
          <w:jc w:val="center"/>
        </w:trPr>
        <w:tc>
          <w:tcPr>
            <w:tcW w:w="3708" w:type="dxa"/>
            <w:vAlign w:val="center"/>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ΑΝΑΘΕΤΟΥΣΑ ΑΡΧΗ</w:t>
            </w:r>
          </w:p>
        </w:tc>
        <w:tc>
          <w:tcPr>
            <w:tcW w:w="6147" w:type="dxa"/>
            <w:vAlign w:val="center"/>
          </w:tcPr>
          <w:p w:rsidR="007836D9" w:rsidRPr="00B72158" w:rsidRDefault="00F14C7E" w:rsidP="0035506F">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ΔΙΚΤΥΟ </w:t>
            </w:r>
            <w:r w:rsidR="005225ED">
              <w:rPr>
                <w:rFonts w:asciiTheme="minorHAnsi" w:hAnsiTheme="minorHAnsi" w:cstheme="minorHAnsi"/>
                <w:sz w:val="22"/>
                <w:szCs w:val="22"/>
              </w:rPr>
              <w:t xml:space="preserve">ΕΛΛΗΝΙΚΩΝ </w:t>
            </w:r>
            <w:r w:rsidRPr="00B72158">
              <w:rPr>
                <w:rFonts w:asciiTheme="minorHAnsi" w:hAnsiTheme="minorHAnsi" w:cstheme="minorHAnsi"/>
                <w:sz w:val="22"/>
                <w:szCs w:val="22"/>
              </w:rPr>
              <w:t>ΠΟΛΕΩΝ ΓΙΑ ΤΗΝ ΑΝΑΠΤΥΞΗ</w:t>
            </w:r>
            <w:r w:rsidR="007836D9" w:rsidRPr="00B72158">
              <w:rPr>
                <w:rFonts w:asciiTheme="minorHAnsi" w:hAnsiTheme="minorHAnsi" w:cstheme="minorHAnsi"/>
                <w:sz w:val="22"/>
                <w:szCs w:val="22"/>
              </w:rPr>
              <w:t xml:space="preserve"> </w:t>
            </w:r>
            <w:r w:rsidR="007836D9" w:rsidRPr="00EE6A30">
              <w:rPr>
                <w:rFonts w:asciiTheme="minorHAnsi" w:hAnsiTheme="minorHAnsi" w:cstheme="minorHAnsi"/>
                <w:b/>
                <w:sz w:val="22"/>
                <w:szCs w:val="22"/>
              </w:rPr>
              <w:t>(</w:t>
            </w:r>
            <w:r w:rsidR="0035506F" w:rsidRPr="00EE6A30">
              <w:rPr>
                <w:rFonts w:asciiTheme="minorHAnsi" w:hAnsiTheme="minorHAnsi" w:cstheme="minorHAnsi"/>
                <w:b/>
                <w:sz w:val="22"/>
                <w:szCs w:val="22"/>
              </w:rPr>
              <w:t>ΔΕΠ</w:t>
            </w:r>
            <w:r w:rsidR="00D94988" w:rsidRPr="00EE6A30">
              <w:rPr>
                <w:rFonts w:asciiTheme="minorHAnsi" w:hAnsiTheme="minorHAnsi" w:cstheme="minorHAnsi"/>
                <w:b/>
                <w:sz w:val="22"/>
                <w:szCs w:val="22"/>
              </w:rPr>
              <w:t>ΑΝ</w:t>
            </w:r>
            <w:r w:rsidR="007836D9" w:rsidRPr="00EE6A30">
              <w:rPr>
                <w:rFonts w:asciiTheme="minorHAnsi" w:hAnsiTheme="minorHAnsi" w:cstheme="minorHAnsi"/>
                <w:b/>
                <w:sz w:val="22"/>
                <w:szCs w:val="22"/>
              </w:rPr>
              <w:t>)</w:t>
            </w:r>
          </w:p>
        </w:tc>
      </w:tr>
      <w:tr w:rsidR="007836D9" w:rsidRPr="00B72158" w:rsidTr="000C3A6E">
        <w:trPr>
          <w:jc w:val="center"/>
        </w:trPr>
        <w:tc>
          <w:tcPr>
            <w:tcW w:w="3708" w:type="dxa"/>
            <w:vAlign w:val="center"/>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ΕΙΔΟΣ ΣΥΜΒΑΣΗΣ</w:t>
            </w:r>
          </w:p>
        </w:tc>
        <w:tc>
          <w:tcPr>
            <w:tcW w:w="6147" w:type="dxa"/>
            <w:vAlign w:val="center"/>
          </w:tcPr>
          <w:p w:rsidR="007836D9" w:rsidRPr="00B72158" w:rsidRDefault="003F430B"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Σύμβαση Παραχώρησης Υπηρεσιών</w:t>
            </w:r>
          </w:p>
        </w:tc>
      </w:tr>
      <w:tr w:rsidR="007836D9" w:rsidRPr="00B72158" w:rsidTr="000C3A6E">
        <w:trPr>
          <w:jc w:val="center"/>
        </w:trPr>
        <w:tc>
          <w:tcPr>
            <w:tcW w:w="3708" w:type="dxa"/>
            <w:vAlign w:val="center"/>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ΕΙΔΟΣ ΔΙΑΔΙΚΑΣΙΑΣ</w:t>
            </w:r>
          </w:p>
        </w:tc>
        <w:tc>
          <w:tcPr>
            <w:tcW w:w="6147" w:type="dxa"/>
            <w:vAlign w:val="center"/>
          </w:tcPr>
          <w:p w:rsidR="007836D9" w:rsidRPr="00B72158" w:rsidRDefault="003F430B"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Πρόσκληση Εκδήλωση Ενδιαφέροντος για επιλογή </w:t>
            </w:r>
            <w:r w:rsidR="003E7A96" w:rsidRPr="003E7A96">
              <w:rPr>
                <w:rFonts w:asciiTheme="minorHAnsi" w:hAnsiTheme="minorHAnsi" w:cstheme="minorHAnsi"/>
                <w:sz w:val="22"/>
                <w:szCs w:val="22"/>
              </w:rPr>
              <w:t>Αναδόχου</w:t>
            </w:r>
          </w:p>
        </w:tc>
      </w:tr>
      <w:tr w:rsidR="007836D9" w:rsidRPr="00B72158" w:rsidTr="000C3A6E">
        <w:trPr>
          <w:jc w:val="center"/>
        </w:trPr>
        <w:tc>
          <w:tcPr>
            <w:tcW w:w="3708" w:type="dxa"/>
            <w:vAlign w:val="center"/>
          </w:tcPr>
          <w:p w:rsidR="007836D9" w:rsidRPr="00A04E00" w:rsidRDefault="007836D9" w:rsidP="00B72158">
            <w:pPr>
              <w:pStyle w:val="TabletextChar"/>
              <w:spacing w:before="120"/>
              <w:jc w:val="both"/>
              <w:rPr>
                <w:rFonts w:asciiTheme="minorHAnsi" w:hAnsiTheme="minorHAnsi" w:cstheme="minorHAnsi"/>
                <w:b/>
                <w:sz w:val="22"/>
                <w:szCs w:val="22"/>
              </w:rPr>
            </w:pPr>
            <w:r w:rsidRPr="00A04E00">
              <w:rPr>
                <w:rFonts w:asciiTheme="minorHAnsi" w:hAnsiTheme="minorHAnsi" w:cstheme="minorHAnsi"/>
                <w:b/>
                <w:sz w:val="22"/>
                <w:szCs w:val="22"/>
              </w:rPr>
              <w:t xml:space="preserve">ΗΜΕΡΟΜΗΝΙΑ </w:t>
            </w:r>
            <w:r w:rsidR="003F430B" w:rsidRPr="00A04E00">
              <w:rPr>
                <w:rFonts w:asciiTheme="minorHAnsi" w:hAnsiTheme="minorHAnsi" w:cstheme="minorHAnsi"/>
                <w:b/>
                <w:sz w:val="22"/>
                <w:szCs w:val="22"/>
              </w:rPr>
              <w:t>ΠΡΟΣΚΛΗΣΗΣ</w:t>
            </w:r>
          </w:p>
        </w:tc>
        <w:tc>
          <w:tcPr>
            <w:tcW w:w="6147" w:type="dxa"/>
            <w:vAlign w:val="center"/>
          </w:tcPr>
          <w:p w:rsidR="007836D9" w:rsidRPr="00A04E00" w:rsidRDefault="0050150D" w:rsidP="0050150D">
            <w:pPr>
              <w:pStyle w:val="TabletextChar"/>
              <w:spacing w:before="120"/>
              <w:jc w:val="both"/>
              <w:rPr>
                <w:rFonts w:asciiTheme="minorHAnsi" w:hAnsiTheme="minorHAnsi" w:cstheme="minorHAnsi"/>
                <w:b/>
                <w:sz w:val="22"/>
                <w:szCs w:val="22"/>
                <w:lang w:val="en-US"/>
              </w:rPr>
            </w:pPr>
            <w:r w:rsidRPr="00A04E00">
              <w:rPr>
                <w:rFonts w:asciiTheme="minorHAnsi" w:hAnsiTheme="minorHAnsi" w:cstheme="minorHAnsi"/>
                <w:b/>
                <w:sz w:val="22"/>
                <w:szCs w:val="22"/>
              </w:rPr>
              <w:t>1</w:t>
            </w:r>
            <w:r w:rsidR="00A04E00" w:rsidRPr="00A04E00">
              <w:rPr>
                <w:rFonts w:asciiTheme="minorHAnsi" w:hAnsiTheme="minorHAnsi" w:cstheme="minorHAnsi"/>
                <w:b/>
                <w:sz w:val="22"/>
                <w:szCs w:val="22"/>
                <w:lang w:val="en-US"/>
              </w:rPr>
              <w:t>5</w:t>
            </w:r>
            <w:r w:rsidR="00570D5A" w:rsidRPr="00A04E00">
              <w:rPr>
                <w:rFonts w:asciiTheme="minorHAnsi" w:hAnsiTheme="minorHAnsi" w:cstheme="minorHAnsi"/>
                <w:b/>
                <w:sz w:val="22"/>
                <w:szCs w:val="22"/>
              </w:rPr>
              <w:t>/</w:t>
            </w:r>
            <w:r w:rsidR="009B3F55" w:rsidRPr="00A04E00">
              <w:rPr>
                <w:rFonts w:asciiTheme="minorHAnsi" w:hAnsiTheme="minorHAnsi" w:cstheme="minorHAnsi"/>
                <w:b/>
                <w:sz w:val="22"/>
                <w:szCs w:val="22"/>
                <w:lang w:val="en-US"/>
              </w:rPr>
              <w:t>0</w:t>
            </w:r>
            <w:r w:rsidRPr="00A04E00">
              <w:rPr>
                <w:rFonts w:asciiTheme="minorHAnsi" w:hAnsiTheme="minorHAnsi" w:cstheme="minorHAnsi"/>
                <w:b/>
                <w:sz w:val="22"/>
                <w:szCs w:val="22"/>
              </w:rPr>
              <w:t>3</w:t>
            </w:r>
            <w:r w:rsidR="00570D5A" w:rsidRPr="00A04E00">
              <w:rPr>
                <w:rFonts w:asciiTheme="minorHAnsi" w:hAnsiTheme="minorHAnsi" w:cstheme="minorHAnsi"/>
                <w:b/>
                <w:sz w:val="22"/>
                <w:szCs w:val="22"/>
              </w:rPr>
              <w:t>/</w:t>
            </w:r>
            <w:r w:rsidR="009B3F55" w:rsidRPr="00A04E00">
              <w:rPr>
                <w:rFonts w:asciiTheme="minorHAnsi" w:hAnsiTheme="minorHAnsi" w:cstheme="minorHAnsi"/>
                <w:b/>
                <w:sz w:val="22"/>
                <w:szCs w:val="22"/>
                <w:lang w:val="en-US"/>
              </w:rPr>
              <w:t>2017</w:t>
            </w:r>
          </w:p>
        </w:tc>
      </w:tr>
      <w:tr w:rsidR="007836D9" w:rsidRPr="00B72158" w:rsidTr="000C3A6E">
        <w:trPr>
          <w:jc w:val="center"/>
        </w:trPr>
        <w:tc>
          <w:tcPr>
            <w:tcW w:w="3708" w:type="dxa"/>
            <w:vAlign w:val="center"/>
          </w:tcPr>
          <w:p w:rsidR="007836D9" w:rsidRPr="00A04E00" w:rsidRDefault="007836D9" w:rsidP="00B72158">
            <w:pPr>
              <w:pStyle w:val="TabletextChar"/>
              <w:spacing w:before="120"/>
              <w:jc w:val="both"/>
              <w:rPr>
                <w:rFonts w:asciiTheme="minorHAnsi" w:hAnsiTheme="minorHAnsi" w:cstheme="minorHAnsi"/>
                <w:b/>
                <w:sz w:val="22"/>
                <w:szCs w:val="22"/>
              </w:rPr>
            </w:pPr>
            <w:r w:rsidRPr="00A04E00">
              <w:rPr>
                <w:rFonts w:asciiTheme="minorHAnsi" w:hAnsiTheme="minorHAnsi" w:cstheme="minorHAnsi"/>
                <w:b/>
                <w:sz w:val="22"/>
                <w:szCs w:val="22"/>
              </w:rPr>
              <w:t xml:space="preserve">ΠΡΟΘΕΣΜΙΑ ΓΙΑ ΥΠΟΒΟΛΗ ΔΙΕΥΚΡΙΝΙΣΕΩΝ ΕΠΙ ΤΩΝ ΟΡΩΝ ΤΗΣ </w:t>
            </w:r>
            <w:r w:rsidR="003F430B" w:rsidRPr="00A04E00">
              <w:rPr>
                <w:rFonts w:asciiTheme="minorHAnsi" w:hAnsiTheme="minorHAnsi" w:cstheme="minorHAnsi"/>
                <w:b/>
                <w:sz w:val="22"/>
                <w:szCs w:val="22"/>
              </w:rPr>
              <w:t>ΠΡΟΣΚΛΗΣΗΣ</w:t>
            </w:r>
          </w:p>
        </w:tc>
        <w:tc>
          <w:tcPr>
            <w:tcW w:w="6147" w:type="dxa"/>
            <w:vAlign w:val="center"/>
          </w:tcPr>
          <w:p w:rsidR="007836D9" w:rsidRPr="00A04E00" w:rsidRDefault="00A04E00" w:rsidP="00A04E00">
            <w:pPr>
              <w:pStyle w:val="TabletextChar"/>
              <w:spacing w:before="120"/>
              <w:jc w:val="both"/>
              <w:rPr>
                <w:rFonts w:asciiTheme="minorHAnsi" w:hAnsiTheme="minorHAnsi" w:cstheme="minorHAnsi"/>
                <w:sz w:val="22"/>
                <w:szCs w:val="22"/>
                <w:lang w:val="en-US"/>
              </w:rPr>
            </w:pPr>
            <w:r w:rsidRPr="00A04E00">
              <w:rPr>
                <w:rFonts w:asciiTheme="minorHAnsi" w:hAnsiTheme="minorHAnsi" w:cstheme="minorHAnsi"/>
                <w:sz w:val="22"/>
                <w:szCs w:val="22"/>
                <w:lang w:val="en-US"/>
              </w:rPr>
              <w:t>2</w:t>
            </w:r>
            <w:r>
              <w:rPr>
                <w:rFonts w:asciiTheme="minorHAnsi" w:hAnsiTheme="minorHAnsi" w:cstheme="minorHAnsi"/>
                <w:sz w:val="22"/>
                <w:szCs w:val="22"/>
                <w:lang w:val="en-US"/>
              </w:rPr>
              <w:t>1</w:t>
            </w:r>
            <w:r w:rsidR="00CC42C4" w:rsidRPr="00A04E00">
              <w:rPr>
                <w:rFonts w:asciiTheme="minorHAnsi" w:hAnsiTheme="minorHAnsi" w:cstheme="minorHAnsi"/>
                <w:sz w:val="22"/>
                <w:szCs w:val="22"/>
              </w:rPr>
              <w:t>/</w:t>
            </w:r>
            <w:r w:rsidR="009B3F55" w:rsidRPr="00A04E00">
              <w:rPr>
                <w:rFonts w:asciiTheme="minorHAnsi" w:hAnsiTheme="minorHAnsi" w:cstheme="minorHAnsi"/>
                <w:sz w:val="22"/>
                <w:szCs w:val="22"/>
                <w:lang w:val="en-US"/>
              </w:rPr>
              <w:t>03</w:t>
            </w:r>
            <w:r w:rsidR="007836D9" w:rsidRPr="00A04E00">
              <w:rPr>
                <w:rFonts w:asciiTheme="minorHAnsi" w:hAnsiTheme="minorHAnsi" w:cstheme="minorHAnsi"/>
                <w:sz w:val="22"/>
                <w:szCs w:val="22"/>
              </w:rPr>
              <w:t>/</w:t>
            </w:r>
            <w:r w:rsidR="009B3F55" w:rsidRPr="00A04E00">
              <w:rPr>
                <w:rFonts w:asciiTheme="minorHAnsi" w:hAnsiTheme="minorHAnsi" w:cstheme="minorHAnsi"/>
                <w:sz w:val="22"/>
                <w:szCs w:val="22"/>
                <w:lang w:val="en-US"/>
              </w:rPr>
              <w:t>2017</w:t>
            </w:r>
          </w:p>
        </w:tc>
      </w:tr>
      <w:tr w:rsidR="007836D9" w:rsidRPr="00B72158" w:rsidTr="000C3A6E">
        <w:trPr>
          <w:jc w:val="center"/>
        </w:trPr>
        <w:tc>
          <w:tcPr>
            <w:tcW w:w="3708" w:type="dxa"/>
            <w:vAlign w:val="center"/>
          </w:tcPr>
          <w:p w:rsidR="007836D9" w:rsidRPr="00A04E00" w:rsidRDefault="007836D9" w:rsidP="00B72158">
            <w:pPr>
              <w:pStyle w:val="TabletextChar"/>
              <w:spacing w:before="120"/>
              <w:jc w:val="both"/>
              <w:rPr>
                <w:rFonts w:asciiTheme="minorHAnsi" w:hAnsiTheme="minorHAnsi" w:cstheme="minorHAnsi"/>
                <w:b/>
                <w:sz w:val="22"/>
                <w:szCs w:val="22"/>
              </w:rPr>
            </w:pPr>
            <w:r w:rsidRPr="00A04E00">
              <w:rPr>
                <w:rFonts w:asciiTheme="minorHAnsi" w:hAnsiTheme="minorHAnsi" w:cstheme="minorHAnsi"/>
                <w:b/>
                <w:sz w:val="22"/>
                <w:szCs w:val="22"/>
              </w:rPr>
              <w:t>ΚΑΤΑΛΗΚΤΙΚΗ ΗΜΕΡΟΜΗΝΙΑ ΚΑΙ ΩΡΑ ΥΠΟΒΟΛΗΣ ΠΡΟΣΦΟΡΩΝ</w:t>
            </w:r>
          </w:p>
        </w:tc>
        <w:tc>
          <w:tcPr>
            <w:tcW w:w="6147" w:type="dxa"/>
            <w:vAlign w:val="center"/>
          </w:tcPr>
          <w:p w:rsidR="007836D9" w:rsidRPr="00A04E00" w:rsidRDefault="00A04E00" w:rsidP="0050150D">
            <w:pPr>
              <w:pStyle w:val="TabletextChar"/>
              <w:spacing w:before="120"/>
              <w:jc w:val="both"/>
              <w:rPr>
                <w:rFonts w:asciiTheme="minorHAnsi" w:hAnsiTheme="minorHAnsi" w:cstheme="minorHAnsi"/>
                <w:b/>
                <w:sz w:val="22"/>
                <w:szCs w:val="22"/>
              </w:rPr>
            </w:pPr>
            <w:r w:rsidRPr="00A04E00">
              <w:rPr>
                <w:rFonts w:asciiTheme="minorHAnsi" w:hAnsiTheme="minorHAnsi" w:cstheme="minorHAnsi"/>
                <w:b/>
                <w:sz w:val="22"/>
                <w:szCs w:val="22"/>
                <w:lang w:val="en-US"/>
              </w:rPr>
              <w:t>24</w:t>
            </w:r>
            <w:r w:rsidR="009B3F55" w:rsidRPr="00A04E00">
              <w:rPr>
                <w:rFonts w:asciiTheme="minorHAnsi" w:hAnsiTheme="minorHAnsi" w:cstheme="minorHAnsi"/>
                <w:b/>
                <w:sz w:val="22"/>
                <w:szCs w:val="22"/>
              </w:rPr>
              <w:t>/</w:t>
            </w:r>
            <w:r w:rsidR="009B3F55" w:rsidRPr="00A04E00">
              <w:rPr>
                <w:rFonts w:asciiTheme="minorHAnsi" w:hAnsiTheme="minorHAnsi" w:cstheme="minorHAnsi"/>
                <w:b/>
                <w:sz w:val="22"/>
                <w:szCs w:val="22"/>
                <w:lang w:val="en-US"/>
              </w:rPr>
              <w:t>03</w:t>
            </w:r>
            <w:r w:rsidR="009B3F55" w:rsidRPr="00A04E00">
              <w:rPr>
                <w:rFonts w:asciiTheme="minorHAnsi" w:hAnsiTheme="minorHAnsi" w:cstheme="minorHAnsi"/>
                <w:b/>
                <w:sz w:val="22"/>
                <w:szCs w:val="22"/>
              </w:rPr>
              <w:t>/</w:t>
            </w:r>
            <w:r w:rsidR="009B3F55" w:rsidRPr="00A04E00">
              <w:rPr>
                <w:rFonts w:asciiTheme="minorHAnsi" w:hAnsiTheme="minorHAnsi" w:cstheme="minorHAnsi"/>
                <w:b/>
                <w:sz w:val="22"/>
                <w:szCs w:val="22"/>
                <w:lang w:val="en-US"/>
              </w:rPr>
              <w:t xml:space="preserve">2017 </w:t>
            </w:r>
            <w:r w:rsidR="007836D9" w:rsidRPr="00A04E00">
              <w:rPr>
                <w:rFonts w:asciiTheme="minorHAnsi" w:hAnsiTheme="minorHAnsi" w:cstheme="minorHAnsi"/>
                <w:b/>
                <w:sz w:val="22"/>
                <w:szCs w:val="22"/>
              </w:rPr>
              <w:t xml:space="preserve">και ώρα </w:t>
            </w:r>
            <w:r w:rsidR="009B3F55" w:rsidRPr="00A04E00">
              <w:rPr>
                <w:rFonts w:asciiTheme="minorHAnsi" w:hAnsiTheme="minorHAnsi" w:cstheme="minorHAnsi"/>
                <w:b/>
                <w:sz w:val="22"/>
                <w:szCs w:val="22"/>
                <w:lang w:val="en-US"/>
              </w:rPr>
              <w:t>15</w:t>
            </w:r>
            <w:r w:rsidR="007836D9" w:rsidRPr="00A04E00">
              <w:rPr>
                <w:rFonts w:asciiTheme="minorHAnsi" w:hAnsiTheme="minorHAnsi" w:cstheme="minorHAnsi"/>
                <w:b/>
                <w:sz w:val="22"/>
                <w:szCs w:val="22"/>
              </w:rPr>
              <w:t>:00</w:t>
            </w:r>
          </w:p>
        </w:tc>
      </w:tr>
      <w:tr w:rsidR="007836D9" w:rsidRPr="00B72158" w:rsidTr="000C3A6E">
        <w:trPr>
          <w:jc w:val="center"/>
        </w:trPr>
        <w:tc>
          <w:tcPr>
            <w:tcW w:w="3708" w:type="dxa"/>
            <w:vAlign w:val="center"/>
          </w:tcPr>
          <w:p w:rsidR="007836D9" w:rsidRPr="00A04E00" w:rsidRDefault="007836D9" w:rsidP="00B72158">
            <w:pPr>
              <w:pStyle w:val="TabletextChar"/>
              <w:spacing w:before="120"/>
              <w:jc w:val="both"/>
              <w:rPr>
                <w:rFonts w:asciiTheme="minorHAnsi" w:hAnsiTheme="minorHAnsi" w:cstheme="minorHAnsi"/>
                <w:b/>
                <w:sz w:val="22"/>
                <w:szCs w:val="22"/>
              </w:rPr>
            </w:pPr>
            <w:r w:rsidRPr="00A04E00">
              <w:rPr>
                <w:rFonts w:asciiTheme="minorHAnsi" w:hAnsiTheme="minorHAnsi" w:cstheme="minorHAnsi"/>
                <w:b/>
                <w:sz w:val="22"/>
                <w:szCs w:val="22"/>
              </w:rPr>
              <w:t>ΤΟΠΟΣ ΚΑΤΑΘΕΣΗΣ ΠΡΟΣΦΟΡΩΝ</w:t>
            </w:r>
          </w:p>
        </w:tc>
        <w:tc>
          <w:tcPr>
            <w:tcW w:w="6147" w:type="dxa"/>
            <w:vAlign w:val="center"/>
          </w:tcPr>
          <w:p w:rsidR="007836D9" w:rsidRPr="0035506F" w:rsidRDefault="005225ED" w:rsidP="0035506F">
            <w:pPr>
              <w:pStyle w:val="TabletextChar"/>
              <w:spacing w:before="120"/>
              <w:jc w:val="both"/>
              <w:rPr>
                <w:rFonts w:asciiTheme="minorHAnsi" w:hAnsiTheme="minorHAnsi" w:cstheme="minorHAnsi"/>
                <w:sz w:val="22"/>
                <w:szCs w:val="22"/>
              </w:rPr>
            </w:pPr>
            <w:r w:rsidRPr="0035506F">
              <w:rPr>
                <w:rFonts w:asciiTheme="minorHAnsi" w:hAnsiTheme="minorHAnsi" w:cstheme="minorHAnsi"/>
                <w:sz w:val="22"/>
                <w:szCs w:val="22"/>
              </w:rPr>
              <w:t>Η έδρα του</w:t>
            </w:r>
            <w:r w:rsidR="0035506F" w:rsidRPr="0035506F">
              <w:rPr>
                <w:rFonts w:asciiTheme="minorHAnsi" w:hAnsiTheme="minorHAnsi" w:cstheme="minorHAnsi"/>
                <w:sz w:val="22"/>
                <w:szCs w:val="22"/>
                <w:lang w:val="en-US"/>
              </w:rPr>
              <w:t xml:space="preserve"> </w:t>
            </w:r>
            <w:r w:rsidR="00D94988" w:rsidRPr="0035506F">
              <w:rPr>
                <w:rFonts w:asciiTheme="minorHAnsi" w:hAnsiTheme="minorHAnsi" w:cstheme="minorHAnsi"/>
                <w:sz w:val="22"/>
                <w:szCs w:val="22"/>
              </w:rPr>
              <w:t>ΔΕΠΑΝ</w:t>
            </w:r>
          </w:p>
        </w:tc>
      </w:tr>
      <w:tr w:rsidR="007836D9" w:rsidRPr="00B72158" w:rsidTr="000C3A6E">
        <w:trPr>
          <w:jc w:val="center"/>
        </w:trPr>
        <w:tc>
          <w:tcPr>
            <w:tcW w:w="3708" w:type="dxa"/>
            <w:vAlign w:val="center"/>
          </w:tcPr>
          <w:p w:rsidR="007836D9" w:rsidRPr="00A04E00" w:rsidRDefault="007836D9" w:rsidP="00B72158">
            <w:pPr>
              <w:pStyle w:val="TabletextChar"/>
              <w:spacing w:before="120"/>
              <w:jc w:val="both"/>
              <w:rPr>
                <w:rFonts w:asciiTheme="minorHAnsi" w:hAnsiTheme="minorHAnsi" w:cstheme="minorHAnsi"/>
                <w:b/>
                <w:sz w:val="22"/>
                <w:szCs w:val="22"/>
              </w:rPr>
            </w:pPr>
            <w:r w:rsidRPr="00A04E00">
              <w:rPr>
                <w:rFonts w:asciiTheme="minorHAnsi" w:hAnsiTheme="minorHAnsi" w:cstheme="minorHAnsi"/>
                <w:b/>
                <w:sz w:val="22"/>
                <w:szCs w:val="22"/>
              </w:rPr>
              <w:t>ΗΜΕΡΟΜΗΝΙΑ ΚΑΙ ΩΡΑ ΑΠΟΣΦΡΑΓΙΣΗΣ ΠΡΟΣΦΟΡΩΝ</w:t>
            </w:r>
          </w:p>
        </w:tc>
        <w:tc>
          <w:tcPr>
            <w:tcW w:w="6147" w:type="dxa"/>
            <w:vAlign w:val="center"/>
          </w:tcPr>
          <w:p w:rsidR="007836D9" w:rsidRPr="00A04E00" w:rsidRDefault="00A04E00" w:rsidP="0050150D">
            <w:pPr>
              <w:pStyle w:val="TabletextChar"/>
              <w:spacing w:before="120"/>
              <w:jc w:val="both"/>
              <w:rPr>
                <w:rFonts w:asciiTheme="minorHAnsi" w:hAnsiTheme="minorHAnsi" w:cstheme="minorHAnsi"/>
                <w:sz w:val="22"/>
                <w:szCs w:val="22"/>
              </w:rPr>
            </w:pPr>
            <w:r w:rsidRPr="00A04E00">
              <w:rPr>
                <w:rFonts w:asciiTheme="minorHAnsi" w:hAnsiTheme="minorHAnsi" w:cstheme="minorHAnsi"/>
                <w:sz w:val="22"/>
                <w:szCs w:val="22"/>
                <w:lang w:val="en-US"/>
              </w:rPr>
              <w:t>27</w:t>
            </w:r>
            <w:r w:rsidR="009B3F55" w:rsidRPr="00A04E00">
              <w:rPr>
                <w:rFonts w:asciiTheme="minorHAnsi" w:hAnsiTheme="minorHAnsi" w:cstheme="minorHAnsi"/>
                <w:sz w:val="22"/>
                <w:szCs w:val="22"/>
              </w:rPr>
              <w:t>/</w:t>
            </w:r>
            <w:r w:rsidR="009B3F55" w:rsidRPr="00A04E00">
              <w:rPr>
                <w:rFonts w:asciiTheme="minorHAnsi" w:hAnsiTheme="minorHAnsi" w:cstheme="minorHAnsi"/>
                <w:sz w:val="22"/>
                <w:szCs w:val="22"/>
                <w:lang w:val="en-US"/>
              </w:rPr>
              <w:t>03</w:t>
            </w:r>
            <w:r w:rsidR="009B3F55" w:rsidRPr="00A04E00">
              <w:rPr>
                <w:rFonts w:asciiTheme="minorHAnsi" w:hAnsiTheme="minorHAnsi" w:cstheme="minorHAnsi"/>
                <w:sz w:val="22"/>
                <w:szCs w:val="22"/>
              </w:rPr>
              <w:t>/</w:t>
            </w:r>
            <w:r w:rsidR="009B3F55" w:rsidRPr="00A04E00">
              <w:rPr>
                <w:rFonts w:asciiTheme="minorHAnsi" w:hAnsiTheme="minorHAnsi" w:cstheme="minorHAnsi"/>
                <w:sz w:val="22"/>
                <w:szCs w:val="22"/>
                <w:lang w:val="en-US"/>
              </w:rPr>
              <w:t xml:space="preserve">2017 </w:t>
            </w:r>
            <w:r w:rsidR="009B3F55" w:rsidRPr="00A04E00">
              <w:rPr>
                <w:rFonts w:asciiTheme="minorHAnsi" w:hAnsiTheme="minorHAnsi" w:cstheme="minorHAnsi"/>
                <w:sz w:val="22"/>
                <w:szCs w:val="22"/>
              </w:rPr>
              <w:t xml:space="preserve">και ώρα </w:t>
            </w:r>
            <w:r w:rsidR="009B3F55" w:rsidRPr="00A04E00">
              <w:rPr>
                <w:rFonts w:asciiTheme="minorHAnsi" w:hAnsiTheme="minorHAnsi" w:cstheme="minorHAnsi"/>
                <w:sz w:val="22"/>
                <w:szCs w:val="22"/>
                <w:lang w:val="en-US"/>
              </w:rPr>
              <w:t>10</w:t>
            </w:r>
            <w:r w:rsidR="009B3F55" w:rsidRPr="00A04E00">
              <w:rPr>
                <w:rFonts w:asciiTheme="minorHAnsi" w:hAnsiTheme="minorHAnsi" w:cstheme="minorHAnsi"/>
                <w:sz w:val="22"/>
                <w:szCs w:val="22"/>
              </w:rPr>
              <w:t>:00</w:t>
            </w:r>
          </w:p>
        </w:tc>
      </w:tr>
    </w:tbl>
    <w:p w:rsidR="007836D9" w:rsidRPr="005225ED" w:rsidRDefault="007836D9" w:rsidP="00B72158">
      <w:pPr>
        <w:spacing w:before="120"/>
        <w:rPr>
          <w:rFonts w:asciiTheme="minorHAnsi" w:hAnsiTheme="minorHAnsi" w:cstheme="minorHAnsi"/>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6892"/>
      </w:tblGrid>
      <w:tr w:rsidR="007836D9" w:rsidRPr="00B72158" w:rsidTr="005225ED">
        <w:trPr>
          <w:tblHeader/>
          <w:jc w:val="center"/>
        </w:trPr>
        <w:tc>
          <w:tcPr>
            <w:tcW w:w="5000" w:type="pct"/>
            <w:gridSpan w:val="2"/>
            <w:shd w:val="clear" w:color="auto" w:fill="E0E0E0"/>
          </w:tcPr>
          <w:p w:rsidR="007836D9" w:rsidRPr="00B72158" w:rsidRDefault="007836D9" w:rsidP="00B72158">
            <w:pPr>
              <w:pStyle w:val="3"/>
              <w:numPr>
                <w:ilvl w:val="0"/>
                <w:numId w:val="0"/>
              </w:numPr>
              <w:spacing w:before="120" w:after="120"/>
              <w:jc w:val="both"/>
              <w:rPr>
                <w:rFonts w:asciiTheme="minorHAnsi" w:hAnsiTheme="minorHAnsi" w:cstheme="minorHAnsi"/>
                <w:sz w:val="22"/>
                <w:szCs w:val="22"/>
              </w:rPr>
            </w:pPr>
            <w:bookmarkStart w:id="1" w:name="_Απαιτήσεις_έργου"/>
            <w:bookmarkStart w:id="2" w:name="_Πίνακες_Συμμόρφωσης"/>
            <w:bookmarkStart w:id="3" w:name="_Toc33785094"/>
            <w:bookmarkStart w:id="4" w:name="_Toc43634559"/>
            <w:bookmarkStart w:id="5" w:name="_Toc44821062"/>
            <w:bookmarkStart w:id="6" w:name="_Toc49058621"/>
            <w:bookmarkStart w:id="7" w:name="_Toc54099296"/>
            <w:bookmarkStart w:id="8" w:name="_Toc5445943"/>
            <w:bookmarkStart w:id="9" w:name="_Toc7935590"/>
            <w:bookmarkStart w:id="10" w:name="_Toc8643968"/>
            <w:bookmarkStart w:id="11" w:name="_Toc9048135"/>
            <w:bookmarkStart w:id="12" w:name="_Toc9048799"/>
            <w:bookmarkStart w:id="13" w:name="_Toc9048926"/>
            <w:bookmarkStart w:id="14" w:name="_Toc9049493"/>
            <w:bookmarkStart w:id="15" w:name="_Toc9050765"/>
            <w:bookmarkStart w:id="16" w:name="_Toc16061682"/>
            <w:bookmarkStart w:id="17" w:name="_Toc22635749"/>
            <w:bookmarkEnd w:id="1"/>
            <w:bookmarkEnd w:id="2"/>
            <w:r w:rsidRPr="00B72158">
              <w:rPr>
                <w:rFonts w:asciiTheme="minorHAnsi" w:hAnsiTheme="minorHAnsi" w:cstheme="minorHAnsi"/>
                <w:sz w:val="22"/>
                <w:szCs w:val="22"/>
                <w:lang w:val="en-US"/>
              </w:rPr>
              <w:br w:type="page"/>
            </w:r>
            <w:bookmarkStart w:id="18" w:name="_Toc477272131"/>
            <w:bookmarkEnd w:id="3"/>
            <w:bookmarkEnd w:id="4"/>
            <w:bookmarkEnd w:id="5"/>
            <w:bookmarkEnd w:id="6"/>
            <w:bookmarkEnd w:id="7"/>
            <w:r w:rsidRPr="00B72158">
              <w:rPr>
                <w:rFonts w:asciiTheme="minorHAnsi" w:hAnsiTheme="minorHAnsi" w:cstheme="minorHAnsi"/>
                <w:sz w:val="22"/>
                <w:szCs w:val="22"/>
              </w:rPr>
              <w:t>Ορισμοί</w:t>
            </w:r>
            <w:bookmarkEnd w:id="18"/>
          </w:p>
        </w:tc>
      </w:tr>
      <w:tr w:rsidR="007836D9" w:rsidRPr="00B72158" w:rsidTr="005225ED">
        <w:trPr>
          <w:jc w:val="center"/>
        </w:trPr>
        <w:tc>
          <w:tcPr>
            <w:tcW w:w="1425" w:type="pct"/>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Αντίκλητος</w:t>
            </w:r>
          </w:p>
        </w:tc>
        <w:tc>
          <w:tcPr>
            <w:tcW w:w="3575" w:type="pct"/>
          </w:tcPr>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Το πρόσωπο που ο </w:t>
            </w:r>
            <w:r w:rsidR="00B540BE" w:rsidRPr="00B72158">
              <w:rPr>
                <w:rFonts w:asciiTheme="minorHAnsi" w:hAnsiTheme="minorHAnsi" w:cstheme="minorHAnsi"/>
                <w:sz w:val="22"/>
                <w:szCs w:val="22"/>
              </w:rPr>
              <w:t>Υποψήφιος</w:t>
            </w:r>
            <w:r w:rsidRPr="00B72158">
              <w:rPr>
                <w:rFonts w:asciiTheme="minorHAnsi" w:hAnsiTheme="minorHAnsi" w:cstheme="minorHAnsi"/>
                <w:sz w:val="22"/>
                <w:szCs w:val="22"/>
              </w:rPr>
              <w:t xml:space="preserve"> με έγγραφη δήλωσή του, στην οποία περιλαμβάνονται τα πλήρη στοιχεία του προσώπου (ονοματεπώνυμο, ταχυδρομική διεύθυνση, αριθμός τηλεφώνου, </w:t>
            </w:r>
            <w:proofErr w:type="spellStart"/>
            <w:r w:rsidRPr="00B72158">
              <w:rPr>
                <w:rFonts w:asciiTheme="minorHAnsi" w:hAnsiTheme="minorHAnsi" w:cstheme="minorHAnsi"/>
                <w:sz w:val="22"/>
                <w:szCs w:val="22"/>
              </w:rPr>
              <w:t>fax</w:t>
            </w:r>
            <w:proofErr w:type="spellEnd"/>
            <w:r w:rsidRPr="00B72158">
              <w:rPr>
                <w:rFonts w:asciiTheme="minorHAnsi" w:hAnsiTheme="minorHAnsi" w:cstheme="minorHAnsi"/>
                <w:sz w:val="22"/>
                <w:szCs w:val="22"/>
              </w:rPr>
              <w:t>, κλπ.) ορίζει ως υπεύθυνο για τις ενδεχόμενες ανάγκες επικοινωνίας</w:t>
            </w:r>
            <w:r w:rsidR="005225ED">
              <w:rPr>
                <w:rFonts w:asciiTheme="minorHAnsi" w:hAnsiTheme="minorHAnsi" w:cstheme="minorHAnsi"/>
                <w:sz w:val="22"/>
                <w:szCs w:val="22"/>
              </w:rPr>
              <w:t xml:space="preserve"> της Αναθέτουσας Αρχής με αυτόν</w:t>
            </w:r>
          </w:p>
        </w:tc>
      </w:tr>
      <w:tr w:rsidR="007836D9" w:rsidRPr="00B72158" w:rsidTr="005225ED">
        <w:trPr>
          <w:jc w:val="center"/>
        </w:trPr>
        <w:tc>
          <w:tcPr>
            <w:tcW w:w="1425" w:type="pct"/>
          </w:tcPr>
          <w:p w:rsidR="007836D9" w:rsidRPr="00B72158" w:rsidRDefault="007836D9" w:rsidP="00B72158">
            <w:pPr>
              <w:pStyle w:val="TabletextChar"/>
              <w:spacing w:before="120"/>
              <w:jc w:val="both"/>
              <w:rPr>
                <w:rFonts w:asciiTheme="minorHAnsi" w:hAnsiTheme="minorHAnsi" w:cstheme="minorHAnsi"/>
                <w:b/>
                <w:bCs/>
                <w:sz w:val="22"/>
                <w:szCs w:val="22"/>
              </w:rPr>
            </w:pPr>
            <w:r w:rsidRPr="00B72158">
              <w:rPr>
                <w:rFonts w:asciiTheme="minorHAnsi" w:hAnsiTheme="minorHAnsi" w:cstheme="minorHAnsi"/>
                <w:b/>
                <w:bCs/>
                <w:sz w:val="22"/>
                <w:szCs w:val="22"/>
              </w:rPr>
              <w:t xml:space="preserve">Αριθμός </w:t>
            </w:r>
            <w:r w:rsidR="00B540BE" w:rsidRPr="00B72158">
              <w:rPr>
                <w:rFonts w:asciiTheme="minorHAnsi" w:hAnsiTheme="minorHAnsi" w:cstheme="minorHAnsi"/>
                <w:b/>
                <w:bCs/>
                <w:sz w:val="22"/>
                <w:szCs w:val="22"/>
              </w:rPr>
              <w:t>Πρόσκλησης</w:t>
            </w:r>
          </w:p>
        </w:tc>
        <w:tc>
          <w:tcPr>
            <w:tcW w:w="3575" w:type="pct"/>
          </w:tcPr>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Ο αριθμός Πρωτοκόλλου της απόφασης της διενέργειας </w:t>
            </w:r>
            <w:r w:rsidR="00B540BE" w:rsidRPr="00B72158">
              <w:rPr>
                <w:rFonts w:asciiTheme="minorHAnsi" w:hAnsiTheme="minorHAnsi" w:cstheme="minorHAnsi"/>
                <w:sz w:val="22"/>
                <w:szCs w:val="22"/>
              </w:rPr>
              <w:t xml:space="preserve">της Διαδικασίας Επιλογής </w:t>
            </w:r>
            <w:r w:rsidR="003E7A96" w:rsidRPr="003E7A96">
              <w:rPr>
                <w:rFonts w:asciiTheme="minorHAnsi" w:hAnsiTheme="minorHAnsi" w:cstheme="minorHAnsi"/>
                <w:sz w:val="22"/>
                <w:szCs w:val="22"/>
              </w:rPr>
              <w:t>Αναδόχου</w:t>
            </w:r>
          </w:p>
        </w:tc>
      </w:tr>
      <w:tr w:rsidR="007836D9" w:rsidRPr="00B72158" w:rsidTr="005225ED">
        <w:trPr>
          <w:jc w:val="center"/>
        </w:trPr>
        <w:tc>
          <w:tcPr>
            <w:tcW w:w="1425" w:type="pct"/>
          </w:tcPr>
          <w:p w:rsidR="007836D9" w:rsidRPr="00B72158" w:rsidRDefault="007836D9" w:rsidP="00B72158">
            <w:pPr>
              <w:pStyle w:val="TabletextChar"/>
              <w:spacing w:before="120"/>
              <w:jc w:val="both"/>
              <w:rPr>
                <w:rFonts w:asciiTheme="minorHAnsi" w:hAnsiTheme="minorHAnsi" w:cstheme="minorHAnsi"/>
                <w:b/>
                <w:bCs/>
                <w:sz w:val="22"/>
                <w:szCs w:val="22"/>
              </w:rPr>
            </w:pPr>
            <w:r w:rsidRPr="00B72158">
              <w:rPr>
                <w:rFonts w:asciiTheme="minorHAnsi" w:hAnsiTheme="minorHAnsi" w:cstheme="minorHAnsi"/>
                <w:b/>
                <w:bCs/>
                <w:sz w:val="22"/>
                <w:szCs w:val="22"/>
              </w:rPr>
              <w:t>Αρμόδια Επιτροπή</w:t>
            </w:r>
          </w:p>
        </w:tc>
        <w:tc>
          <w:tcPr>
            <w:tcW w:w="3575" w:type="pct"/>
          </w:tcPr>
          <w:p w:rsidR="007836D9" w:rsidRPr="00B72158" w:rsidRDefault="005225ED" w:rsidP="00B72158">
            <w:pPr>
              <w:pStyle w:val="TabletextChar"/>
              <w:spacing w:before="120"/>
              <w:jc w:val="both"/>
              <w:rPr>
                <w:rFonts w:asciiTheme="minorHAnsi" w:hAnsiTheme="minorHAnsi" w:cstheme="minorHAnsi"/>
                <w:sz w:val="22"/>
                <w:szCs w:val="22"/>
              </w:rPr>
            </w:pPr>
            <w:r>
              <w:rPr>
                <w:rFonts w:asciiTheme="minorHAnsi" w:hAnsiTheme="minorHAnsi" w:cstheme="minorHAnsi"/>
                <w:sz w:val="22"/>
                <w:szCs w:val="22"/>
              </w:rPr>
              <w:t xml:space="preserve">Η Επιτροπή που </w:t>
            </w:r>
            <w:r w:rsidR="007836D9" w:rsidRPr="00B72158">
              <w:rPr>
                <w:rFonts w:asciiTheme="minorHAnsi" w:hAnsiTheme="minorHAnsi" w:cstheme="minorHAnsi"/>
                <w:sz w:val="22"/>
                <w:szCs w:val="22"/>
              </w:rPr>
              <w:t xml:space="preserve">συστήνεται κάθε φορά με απόφαση του αρμοδίου οργάνου </w:t>
            </w:r>
            <w:r w:rsidR="00B540BE" w:rsidRPr="00B72158">
              <w:rPr>
                <w:rFonts w:asciiTheme="minorHAnsi" w:hAnsiTheme="minorHAnsi" w:cstheme="minorHAnsi"/>
                <w:sz w:val="22"/>
                <w:szCs w:val="22"/>
              </w:rPr>
              <w:t xml:space="preserve">του </w:t>
            </w:r>
            <w:r w:rsidR="00D94988" w:rsidRPr="00B72158">
              <w:rPr>
                <w:rFonts w:asciiTheme="minorHAnsi" w:hAnsiTheme="minorHAnsi" w:cstheme="minorHAnsi"/>
                <w:sz w:val="22"/>
                <w:szCs w:val="22"/>
              </w:rPr>
              <w:t>Δ.Ε.Π.ΑΝ.</w:t>
            </w:r>
          </w:p>
        </w:tc>
      </w:tr>
      <w:tr w:rsidR="007836D9" w:rsidRPr="00B72158" w:rsidTr="005225ED">
        <w:trPr>
          <w:jc w:val="center"/>
        </w:trPr>
        <w:tc>
          <w:tcPr>
            <w:tcW w:w="1425" w:type="pct"/>
          </w:tcPr>
          <w:p w:rsidR="007836D9" w:rsidRPr="00B72158" w:rsidRDefault="00B540BE"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Διαδικασία Επιλογής</w:t>
            </w:r>
          </w:p>
        </w:tc>
        <w:tc>
          <w:tcPr>
            <w:tcW w:w="3575" w:type="pct"/>
          </w:tcPr>
          <w:p w:rsidR="007836D9" w:rsidRPr="00B72158" w:rsidRDefault="00B540BE" w:rsidP="003E7A96">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Η Διαδικασία Επιλογής των Υποψηφίων με βάση την οποία θα </w:t>
            </w:r>
            <w:r w:rsidR="002C6D47" w:rsidRPr="00B72158">
              <w:rPr>
                <w:rFonts w:asciiTheme="minorHAnsi" w:hAnsiTheme="minorHAnsi" w:cstheme="minorHAnsi"/>
                <w:sz w:val="22"/>
                <w:szCs w:val="22"/>
              </w:rPr>
              <w:t>επιλεχθεί</w:t>
            </w:r>
            <w:r w:rsidR="005F3FEF" w:rsidRPr="005F3FEF">
              <w:rPr>
                <w:rFonts w:asciiTheme="minorHAnsi" w:hAnsiTheme="minorHAnsi" w:cstheme="minorHAnsi"/>
                <w:sz w:val="22"/>
                <w:szCs w:val="22"/>
              </w:rPr>
              <w:t xml:space="preserve"> </w:t>
            </w:r>
            <w:r w:rsidR="002C6D47" w:rsidRPr="00B72158">
              <w:rPr>
                <w:rFonts w:asciiTheme="minorHAnsi" w:hAnsiTheme="minorHAnsi" w:cstheme="minorHAnsi"/>
                <w:sz w:val="22"/>
                <w:szCs w:val="22"/>
              </w:rPr>
              <w:t>ο</w:t>
            </w:r>
            <w:r w:rsidR="005F3FEF" w:rsidRPr="005F3FEF">
              <w:rPr>
                <w:rFonts w:asciiTheme="minorHAnsi" w:hAnsiTheme="minorHAnsi" w:cstheme="minorHAnsi"/>
                <w:sz w:val="22"/>
                <w:szCs w:val="22"/>
              </w:rPr>
              <w:t xml:space="preserve"> </w:t>
            </w:r>
            <w:r w:rsidR="003E7A96">
              <w:rPr>
                <w:rFonts w:asciiTheme="minorHAnsi" w:hAnsiTheme="minorHAnsi" w:cstheme="minorHAnsi"/>
                <w:sz w:val="22"/>
                <w:szCs w:val="22"/>
              </w:rPr>
              <w:t>Ανάδοχος</w:t>
            </w:r>
          </w:p>
        </w:tc>
      </w:tr>
      <w:tr w:rsidR="007836D9" w:rsidRPr="00B72158" w:rsidTr="005225ED">
        <w:trPr>
          <w:jc w:val="center"/>
        </w:trPr>
        <w:tc>
          <w:tcPr>
            <w:tcW w:w="1425" w:type="pct"/>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 xml:space="preserve">Επίσημη γλώσσα </w:t>
            </w:r>
            <w:r w:rsidR="00B540BE" w:rsidRPr="00B72158">
              <w:rPr>
                <w:rFonts w:asciiTheme="minorHAnsi" w:hAnsiTheme="minorHAnsi" w:cstheme="minorHAnsi"/>
                <w:b/>
                <w:sz w:val="22"/>
                <w:szCs w:val="22"/>
              </w:rPr>
              <w:t>της Διαδικασίας Επιλογής</w:t>
            </w:r>
            <w:r w:rsidRPr="00B72158">
              <w:rPr>
                <w:rFonts w:asciiTheme="minorHAnsi" w:hAnsiTheme="minorHAnsi" w:cstheme="minorHAnsi"/>
                <w:b/>
                <w:sz w:val="22"/>
                <w:szCs w:val="22"/>
              </w:rPr>
              <w:t xml:space="preserve"> και της Σύμβασης</w:t>
            </w:r>
          </w:p>
        </w:tc>
        <w:tc>
          <w:tcPr>
            <w:tcW w:w="3575" w:type="pct"/>
          </w:tcPr>
          <w:p w:rsidR="007836D9" w:rsidRPr="0059080B" w:rsidRDefault="007836D9" w:rsidP="0059080B">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Επίσημη γλώσσα </w:t>
            </w:r>
            <w:r w:rsidR="00B540BE" w:rsidRPr="00B72158">
              <w:rPr>
                <w:rFonts w:asciiTheme="minorHAnsi" w:hAnsiTheme="minorHAnsi" w:cstheme="minorHAnsi"/>
                <w:sz w:val="22"/>
                <w:szCs w:val="22"/>
              </w:rPr>
              <w:t xml:space="preserve">της Διαδικασίας Επιλογής </w:t>
            </w:r>
            <w:r w:rsidRPr="00B72158">
              <w:rPr>
                <w:rFonts w:asciiTheme="minorHAnsi" w:hAnsiTheme="minorHAnsi" w:cstheme="minorHAnsi"/>
                <w:sz w:val="22"/>
                <w:szCs w:val="22"/>
              </w:rPr>
              <w:t xml:space="preserve">και της Σύμβασης είναι η ελληνική. Η παρούσα </w:t>
            </w:r>
            <w:r w:rsidR="00B540BE" w:rsidRPr="00B72158">
              <w:rPr>
                <w:rFonts w:asciiTheme="minorHAnsi" w:hAnsiTheme="minorHAnsi" w:cstheme="minorHAnsi"/>
                <w:sz w:val="22"/>
                <w:szCs w:val="22"/>
              </w:rPr>
              <w:t>Πρόσκληση</w:t>
            </w:r>
            <w:r w:rsidRPr="00B72158">
              <w:rPr>
                <w:rFonts w:asciiTheme="minorHAnsi" w:hAnsiTheme="minorHAnsi" w:cstheme="minorHAnsi"/>
                <w:sz w:val="22"/>
                <w:szCs w:val="22"/>
              </w:rPr>
              <w:t>, τα έντυπα της Προσφοράς και η Σύμβαση είναι συνταγμένα στην ελληνική γλώσσα. Όλα τα δικαιολογητικά και οι προσφορές των διαγωνιζομένων που θα υποβληθούν θα είναι συνταγμένα στην ελληνική γλώσσα</w:t>
            </w:r>
            <w:r w:rsidR="0059080B" w:rsidRPr="0059080B">
              <w:rPr>
                <w:rFonts w:asciiTheme="minorHAnsi" w:hAnsiTheme="minorHAnsi" w:cstheme="minorHAnsi"/>
                <w:sz w:val="22"/>
                <w:szCs w:val="22"/>
              </w:rPr>
              <w:t>.</w:t>
            </w:r>
          </w:p>
        </w:tc>
      </w:tr>
      <w:tr w:rsidR="007F7CBB" w:rsidRPr="00B72158" w:rsidTr="005225ED">
        <w:trPr>
          <w:jc w:val="center"/>
        </w:trPr>
        <w:tc>
          <w:tcPr>
            <w:tcW w:w="1425" w:type="pct"/>
          </w:tcPr>
          <w:p w:rsidR="007836D9" w:rsidRPr="00B72158" w:rsidRDefault="00A60554" w:rsidP="00B72158">
            <w:pPr>
              <w:pStyle w:val="TabletextChar"/>
              <w:spacing w:before="120"/>
              <w:jc w:val="both"/>
              <w:rPr>
                <w:rFonts w:asciiTheme="minorHAnsi" w:hAnsiTheme="minorHAnsi" w:cstheme="minorHAnsi"/>
                <w:b/>
                <w:bCs/>
                <w:sz w:val="22"/>
                <w:szCs w:val="22"/>
              </w:rPr>
            </w:pPr>
            <w:r w:rsidRPr="00B72158">
              <w:rPr>
                <w:rFonts w:asciiTheme="minorHAnsi" w:hAnsiTheme="minorHAnsi" w:cstheme="minorHAnsi"/>
                <w:b/>
                <w:bCs/>
                <w:sz w:val="22"/>
                <w:szCs w:val="22"/>
              </w:rPr>
              <w:lastRenderedPageBreak/>
              <w:t>Ε</w:t>
            </w:r>
            <w:r w:rsidR="00B540BE" w:rsidRPr="00B72158">
              <w:rPr>
                <w:rFonts w:asciiTheme="minorHAnsi" w:hAnsiTheme="minorHAnsi" w:cstheme="minorHAnsi"/>
                <w:b/>
                <w:bCs/>
                <w:sz w:val="22"/>
                <w:szCs w:val="22"/>
              </w:rPr>
              <w:t>ΠΕ</w:t>
            </w:r>
          </w:p>
        </w:tc>
        <w:tc>
          <w:tcPr>
            <w:tcW w:w="3575" w:type="pct"/>
          </w:tcPr>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Επιτροπή Παρακολούθησης </w:t>
            </w:r>
            <w:r w:rsidR="00B540BE" w:rsidRPr="00B72158">
              <w:rPr>
                <w:rFonts w:asciiTheme="minorHAnsi" w:hAnsiTheme="minorHAnsi" w:cstheme="minorHAnsi"/>
                <w:sz w:val="22"/>
                <w:szCs w:val="22"/>
              </w:rPr>
              <w:t>Έργου</w:t>
            </w:r>
          </w:p>
          <w:p w:rsidR="007836D9" w:rsidRPr="00B72158" w:rsidRDefault="00A60554"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Η Ε</w:t>
            </w:r>
            <w:r w:rsidR="005A097D" w:rsidRPr="00B72158">
              <w:rPr>
                <w:rFonts w:asciiTheme="minorHAnsi" w:hAnsiTheme="minorHAnsi" w:cstheme="minorHAnsi"/>
                <w:sz w:val="22"/>
                <w:szCs w:val="22"/>
              </w:rPr>
              <w:t>ΠΕ συστήνεται</w:t>
            </w:r>
            <w:r w:rsidR="007836D9" w:rsidRPr="00B72158">
              <w:rPr>
                <w:rFonts w:asciiTheme="minorHAnsi" w:hAnsiTheme="minorHAnsi" w:cstheme="minorHAnsi"/>
                <w:sz w:val="22"/>
                <w:szCs w:val="22"/>
              </w:rPr>
              <w:t xml:space="preserve"> με απόφαση του αρμοδίου οργάνου </w:t>
            </w:r>
            <w:r w:rsidR="00B540BE" w:rsidRPr="00B72158">
              <w:rPr>
                <w:rFonts w:asciiTheme="minorHAnsi" w:hAnsiTheme="minorHAnsi" w:cstheme="minorHAnsi"/>
                <w:sz w:val="22"/>
                <w:szCs w:val="22"/>
              </w:rPr>
              <w:t xml:space="preserve">του </w:t>
            </w:r>
            <w:r w:rsidR="00D94988" w:rsidRPr="00B72158">
              <w:rPr>
                <w:rFonts w:asciiTheme="minorHAnsi" w:hAnsiTheme="minorHAnsi" w:cstheme="minorHAnsi"/>
                <w:sz w:val="22"/>
                <w:szCs w:val="22"/>
              </w:rPr>
              <w:t>Δ.Ε.Π.ΑΝ.</w:t>
            </w:r>
          </w:p>
        </w:tc>
      </w:tr>
      <w:tr w:rsidR="007836D9" w:rsidRPr="00B72158" w:rsidTr="005225ED">
        <w:trPr>
          <w:jc w:val="center"/>
        </w:trPr>
        <w:tc>
          <w:tcPr>
            <w:tcW w:w="1425" w:type="pct"/>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Έργο</w:t>
            </w:r>
          </w:p>
        </w:tc>
        <w:tc>
          <w:tcPr>
            <w:tcW w:w="3575" w:type="pct"/>
          </w:tcPr>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Το σύνολο </w:t>
            </w:r>
            <w:r w:rsidR="001B2ADE" w:rsidRPr="00B72158">
              <w:rPr>
                <w:rFonts w:asciiTheme="minorHAnsi" w:hAnsiTheme="minorHAnsi" w:cstheme="minorHAnsi"/>
                <w:sz w:val="22"/>
                <w:szCs w:val="22"/>
              </w:rPr>
              <w:t>των υπό παραχώρηση υπηρεσιών</w:t>
            </w:r>
          </w:p>
        </w:tc>
      </w:tr>
      <w:tr w:rsidR="00B540BE" w:rsidRPr="00B72158" w:rsidTr="005225ED">
        <w:trPr>
          <w:jc w:val="center"/>
        </w:trPr>
        <w:tc>
          <w:tcPr>
            <w:tcW w:w="1425" w:type="pct"/>
          </w:tcPr>
          <w:p w:rsidR="00B540BE" w:rsidRPr="00B72158" w:rsidRDefault="003E7A96" w:rsidP="00B72158">
            <w:pPr>
              <w:pStyle w:val="TabletextChar"/>
              <w:spacing w:before="120"/>
              <w:jc w:val="both"/>
              <w:rPr>
                <w:rFonts w:asciiTheme="minorHAnsi" w:hAnsiTheme="minorHAnsi" w:cstheme="minorHAnsi"/>
                <w:b/>
                <w:sz w:val="22"/>
                <w:szCs w:val="22"/>
              </w:rPr>
            </w:pPr>
            <w:r w:rsidRPr="003E7A96">
              <w:rPr>
                <w:rFonts w:asciiTheme="minorHAnsi" w:hAnsiTheme="minorHAnsi" w:cstheme="minorHAnsi"/>
                <w:b/>
                <w:sz w:val="22"/>
                <w:szCs w:val="22"/>
              </w:rPr>
              <w:t>Ανάδοχος</w:t>
            </w:r>
          </w:p>
        </w:tc>
        <w:tc>
          <w:tcPr>
            <w:tcW w:w="3575" w:type="pct"/>
          </w:tcPr>
          <w:p w:rsidR="00B540BE" w:rsidRPr="00B72158" w:rsidRDefault="00083F2E"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Ο</w:t>
            </w:r>
            <w:r w:rsidR="00B540BE" w:rsidRPr="00B72158">
              <w:rPr>
                <w:rFonts w:asciiTheme="minorHAnsi" w:hAnsiTheme="minorHAnsi" w:cstheme="minorHAnsi"/>
                <w:sz w:val="22"/>
                <w:szCs w:val="22"/>
              </w:rPr>
              <w:t xml:space="preserve"> Υποψήφιος που θα επιλεγεί να υπογράψει Σύμβαση Παραχώρησης με το </w:t>
            </w:r>
            <w:r w:rsidR="00D94988" w:rsidRPr="00B72158">
              <w:rPr>
                <w:rFonts w:asciiTheme="minorHAnsi" w:hAnsiTheme="minorHAnsi" w:cstheme="minorHAnsi"/>
                <w:sz w:val="22"/>
                <w:szCs w:val="22"/>
              </w:rPr>
              <w:t>Δ.Ε.Π.ΑΝ.</w:t>
            </w:r>
          </w:p>
        </w:tc>
      </w:tr>
      <w:tr w:rsidR="00B540BE" w:rsidRPr="00B72158" w:rsidTr="005225ED">
        <w:trPr>
          <w:jc w:val="center"/>
        </w:trPr>
        <w:tc>
          <w:tcPr>
            <w:tcW w:w="1425" w:type="pct"/>
          </w:tcPr>
          <w:p w:rsidR="00B540BE" w:rsidRPr="00B72158" w:rsidRDefault="00B540BE"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Πρόσκληση / Πρόσκληση Εκδήλωσης Ενδιαφέροντος</w:t>
            </w:r>
          </w:p>
        </w:tc>
        <w:tc>
          <w:tcPr>
            <w:tcW w:w="3575" w:type="pct"/>
          </w:tcPr>
          <w:p w:rsidR="00B540BE" w:rsidRPr="00B72158" w:rsidRDefault="00B540BE"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Το παρόν έγγραφο που εκδίδεται για τους ενδιαφερόμενους</w:t>
            </w:r>
            <w:r w:rsidR="005F3FEF" w:rsidRPr="005F3FEF">
              <w:rPr>
                <w:rFonts w:asciiTheme="minorHAnsi" w:hAnsiTheme="minorHAnsi" w:cstheme="minorHAnsi"/>
                <w:sz w:val="22"/>
                <w:szCs w:val="22"/>
              </w:rPr>
              <w:t xml:space="preserve"> </w:t>
            </w:r>
            <w:r w:rsidRPr="00B72158">
              <w:rPr>
                <w:rFonts w:asciiTheme="minorHAnsi" w:hAnsiTheme="minorHAnsi" w:cstheme="minorHAnsi"/>
                <w:sz w:val="22"/>
                <w:szCs w:val="22"/>
              </w:rPr>
              <w:t>/ υποψηφίους από την Αναθέτουσα Αρχή και περιέχει την περιγραφή του αντικειμένου και τις προϋποθέσεις με βάση τις οποίες διενεργείται η Διαδικασία Επιλογής</w:t>
            </w:r>
          </w:p>
        </w:tc>
      </w:tr>
      <w:tr w:rsidR="007836D9" w:rsidRPr="00B72158" w:rsidTr="005225ED">
        <w:trPr>
          <w:jc w:val="center"/>
        </w:trPr>
        <w:tc>
          <w:tcPr>
            <w:tcW w:w="1425" w:type="pct"/>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Σύμβαση</w:t>
            </w:r>
          </w:p>
        </w:tc>
        <w:tc>
          <w:tcPr>
            <w:tcW w:w="3575" w:type="pct"/>
          </w:tcPr>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Το συμφωνητικό που θα υπογραφεί μεταξύ των συμβαλλομένων μερών για το σύνολο του Έργου, δηλαδή μεταξύ </w:t>
            </w:r>
            <w:r w:rsidR="003E61C3" w:rsidRPr="00B72158">
              <w:rPr>
                <w:rFonts w:asciiTheme="minorHAnsi" w:hAnsiTheme="minorHAnsi" w:cstheme="minorHAnsi"/>
                <w:sz w:val="22"/>
                <w:szCs w:val="22"/>
              </w:rPr>
              <w:t xml:space="preserve">του </w:t>
            </w:r>
            <w:r w:rsidR="00D94988" w:rsidRPr="00B72158">
              <w:rPr>
                <w:rFonts w:asciiTheme="minorHAnsi" w:hAnsiTheme="minorHAnsi" w:cstheme="minorHAnsi"/>
                <w:sz w:val="22"/>
                <w:szCs w:val="22"/>
              </w:rPr>
              <w:t>Δ.Ε.Π.ΑΝ.</w:t>
            </w:r>
            <w:r w:rsidRPr="00B72158">
              <w:rPr>
                <w:rFonts w:asciiTheme="minorHAnsi" w:hAnsiTheme="minorHAnsi" w:cstheme="minorHAnsi"/>
                <w:sz w:val="22"/>
                <w:szCs w:val="22"/>
              </w:rPr>
              <w:t xml:space="preserve"> ως Αναθέτουσας Αρχής και του </w:t>
            </w:r>
            <w:r w:rsidR="003E7A96" w:rsidRPr="003E7A96">
              <w:rPr>
                <w:rFonts w:asciiTheme="minorHAnsi" w:hAnsiTheme="minorHAnsi" w:cstheme="minorHAnsi"/>
                <w:sz w:val="22"/>
                <w:szCs w:val="22"/>
              </w:rPr>
              <w:t>Αναδόχου</w:t>
            </w:r>
            <w:r w:rsidR="005F3FEF" w:rsidRPr="005F3FEF">
              <w:rPr>
                <w:rFonts w:asciiTheme="minorHAnsi" w:hAnsiTheme="minorHAnsi" w:cstheme="minorHAnsi"/>
                <w:sz w:val="22"/>
                <w:szCs w:val="22"/>
              </w:rPr>
              <w:t xml:space="preserve"> </w:t>
            </w:r>
            <w:r w:rsidRPr="00B72158">
              <w:rPr>
                <w:rFonts w:asciiTheme="minorHAnsi" w:hAnsiTheme="minorHAnsi" w:cstheme="minorHAnsi"/>
                <w:sz w:val="22"/>
                <w:szCs w:val="22"/>
              </w:rPr>
              <w:t xml:space="preserve">που θα </w:t>
            </w:r>
            <w:r w:rsidR="002C6D47" w:rsidRPr="00B72158">
              <w:rPr>
                <w:rFonts w:asciiTheme="minorHAnsi" w:hAnsiTheme="minorHAnsi" w:cstheme="minorHAnsi"/>
                <w:sz w:val="22"/>
                <w:szCs w:val="22"/>
              </w:rPr>
              <w:t>αναδειχτεί από τη διαγωνιστική διαδικασία</w:t>
            </w:r>
          </w:p>
        </w:tc>
      </w:tr>
      <w:tr w:rsidR="007836D9" w:rsidRPr="00B72158" w:rsidTr="005225ED">
        <w:trPr>
          <w:jc w:val="center"/>
        </w:trPr>
        <w:tc>
          <w:tcPr>
            <w:tcW w:w="1425" w:type="pct"/>
          </w:tcPr>
          <w:p w:rsidR="007836D9" w:rsidRPr="00B72158" w:rsidRDefault="007836D9"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Συμβατικά τεύχη</w:t>
            </w:r>
          </w:p>
        </w:tc>
        <w:tc>
          <w:tcPr>
            <w:tcW w:w="3575" w:type="pct"/>
          </w:tcPr>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Τα τεύχη της Σύμβασης μεταξύ της Αναθέτουσας Αρχής και </w:t>
            </w:r>
            <w:r w:rsidR="00564BD5" w:rsidRPr="00B72158">
              <w:rPr>
                <w:rFonts w:asciiTheme="minorHAnsi" w:hAnsiTheme="minorHAnsi" w:cstheme="minorHAnsi"/>
                <w:sz w:val="22"/>
                <w:szCs w:val="22"/>
              </w:rPr>
              <w:t xml:space="preserve">του </w:t>
            </w:r>
            <w:r w:rsidR="003E7A96" w:rsidRPr="003E7A96">
              <w:rPr>
                <w:rFonts w:asciiTheme="minorHAnsi" w:hAnsiTheme="minorHAnsi" w:cstheme="minorHAnsi"/>
                <w:sz w:val="22"/>
                <w:szCs w:val="22"/>
              </w:rPr>
              <w:t>Αναδόχου</w:t>
            </w:r>
            <w:r w:rsidRPr="00B72158">
              <w:rPr>
                <w:rFonts w:asciiTheme="minorHAnsi" w:hAnsiTheme="minorHAnsi" w:cstheme="minorHAnsi"/>
                <w:sz w:val="22"/>
                <w:szCs w:val="22"/>
              </w:rPr>
              <w:t xml:space="preserve">, καθώς και όλα τα τεύχη που τη συνοδεύουν και τη συμπληρώνουν και περιλαμβάνουν κατά σειρά ισχύος : </w:t>
            </w:r>
          </w:p>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α. </w:t>
            </w:r>
            <w:r w:rsidR="00D63CB1" w:rsidRPr="00B72158">
              <w:rPr>
                <w:rFonts w:asciiTheme="minorHAnsi" w:hAnsiTheme="minorHAnsi" w:cstheme="minorHAnsi"/>
                <w:sz w:val="22"/>
                <w:szCs w:val="22"/>
              </w:rPr>
              <w:t>Τ</w:t>
            </w:r>
            <w:r w:rsidRPr="00B72158">
              <w:rPr>
                <w:rFonts w:asciiTheme="minorHAnsi" w:hAnsiTheme="minorHAnsi" w:cstheme="minorHAnsi"/>
                <w:sz w:val="22"/>
                <w:szCs w:val="22"/>
              </w:rPr>
              <w:t xml:space="preserve">η </w:t>
            </w:r>
            <w:r w:rsidRPr="00B72158">
              <w:rPr>
                <w:rFonts w:asciiTheme="minorHAnsi" w:hAnsiTheme="minorHAnsi" w:cstheme="minorHAnsi"/>
                <w:sz w:val="22"/>
                <w:szCs w:val="22"/>
                <w:u w:val="single"/>
              </w:rPr>
              <w:t>Σύμβαση</w:t>
            </w:r>
          </w:p>
          <w:p w:rsidR="007836D9" w:rsidRPr="00B72158" w:rsidRDefault="003E61C3"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β</w:t>
            </w:r>
            <w:r w:rsidR="007836D9" w:rsidRPr="00B72158">
              <w:rPr>
                <w:rFonts w:asciiTheme="minorHAnsi" w:hAnsiTheme="minorHAnsi" w:cstheme="minorHAnsi"/>
                <w:sz w:val="22"/>
                <w:szCs w:val="22"/>
              </w:rPr>
              <w:t xml:space="preserve">. </w:t>
            </w:r>
            <w:r w:rsidR="00D63CB1" w:rsidRPr="00B72158">
              <w:rPr>
                <w:rFonts w:asciiTheme="minorHAnsi" w:hAnsiTheme="minorHAnsi" w:cstheme="minorHAnsi"/>
                <w:sz w:val="22"/>
                <w:szCs w:val="22"/>
              </w:rPr>
              <w:t>Τ</w:t>
            </w:r>
            <w:r w:rsidR="008D102D" w:rsidRPr="00B72158">
              <w:rPr>
                <w:rFonts w:asciiTheme="minorHAnsi" w:hAnsiTheme="minorHAnsi" w:cstheme="minorHAnsi"/>
                <w:sz w:val="22"/>
                <w:szCs w:val="22"/>
              </w:rPr>
              <w:t xml:space="preserve">ην </w:t>
            </w:r>
            <w:r w:rsidR="008D102D" w:rsidRPr="00B72158">
              <w:rPr>
                <w:rFonts w:asciiTheme="minorHAnsi" w:hAnsiTheme="minorHAnsi" w:cstheme="minorHAnsi"/>
                <w:sz w:val="22"/>
                <w:szCs w:val="22"/>
                <w:u w:val="single"/>
              </w:rPr>
              <w:t>Πρόσκληση Εκδήλωσης Ενδιαφέροντος</w:t>
            </w:r>
          </w:p>
          <w:p w:rsidR="003E61C3" w:rsidRPr="00B72158" w:rsidRDefault="003E61C3" w:rsidP="005225ED">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γ. </w:t>
            </w:r>
            <w:r w:rsidR="005225ED">
              <w:rPr>
                <w:rFonts w:asciiTheme="minorHAnsi" w:hAnsiTheme="minorHAnsi" w:cstheme="minorHAnsi"/>
                <w:sz w:val="22"/>
                <w:szCs w:val="22"/>
              </w:rPr>
              <w:t>Τ</w:t>
            </w:r>
            <w:r w:rsidRPr="00B72158">
              <w:rPr>
                <w:rFonts w:asciiTheme="minorHAnsi" w:hAnsiTheme="minorHAnsi" w:cstheme="minorHAnsi"/>
                <w:sz w:val="22"/>
                <w:szCs w:val="22"/>
              </w:rPr>
              <w:t xml:space="preserve">ην </w:t>
            </w:r>
            <w:r w:rsidRPr="00B72158">
              <w:rPr>
                <w:rFonts w:asciiTheme="minorHAnsi" w:hAnsiTheme="minorHAnsi" w:cstheme="minorHAnsi"/>
                <w:sz w:val="22"/>
                <w:szCs w:val="22"/>
                <w:u w:val="single"/>
              </w:rPr>
              <w:t>Προσφορά</w:t>
            </w:r>
            <w:r w:rsidRPr="005F3FEF">
              <w:rPr>
                <w:rFonts w:asciiTheme="minorHAnsi" w:hAnsiTheme="minorHAnsi" w:cstheme="minorHAnsi"/>
                <w:sz w:val="22"/>
                <w:szCs w:val="22"/>
              </w:rPr>
              <w:t xml:space="preserve"> </w:t>
            </w:r>
            <w:r w:rsidRPr="00B72158">
              <w:rPr>
                <w:rFonts w:asciiTheme="minorHAnsi" w:hAnsiTheme="minorHAnsi" w:cstheme="minorHAnsi"/>
                <w:sz w:val="22"/>
                <w:szCs w:val="22"/>
              </w:rPr>
              <w:t xml:space="preserve">του </w:t>
            </w:r>
            <w:r w:rsidR="003E7A96" w:rsidRPr="003E7A96">
              <w:rPr>
                <w:rFonts w:asciiTheme="minorHAnsi" w:hAnsiTheme="minorHAnsi" w:cstheme="minorHAnsi"/>
                <w:sz w:val="22"/>
                <w:szCs w:val="22"/>
              </w:rPr>
              <w:t>Αναδόχου</w:t>
            </w:r>
          </w:p>
        </w:tc>
      </w:tr>
      <w:tr w:rsidR="00D63CB1" w:rsidRPr="00B72158" w:rsidTr="005225ED">
        <w:trPr>
          <w:jc w:val="center"/>
        </w:trPr>
        <w:tc>
          <w:tcPr>
            <w:tcW w:w="1425" w:type="pct"/>
          </w:tcPr>
          <w:p w:rsidR="00D63CB1" w:rsidRPr="00B72158" w:rsidRDefault="00D63CB1" w:rsidP="00B72158">
            <w:pPr>
              <w:pStyle w:val="TabletextChar"/>
              <w:spacing w:before="120"/>
              <w:jc w:val="both"/>
              <w:rPr>
                <w:rFonts w:asciiTheme="minorHAnsi" w:hAnsiTheme="minorHAnsi" w:cstheme="minorHAnsi"/>
                <w:b/>
                <w:sz w:val="22"/>
                <w:szCs w:val="22"/>
              </w:rPr>
            </w:pPr>
            <w:r w:rsidRPr="00B72158">
              <w:rPr>
                <w:rFonts w:asciiTheme="minorHAnsi" w:hAnsiTheme="minorHAnsi" w:cstheme="minorHAnsi"/>
                <w:b/>
                <w:sz w:val="22"/>
                <w:szCs w:val="22"/>
              </w:rPr>
              <w:t>Υποψήφιος</w:t>
            </w:r>
          </w:p>
        </w:tc>
        <w:tc>
          <w:tcPr>
            <w:tcW w:w="3575" w:type="pct"/>
          </w:tcPr>
          <w:p w:rsidR="00D63CB1" w:rsidRPr="00B72158" w:rsidRDefault="00D63CB1"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Οι υποψήφιος που ανταποκρίνεται στην παρούσα Πρόσκληση και υποβάλει π</w:t>
            </w:r>
            <w:r w:rsidR="00F23D49">
              <w:rPr>
                <w:rFonts w:asciiTheme="minorHAnsi" w:hAnsiTheme="minorHAnsi" w:cstheme="minorHAnsi"/>
                <w:sz w:val="22"/>
                <w:szCs w:val="22"/>
              </w:rPr>
              <w:t xml:space="preserve">ροσφορά προκειμένου να επιλεγεί </w:t>
            </w:r>
            <w:r w:rsidRPr="00B72158">
              <w:rPr>
                <w:rFonts w:asciiTheme="minorHAnsi" w:hAnsiTheme="minorHAnsi" w:cstheme="minorHAnsi"/>
                <w:sz w:val="22"/>
                <w:szCs w:val="22"/>
              </w:rPr>
              <w:t xml:space="preserve">ως </w:t>
            </w:r>
            <w:r w:rsidR="003E7A96" w:rsidRPr="003E7A96">
              <w:rPr>
                <w:rFonts w:asciiTheme="minorHAnsi" w:hAnsiTheme="minorHAnsi" w:cstheme="minorHAnsi"/>
                <w:sz w:val="22"/>
                <w:szCs w:val="22"/>
              </w:rPr>
              <w:t>Ανάδοχος</w:t>
            </w:r>
          </w:p>
        </w:tc>
      </w:tr>
      <w:tr w:rsidR="007731DB" w:rsidRPr="00B72158" w:rsidTr="005225ED">
        <w:trPr>
          <w:jc w:val="center"/>
        </w:trPr>
        <w:tc>
          <w:tcPr>
            <w:tcW w:w="1425" w:type="pct"/>
            <w:tcBorders>
              <w:top w:val="single" w:sz="4" w:space="0" w:color="auto"/>
              <w:left w:val="single" w:sz="4" w:space="0" w:color="auto"/>
              <w:bottom w:val="single" w:sz="4" w:space="0" w:color="auto"/>
              <w:right w:val="single" w:sz="4" w:space="0" w:color="auto"/>
            </w:tcBorders>
          </w:tcPr>
          <w:p w:rsidR="007731DB" w:rsidRPr="00B72158" w:rsidRDefault="007731DB" w:rsidP="005F3FEF">
            <w:pPr>
              <w:pStyle w:val="TabletextChar"/>
              <w:spacing w:before="120"/>
              <w:jc w:val="both"/>
              <w:rPr>
                <w:rFonts w:asciiTheme="minorHAnsi" w:hAnsiTheme="minorHAnsi" w:cstheme="minorHAnsi"/>
                <w:b/>
                <w:color w:val="000000"/>
                <w:sz w:val="22"/>
                <w:szCs w:val="22"/>
                <w:lang w:val="en-US"/>
              </w:rPr>
            </w:pPr>
            <w:bookmarkStart w:id="19" w:name="_Toc49058622"/>
            <w:bookmarkStart w:id="20" w:name="_Toc54099297"/>
            <w:r w:rsidRPr="00B72158">
              <w:rPr>
                <w:rFonts w:asciiTheme="minorHAnsi" w:hAnsiTheme="minorHAnsi" w:cstheme="minorHAnsi"/>
                <w:b/>
                <w:color w:val="000000"/>
                <w:sz w:val="22"/>
                <w:szCs w:val="22"/>
                <w:lang w:val="en-US"/>
              </w:rPr>
              <w:t>Δ</w:t>
            </w:r>
            <w:r w:rsidR="005F3FEF">
              <w:rPr>
                <w:rFonts w:asciiTheme="minorHAnsi" w:hAnsiTheme="minorHAnsi" w:cstheme="minorHAnsi"/>
                <w:b/>
                <w:color w:val="000000"/>
                <w:sz w:val="22"/>
                <w:szCs w:val="22"/>
                <w:lang w:val="en-US"/>
              </w:rPr>
              <w:t>ΕΠ</w:t>
            </w:r>
            <w:r w:rsidRPr="00B72158">
              <w:rPr>
                <w:rFonts w:asciiTheme="minorHAnsi" w:hAnsiTheme="minorHAnsi" w:cstheme="minorHAnsi"/>
                <w:b/>
                <w:color w:val="000000"/>
                <w:sz w:val="22"/>
                <w:szCs w:val="22"/>
                <w:lang w:val="en-US"/>
              </w:rPr>
              <w:t>ΑΝ</w:t>
            </w:r>
          </w:p>
        </w:tc>
        <w:tc>
          <w:tcPr>
            <w:tcW w:w="3575" w:type="pct"/>
            <w:tcBorders>
              <w:top w:val="single" w:sz="4" w:space="0" w:color="auto"/>
              <w:left w:val="single" w:sz="4" w:space="0" w:color="auto"/>
              <w:bottom w:val="single" w:sz="4" w:space="0" w:color="auto"/>
              <w:right w:val="single" w:sz="4" w:space="0" w:color="auto"/>
            </w:tcBorders>
          </w:tcPr>
          <w:p w:rsidR="007731DB" w:rsidRPr="00B72158" w:rsidRDefault="007731DB" w:rsidP="00B72158">
            <w:pPr>
              <w:pStyle w:val="TabletextChar"/>
              <w:spacing w:before="120"/>
              <w:jc w:val="both"/>
              <w:rPr>
                <w:rFonts w:asciiTheme="minorHAnsi" w:hAnsiTheme="minorHAnsi" w:cstheme="minorHAnsi"/>
                <w:color w:val="000000"/>
                <w:sz w:val="22"/>
                <w:szCs w:val="22"/>
              </w:rPr>
            </w:pPr>
            <w:r w:rsidRPr="00B72158">
              <w:rPr>
                <w:rFonts w:asciiTheme="minorHAnsi" w:hAnsiTheme="minorHAnsi" w:cstheme="minorHAnsi"/>
                <w:color w:val="000000"/>
                <w:sz w:val="22"/>
                <w:szCs w:val="22"/>
              </w:rPr>
              <w:t xml:space="preserve">ΔΙΚΤΥΟ </w:t>
            </w:r>
            <w:r w:rsidR="005225ED">
              <w:rPr>
                <w:rFonts w:asciiTheme="minorHAnsi" w:hAnsiTheme="minorHAnsi" w:cstheme="minorHAnsi"/>
                <w:color w:val="000000"/>
                <w:sz w:val="22"/>
                <w:szCs w:val="22"/>
              </w:rPr>
              <w:t xml:space="preserve">ΕΛΛΗΝΙΚΩΝ </w:t>
            </w:r>
            <w:r w:rsidRPr="00B72158">
              <w:rPr>
                <w:rFonts w:asciiTheme="minorHAnsi" w:hAnsiTheme="minorHAnsi" w:cstheme="minorHAnsi"/>
                <w:color w:val="000000"/>
                <w:sz w:val="22"/>
                <w:szCs w:val="22"/>
              </w:rPr>
              <w:t>ΠΟΛΕΩΝ ΓΙΑ ΤΗΝ ΑΝΑΠΤΥΞΗ</w:t>
            </w:r>
          </w:p>
        </w:tc>
      </w:tr>
    </w:tbl>
    <w:p w:rsidR="00D93EA8" w:rsidRPr="00B72158" w:rsidRDefault="00D93EA8" w:rsidP="00B72158">
      <w:pPr>
        <w:spacing w:before="120"/>
        <w:rPr>
          <w:rFonts w:asciiTheme="minorHAnsi" w:hAnsiTheme="minorHAnsi" w:cstheme="minorHAnsi"/>
          <w:b/>
          <w:szCs w:val="22"/>
        </w:rPr>
      </w:pPr>
      <w:r w:rsidRPr="00AD0724">
        <w:rPr>
          <w:rFonts w:asciiTheme="minorHAnsi" w:hAnsiTheme="minorHAnsi" w:cstheme="minorHAnsi"/>
          <w:szCs w:val="22"/>
        </w:rPr>
        <w:br w:type="page"/>
      </w:r>
      <w:r w:rsidRPr="00B72158">
        <w:rPr>
          <w:rFonts w:asciiTheme="minorHAnsi" w:hAnsiTheme="minorHAnsi" w:cstheme="minorHAnsi"/>
          <w:b/>
          <w:szCs w:val="22"/>
        </w:rPr>
        <w:lastRenderedPageBreak/>
        <w:t xml:space="preserve">Νομικό και Θεσμικό Πλαίσιο </w:t>
      </w:r>
    </w:p>
    <w:p w:rsidR="00A35B03" w:rsidRPr="00B72158" w:rsidRDefault="00A35B03" w:rsidP="00B72158">
      <w:pPr>
        <w:spacing w:before="120"/>
        <w:rPr>
          <w:rFonts w:asciiTheme="minorHAnsi" w:hAnsiTheme="minorHAnsi" w:cstheme="minorHAnsi"/>
          <w:b/>
          <w:szCs w:val="22"/>
        </w:rPr>
      </w:pPr>
    </w:p>
    <w:p w:rsidR="00520EFC" w:rsidRPr="00B72158" w:rsidRDefault="00520EFC" w:rsidP="005D1AB9">
      <w:pPr>
        <w:suppressAutoHyphens/>
        <w:spacing w:before="120"/>
        <w:jc w:val="center"/>
        <w:rPr>
          <w:rFonts w:asciiTheme="minorHAnsi" w:hAnsiTheme="minorHAnsi" w:cstheme="minorHAnsi"/>
          <w:b/>
          <w:szCs w:val="22"/>
          <w:lang w:eastAsia="zh-CN"/>
        </w:rPr>
      </w:pPr>
      <w:r w:rsidRPr="00B72158">
        <w:rPr>
          <w:rFonts w:asciiTheme="minorHAnsi" w:hAnsiTheme="minorHAnsi" w:cstheme="minorHAnsi"/>
          <w:b/>
          <w:szCs w:val="22"/>
          <w:lang w:eastAsia="zh-CN"/>
        </w:rPr>
        <w:t>Ο ΠΡΟΕΔΡΟΣ Τ</w:t>
      </w:r>
      <w:r w:rsidR="005225ED">
        <w:rPr>
          <w:rFonts w:asciiTheme="minorHAnsi" w:hAnsiTheme="minorHAnsi" w:cstheme="minorHAnsi"/>
          <w:b/>
          <w:szCs w:val="22"/>
          <w:lang w:eastAsia="zh-CN"/>
        </w:rPr>
        <w:t>ΟΥ</w:t>
      </w:r>
      <w:r w:rsidR="005F3FEF" w:rsidRPr="005F3FEF">
        <w:rPr>
          <w:rFonts w:asciiTheme="minorHAnsi" w:hAnsiTheme="minorHAnsi" w:cstheme="minorHAnsi"/>
          <w:b/>
          <w:szCs w:val="22"/>
          <w:lang w:eastAsia="zh-CN"/>
        </w:rPr>
        <w:t xml:space="preserve"> </w:t>
      </w:r>
      <w:r w:rsidR="00D94988" w:rsidRPr="00B72158">
        <w:rPr>
          <w:rFonts w:asciiTheme="minorHAnsi" w:hAnsiTheme="minorHAnsi" w:cstheme="minorHAnsi"/>
          <w:b/>
          <w:szCs w:val="22"/>
          <w:lang w:eastAsia="zh-CN"/>
        </w:rPr>
        <w:t>Δ.Ε.Π.ΑΝ.</w:t>
      </w:r>
    </w:p>
    <w:p w:rsidR="00A35B03" w:rsidRPr="00B72158" w:rsidRDefault="00A35B03" w:rsidP="00B72158">
      <w:pPr>
        <w:suppressAutoHyphens/>
        <w:spacing w:before="120"/>
        <w:rPr>
          <w:rFonts w:asciiTheme="minorHAnsi" w:hAnsiTheme="minorHAnsi" w:cstheme="minorHAnsi"/>
          <w:spacing w:val="-5"/>
          <w:szCs w:val="22"/>
          <w:lang w:eastAsia="zh-CN"/>
        </w:rPr>
      </w:pPr>
      <w:r w:rsidRPr="00B72158">
        <w:rPr>
          <w:rFonts w:asciiTheme="minorHAnsi" w:hAnsiTheme="minorHAnsi" w:cstheme="minorHAnsi"/>
          <w:szCs w:val="22"/>
          <w:lang w:eastAsia="zh-CN"/>
        </w:rPr>
        <w:t>έχοντας υπόψη</w:t>
      </w:r>
    </w:p>
    <w:p w:rsidR="00A35B03" w:rsidRPr="00B72158" w:rsidRDefault="005F3FEF" w:rsidP="00786258">
      <w:pPr>
        <w:numPr>
          <w:ilvl w:val="0"/>
          <w:numId w:val="11"/>
        </w:numPr>
        <w:suppressAutoHyphens/>
        <w:spacing w:before="120"/>
        <w:rPr>
          <w:rFonts w:asciiTheme="minorHAnsi" w:hAnsiTheme="minorHAnsi" w:cstheme="minorHAnsi"/>
          <w:szCs w:val="22"/>
          <w:lang w:eastAsia="zh-CN"/>
        </w:rPr>
      </w:pPr>
      <w:r>
        <w:rPr>
          <w:rFonts w:asciiTheme="minorHAnsi" w:hAnsiTheme="minorHAnsi" w:cstheme="minorHAnsi"/>
          <w:spacing w:val="-5"/>
          <w:szCs w:val="22"/>
          <w:lang w:eastAsia="zh-CN"/>
        </w:rPr>
        <w:t>Το Ν.</w:t>
      </w:r>
      <w:r w:rsidRPr="005F3FEF">
        <w:rPr>
          <w:rFonts w:asciiTheme="minorHAnsi" w:hAnsiTheme="minorHAnsi" w:cstheme="minorHAnsi"/>
          <w:spacing w:val="-5"/>
          <w:szCs w:val="22"/>
          <w:lang w:eastAsia="zh-CN"/>
        </w:rPr>
        <w:t xml:space="preserve"> </w:t>
      </w:r>
      <w:r w:rsidR="00A35B03" w:rsidRPr="00B72158">
        <w:rPr>
          <w:rFonts w:asciiTheme="minorHAnsi" w:hAnsiTheme="minorHAnsi" w:cstheme="minorHAnsi"/>
          <w:spacing w:val="-5"/>
          <w:szCs w:val="22"/>
          <w:lang w:eastAsia="zh-CN"/>
        </w:rPr>
        <w:t xml:space="preserve">3852/2010 </w:t>
      </w:r>
      <w:r w:rsidR="00A35B03" w:rsidRPr="00B72158">
        <w:rPr>
          <w:rFonts w:asciiTheme="minorHAnsi" w:hAnsiTheme="minorHAnsi" w:cstheme="minorHAnsi"/>
          <w:szCs w:val="22"/>
          <w:lang w:eastAsia="zh-CN"/>
        </w:rPr>
        <w:t>Νέα Αρχιτεκτονική της Αυτοδιοίκησης και της Αποκεντρωμένης Διοίκησης – Πρόγραμμα Καλλικράτης.</w:t>
      </w:r>
    </w:p>
    <w:p w:rsidR="00A35B03" w:rsidRPr="00B72158" w:rsidRDefault="00A35B03" w:rsidP="00786258">
      <w:pPr>
        <w:numPr>
          <w:ilvl w:val="0"/>
          <w:numId w:val="11"/>
        </w:numPr>
        <w:suppressAutoHyphens/>
        <w:spacing w:before="120"/>
        <w:rPr>
          <w:rFonts w:asciiTheme="minorHAnsi" w:hAnsiTheme="minorHAnsi" w:cstheme="minorHAnsi"/>
          <w:szCs w:val="22"/>
          <w:lang w:eastAsia="zh-CN"/>
        </w:rPr>
      </w:pPr>
      <w:r w:rsidRPr="00B72158">
        <w:rPr>
          <w:rFonts w:asciiTheme="minorHAnsi" w:hAnsiTheme="minorHAnsi" w:cstheme="minorHAnsi"/>
          <w:szCs w:val="22"/>
          <w:lang w:eastAsia="zh-CN"/>
        </w:rPr>
        <w:t xml:space="preserve">Τον Ν. 3463/2006 (ΦΕΚ 114/Α) «Δημοτικός και Κοινοτικός Κώδικας». </w:t>
      </w:r>
    </w:p>
    <w:p w:rsidR="00A35B03" w:rsidRDefault="00A35B03" w:rsidP="00786258">
      <w:pPr>
        <w:numPr>
          <w:ilvl w:val="0"/>
          <w:numId w:val="11"/>
        </w:numPr>
        <w:suppressAutoHyphens/>
        <w:spacing w:before="120"/>
        <w:rPr>
          <w:rFonts w:asciiTheme="minorHAnsi" w:hAnsiTheme="minorHAnsi" w:cstheme="minorHAnsi"/>
          <w:szCs w:val="22"/>
        </w:rPr>
      </w:pPr>
      <w:r w:rsidRPr="00B72158">
        <w:rPr>
          <w:rFonts w:asciiTheme="minorHAnsi" w:hAnsiTheme="minorHAnsi" w:cstheme="minorHAnsi"/>
          <w:szCs w:val="22"/>
          <w:lang w:eastAsia="zh-CN"/>
        </w:rPr>
        <w:t xml:space="preserve">Το καταστατικό της ΑΜΚΕ </w:t>
      </w:r>
      <w:r w:rsidR="00D94988" w:rsidRPr="00B72158">
        <w:rPr>
          <w:rFonts w:asciiTheme="minorHAnsi" w:hAnsiTheme="minorHAnsi" w:cstheme="minorHAnsi"/>
          <w:szCs w:val="22"/>
          <w:lang w:eastAsia="zh-CN"/>
        </w:rPr>
        <w:t>Δ.Ε.Π.ΑΝ.</w:t>
      </w:r>
      <w:r w:rsidRPr="00B72158">
        <w:rPr>
          <w:rFonts w:asciiTheme="minorHAnsi" w:hAnsiTheme="minorHAnsi" w:cstheme="minorHAnsi"/>
          <w:szCs w:val="22"/>
          <w:lang w:eastAsia="zh-CN"/>
        </w:rPr>
        <w:t xml:space="preserve"> – ΔΙΚΤΥΟ ΠΟΛΕΩΝ όπως αυτό έχει δημοσιευτεί στο υπηρεσία  ΓΕΜΗ με αρ 136627903000</w:t>
      </w:r>
      <w:r w:rsidR="00A865D1">
        <w:rPr>
          <w:rFonts w:asciiTheme="minorHAnsi" w:hAnsiTheme="minorHAnsi" w:cstheme="minorHAnsi"/>
          <w:szCs w:val="22"/>
          <w:lang w:eastAsia="zh-CN"/>
        </w:rPr>
        <w:t xml:space="preserve"> και τους Σκοπούς αυτού</w:t>
      </w:r>
      <w:r w:rsidRPr="00B72158">
        <w:rPr>
          <w:rFonts w:asciiTheme="minorHAnsi" w:hAnsiTheme="minorHAnsi" w:cstheme="minorHAnsi"/>
          <w:szCs w:val="22"/>
          <w:lang w:eastAsia="zh-CN"/>
        </w:rPr>
        <w:t>.</w:t>
      </w:r>
    </w:p>
    <w:p w:rsidR="00A35B03" w:rsidRPr="00BC2388" w:rsidRDefault="00A35B03" w:rsidP="00786258">
      <w:pPr>
        <w:numPr>
          <w:ilvl w:val="0"/>
          <w:numId w:val="11"/>
        </w:numPr>
        <w:suppressAutoHyphens/>
        <w:spacing w:before="120"/>
        <w:rPr>
          <w:rFonts w:asciiTheme="minorHAnsi" w:hAnsiTheme="minorHAnsi" w:cstheme="minorHAnsi"/>
          <w:szCs w:val="22"/>
          <w:lang w:eastAsia="zh-CN"/>
        </w:rPr>
      </w:pPr>
      <w:r w:rsidRPr="00B72158">
        <w:rPr>
          <w:rFonts w:asciiTheme="minorHAnsi" w:hAnsiTheme="minorHAnsi" w:cstheme="minorHAnsi"/>
          <w:szCs w:val="22"/>
          <w:lang w:eastAsia="zh-CN"/>
        </w:rPr>
        <w:t xml:space="preserve">Την διαπιστωμένη ανάγκη των Δήμων μελών </w:t>
      </w:r>
      <w:r w:rsidR="00324434" w:rsidRPr="00B72158">
        <w:rPr>
          <w:rFonts w:asciiTheme="minorHAnsi" w:hAnsiTheme="minorHAnsi" w:cstheme="minorHAnsi"/>
          <w:szCs w:val="22"/>
          <w:lang w:eastAsia="zh-CN"/>
        </w:rPr>
        <w:t>τ</w:t>
      </w:r>
      <w:r w:rsidR="00324434">
        <w:rPr>
          <w:rFonts w:asciiTheme="minorHAnsi" w:hAnsiTheme="minorHAnsi" w:cstheme="minorHAnsi"/>
          <w:szCs w:val="22"/>
          <w:lang w:eastAsia="zh-CN"/>
        </w:rPr>
        <w:t xml:space="preserve">ου </w:t>
      </w:r>
      <w:r w:rsidR="00324434" w:rsidRPr="00B72158">
        <w:rPr>
          <w:rFonts w:asciiTheme="minorHAnsi" w:hAnsiTheme="minorHAnsi" w:cstheme="minorHAnsi"/>
          <w:szCs w:val="22"/>
          <w:lang w:eastAsia="zh-CN"/>
        </w:rPr>
        <w:t>Δ.Ε.Π.ΑΝ</w:t>
      </w:r>
      <w:r w:rsidR="00D94988" w:rsidRPr="00B72158">
        <w:rPr>
          <w:rFonts w:asciiTheme="minorHAnsi" w:hAnsiTheme="minorHAnsi" w:cstheme="minorHAnsi"/>
          <w:szCs w:val="22"/>
          <w:lang w:eastAsia="zh-CN"/>
        </w:rPr>
        <w:t>.</w:t>
      </w:r>
      <w:r w:rsidRPr="00B72158">
        <w:rPr>
          <w:rFonts w:asciiTheme="minorHAnsi" w:hAnsiTheme="minorHAnsi" w:cstheme="minorHAnsi"/>
          <w:szCs w:val="22"/>
          <w:lang w:eastAsia="zh-CN"/>
        </w:rPr>
        <w:t xml:space="preserve"> </w:t>
      </w:r>
      <w:r w:rsidR="00324434" w:rsidRPr="00B72158">
        <w:rPr>
          <w:rFonts w:asciiTheme="minorHAnsi" w:hAnsiTheme="minorHAnsi" w:cstheme="minorHAnsi"/>
          <w:szCs w:val="22"/>
          <w:lang w:eastAsia="zh-CN"/>
        </w:rPr>
        <w:t xml:space="preserve">αλλά και των υπόλοιπων </w:t>
      </w:r>
      <w:r w:rsidR="00324434">
        <w:rPr>
          <w:rFonts w:asciiTheme="minorHAnsi" w:hAnsiTheme="minorHAnsi" w:cstheme="minorHAnsi"/>
          <w:szCs w:val="22"/>
          <w:lang w:eastAsia="zh-CN"/>
        </w:rPr>
        <w:t>Ο.Τ.Α.</w:t>
      </w:r>
      <w:r w:rsidR="00324434" w:rsidRPr="00B72158">
        <w:rPr>
          <w:rFonts w:asciiTheme="minorHAnsi" w:hAnsiTheme="minorHAnsi" w:cstheme="minorHAnsi"/>
          <w:szCs w:val="22"/>
          <w:lang w:eastAsia="zh-CN"/>
        </w:rPr>
        <w:t xml:space="preserve"> της χώρας για</w:t>
      </w:r>
      <w:r w:rsidR="00324434">
        <w:rPr>
          <w:rFonts w:asciiTheme="minorHAnsi" w:hAnsiTheme="minorHAnsi" w:cstheme="minorHAnsi"/>
          <w:szCs w:val="22"/>
          <w:lang w:eastAsia="zh-CN"/>
        </w:rPr>
        <w:t xml:space="preserve"> την </w:t>
      </w:r>
      <w:r w:rsidR="00324434" w:rsidRPr="00BC2388">
        <w:rPr>
          <w:rFonts w:asciiTheme="minorHAnsi" w:hAnsiTheme="minorHAnsi" w:cstheme="minorHAnsi"/>
          <w:szCs w:val="22"/>
          <w:lang w:eastAsia="zh-CN"/>
        </w:rPr>
        <w:t>δημιουργία ενός</w:t>
      </w:r>
      <w:r w:rsidR="00324434">
        <w:rPr>
          <w:rFonts w:asciiTheme="minorHAnsi" w:hAnsiTheme="minorHAnsi" w:cstheme="minorHAnsi"/>
          <w:szCs w:val="22"/>
          <w:lang w:eastAsia="zh-CN"/>
        </w:rPr>
        <w:t xml:space="preserve"> κεντρικού καναλιού υποστήριξης </w:t>
      </w:r>
      <w:r w:rsidR="00324434" w:rsidRPr="00BC2388">
        <w:rPr>
          <w:rFonts w:asciiTheme="minorHAnsi" w:hAnsiTheme="minorHAnsi" w:cstheme="minorHAnsi"/>
          <w:szCs w:val="22"/>
          <w:lang w:eastAsia="zh-CN"/>
        </w:rPr>
        <w:t xml:space="preserve">προς Ο.Τ.Α. και επιχειρήσεις αυτών με στόχο την υλοποίηση </w:t>
      </w:r>
      <w:r w:rsidR="00324434">
        <w:rPr>
          <w:rFonts w:asciiTheme="minorHAnsi" w:hAnsiTheme="minorHAnsi" w:cstheme="minorHAnsi"/>
          <w:szCs w:val="22"/>
          <w:lang w:eastAsia="zh-CN"/>
        </w:rPr>
        <w:t xml:space="preserve">Δράσεων </w:t>
      </w:r>
      <w:r w:rsidR="00324434" w:rsidRPr="00BC2388">
        <w:rPr>
          <w:rFonts w:asciiTheme="minorHAnsi" w:hAnsiTheme="minorHAnsi" w:cstheme="minorHAnsi"/>
          <w:szCs w:val="22"/>
          <w:lang w:eastAsia="zh-CN"/>
        </w:rPr>
        <w:t>Πολιτισμού και Αθλητισμού</w:t>
      </w:r>
      <w:r w:rsidR="00324434">
        <w:rPr>
          <w:rFonts w:asciiTheme="minorHAnsi" w:hAnsiTheme="minorHAnsi" w:cstheme="minorHAnsi"/>
          <w:szCs w:val="22"/>
          <w:lang w:eastAsia="zh-CN"/>
        </w:rPr>
        <w:t xml:space="preserve">, βάση </w:t>
      </w:r>
      <w:r w:rsidR="00324434" w:rsidRPr="00BC2388">
        <w:rPr>
          <w:rFonts w:asciiTheme="minorHAnsi" w:hAnsiTheme="minorHAnsi" w:cstheme="minorHAnsi"/>
          <w:szCs w:val="22"/>
          <w:lang w:eastAsia="zh-CN"/>
        </w:rPr>
        <w:t>ενιαίας μεθοδολογίας και στρατηγικής</w:t>
      </w:r>
      <w:r w:rsidR="00324434">
        <w:rPr>
          <w:rFonts w:asciiTheme="minorHAnsi" w:hAnsiTheme="minorHAnsi" w:cstheme="minorHAnsi"/>
          <w:szCs w:val="22"/>
          <w:lang w:eastAsia="zh-CN"/>
        </w:rPr>
        <w:t xml:space="preserve"> και</w:t>
      </w:r>
      <w:r w:rsidR="00324434" w:rsidRPr="00BC2388">
        <w:rPr>
          <w:rFonts w:asciiTheme="minorHAnsi" w:hAnsiTheme="minorHAnsi" w:cstheme="minorHAnsi"/>
          <w:szCs w:val="22"/>
          <w:lang w:eastAsia="zh-CN"/>
        </w:rPr>
        <w:t xml:space="preserve"> με</w:t>
      </w:r>
      <w:r w:rsidR="00324434">
        <w:rPr>
          <w:rFonts w:asciiTheme="minorHAnsi" w:hAnsiTheme="minorHAnsi" w:cstheme="minorHAnsi"/>
          <w:szCs w:val="22"/>
          <w:lang w:eastAsia="zh-CN"/>
        </w:rPr>
        <w:t xml:space="preserve"> κριτήριο την ποιότητα και το</w:t>
      </w:r>
      <w:r w:rsidR="00324434" w:rsidRPr="00BC2388">
        <w:rPr>
          <w:rFonts w:asciiTheme="minorHAnsi" w:hAnsiTheme="minorHAnsi" w:cstheme="minorHAnsi"/>
          <w:szCs w:val="22"/>
          <w:lang w:eastAsia="zh-CN"/>
        </w:rPr>
        <w:t xml:space="preserve"> χαμηλό κόστος</w:t>
      </w:r>
      <w:r w:rsidR="00324434">
        <w:rPr>
          <w:rFonts w:asciiTheme="minorHAnsi" w:hAnsiTheme="minorHAnsi" w:cstheme="minorHAnsi"/>
          <w:szCs w:val="22"/>
        </w:rPr>
        <w:t>.</w:t>
      </w:r>
    </w:p>
    <w:p w:rsidR="00D5101B" w:rsidRDefault="005F3FEF" w:rsidP="00786258">
      <w:pPr>
        <w:numPr>
          <w:ilvl w:val="0"/>
          <w:numId w:val="11"/>
        </w:numPr>
        <w:suppressAutoHyphens/>
        <w:spacing w:before="120"/>
        <w:rPr>
          <w:rFonts w:asciiTheme="minorHAnsi" w:hAnsiTheme="minorHAnsi" w:cstheme="minorHAnsi"/>
          <w:szCs w:val="22"/>
          <w:lang w:eastAsia="zh-CN"/>
        </w:rPr>
      </w:pPr>
      <w:r>
        <w:rPr>
          <w:rFonts w:asciiTheme="minorHAnsi" w:hAnsiTheme="minorHAnsi" w:cstheme="minorHAnsi"/>
          <w:szCs w:val="22"/>
          <w:lang w:eastAsia="zh-CN"/>
        </w:rPr>
        <w:t>Την απόφαση Δ.Σ.</w:t>
      </w:r>
      <w:r w:rsidRPr="005F3FEF">
        <w:rPr>
          <w:rFonts w:asciiTheme="minorHAnsi" w:hAnsiTheme="minorHAnsi" w:cstheme="minorHAnsi"/>
          <w:szCs w:val="22"/>
          <w:lang w:eastAsia="zh-CN"/>
        </w:rPr>
        <w:t xml:space="preserve"> </w:t>
      </w:r>
      <w:r w:rsidR="00D5101B" w:rsidRPr="00D5101B">
        <w:rPr>
          <w:rFonts w:asciiTheme="minorHAnsi" w:hAnsiTheme="minorHAnsi" w:cstheme="minorHAnsi"/>
          <w:szCs w:val="22"/>
          <w:lang w:eastAsia="zh-CN"/>
        </w:rPr>
        <w:t xml:space="preserve">τις </w:t>
      </w:r>
      <w:r w:rsidR="00256842" w:rsidRPr="00C61A6C">
        <w:rPr>
          <w:rFonts w:asciiTheme="minorHAnsi" w:hAnsiTheme="minorHAnsi" w:cstheme="minorHAnsi"/>
          <w:szCs w:val="22"/>
          <w:lang w:eastAsia="zh-CN"/>
        </w:rPr>
        <w:t>2</w:t>
      </w:r>
      <w:r w:rsidR="00D5101B" w:rsidRPr="00C61A6C">
        <w:rPr>
          <w:rFonts w:asciiTheme="minorHAnsi" w:hAnsiTheme="minorHAnsi" w:cstheme="minorHAnsi"/>
          <w:szCs w:val="22"/>
          <w:lang w:eastAsia="zh-CN"/>
        </w:rPr>
        <w:t>/12/2016</w:t>
      </w:r>
      <w:r w:rsidR="00D5101B" w:rsidRPr="00D5101B">
        <w:rPr>
          <w:rFonts w:asciiTheme="minorHAnsi" w:hAnsiTheme="minorHAnsi" w:cstheme="minorHAnsi"/>
          <w:szCs w:val="22"/>
          <w:lang w:eastAsia="zh-CN"/>
        </w:rPr>
        <w:t xml:space="preserve"> του ΔΕΠΑΝ για την δημιουργία</w:t>
      </w:r>
      <w:r w:rsidR="00D5101B">
        <w:rPr>
          <w:rFonts w:asciiTheme="minorHAnsi" w:hAnsiTheme="minorHAnsi" w:cstheme="minorHAnsi"/>
          <w:szCs w:val="22"/>
          <w:lang w:eastAsia="zh-CN"/>
        </w:rPr>
        <w:t xml:space="preserve"> και υλοποίηση </w:t>
      </w:r>
      <w:r w:rsidR="00D5101B" w:rsidRPr="00D5101B">
        <w:rPr>
          <w:rFonts w:asciiTheme="minorHAnsi" w:hAnsiTheme="minorHAnsi" w:cstheme="minorHAnsi"/>
          <w:szCs w:val="22"/>
          <w:lang w:eastAsia="zh-CN"/>
        </w:rPr>
        <w:t xml:space="preserve"> Καλλιτεχνικού Προγράμματος.</w:t>
      </w:r>
    </w:p>
    <w:p w:rsidR="00A35B03" w:rsidRPr="00B72158" w:rsidRDefault="00A35B03" w:rsidP="00786258">
      <w:pPr>
        <w:numPr>
          <w:ilvl w:val="0"/>
          <w:numId w:val="11"/>
        </w:numPr>
        <w:suppressAutoHyphens/>
        <w:spacing w:before="120"/>
        <w:rPr>
          <w:rFonts w:asciiTheme="minorHAnsi" w:hAnsiTheme="minorHAnsi" w:cstheme="minorHAnsi"/>
          <w:szCs w:val="22"/>
          <w:lang w:eastAsia="zh-CN"/>
        </w:rPr>
      </w:pPr>
      <w:r w:rsidRPr="00B72158">
        <w:rPr>
          <w:rFonts w:asciiTheme="minorHAnsi" w:hAnsiTheme="minorHAnsi" w:cstheme="minorHAnsi"/>
          <w:szCs w:val="22"/>
          <w:lang w:eastAsia="zh-CN"/>
        </w:rPr>
        <w:t xml:space="preserve">Την υπ. </w:t>
      </w:r>
      <w:proofErr w:type="spellStart"/>
      <w:r w:rsidRPr="00B72158">
        <w:rPr>
          <w:rFonts w:asciiTheme="minorHAnsi" w:hAnsiTheme="minorHAnsi" w:cstheme="minorHAnsi"/>
          <w:szCs w:val="22"/>
          <w:lang w:eastAsia="zh-CN"/>
        </w:rPr>
        <w:t>αριθμ</w:t>
      </w:r>
      <w:proofErr w:type="spellEnd"/>
      <w:r w:rsidRPr="00B72158">
        <w:rPr>
          <w:rFonts w:asciiTheme="minorHAnsi" w:hAnsiTheme="minorHAnsi" w:cstheme="minorHAnsi"/>
          <w:szCs w:val="22"/>
          <w:lang w:eastAsia="zh-CN"/>
        </w:rPr>
        <w:t xml:space="preserve">. </w:t>
      </w:r>
      <w:r w:rsidR="001C44DB" w:rsidRPr="00C61A6C">
        <w:rPr>
          <w:rFonts w:asciiTheme="minorHAnsi" w:hAnsiTheme="minorHAnsi" w:cstheme="minorHAnsi"/>
          <w:szCs w:val="22"/>
          <w:lang w:eastAsia="zh-CN"/>
        </w:rPr>
        <w:t>0</w:t>
      </w:r>
      <w:r w:rsidR="005F3FEF" w:rsidRPr="00C61A6C">
        <w:rPr>
          <w:rFonts w:asciiTheme="minorHAnsi" w:hAnsiTheme="minorHAnsi" w:cstheme="minorHAnsi"/>
          <w:szCs w:val="22"/>
          <w:lang w:eastAsia="zh-CN"/>
        </w:rPr>
        <w:t>3</w:t>
      </w:r>
      <w:r w:rsidR="00520EFC" w:rsidRPr="00C61A6C">
        <w:rPr>
          <w:rFonts w:asciiTheme="minorHAnsi" w:hAnsiTheme="minorHAnsi" w:cstheme="minorHAnsi"/>
          <w:szCs w:val="22"/>
          <w:lang w:eastAsia="zh-CN"/>
        </w:rPr>
        <w:t>/</w:t>
      </w:r>
      <w:r w:rsidR="001C44DB" w:rsidRPr="00C61A6C">
        <w:rPr>
          <w:rFonts w:asciiTheme="minorHAnsi" w:hAnsiTheme="minorHAnsi" w:cstheme="minorHAnsi"/>
          <w:szCs w:val="22"/>
          <w:lang w:eastAsia="zh-CN"/>
        </w:rPr>
        <w:t>2017</w:t>
      </w:r>
      <w:r w:rsidR="005F3FEF" w:rsidRPr="005F3FEF">
        <w:rPr>
          <w:rFonts w:asciiTheme="minorHAnsi" w:hAnsiTheme="minorHAnsi" w:cstheme="minorHAnsi"/>
          <w:szCs w:val="22"/>
          <w:lang w:eastAsia="zh-CN"/>
        </w:rPr>
        <w:t xml:space="preserve"> </w:t>
      </w:r>
      <w:r w:rsidRPr="00B72158">
        <w:rPr>
          <w:rFonts w:asciiTheme="minorHAnsi" w:hAnsiTheme="minorHAnsi" w:cstheme="minorHAnsi"/>
          <w:szCs w:val="22"/>
          <w:lang w:eastAsia="zh-CN"/>
        </w:rPr>
        <w:t xml:space="preserve">Απόφαση του Διοικητικού Συμβουλίου </w:t>
      </w:r>
      <w:r w:rsidR="00520EFC" w:rsidRPr="00B72158">
        <w:rPr>
          <w:rFonts w:asciiTheme="minorHAnsi" w:hAnsiTheme="minorHAnsi" w:cstheme="minorHAnsi"/>
          <w:szCs w:val="22"/>
          <w:lang w:eastAsia="zh-CN"/>
        </w:rPr>
        <w:t>τ</w:t>
      </w:r>
      <w:r w:rsidR="005225ED">
        <w:rPr>
          <w:rFonts w:asciiTheme="minorHAnsi" w:hAnsiTheme="minorHAnsi" w:cstheme="minorHAnsi"/>
          <w:szCs w:val="22"/>
          <w:lang w:eastAsia="zh-CN"/>
        </w:rPr>
        <w:t>ου</w:t>
      </w:r>
      <w:r w:rsidR="005F3FEF" w:rsidRPr="005F3FEF">
        <w:rPr>
          <w:rFonts w:asciiTheme="minorHAnsi" w:hAnsiTheme="minorHAnsi" w:cstheme="minorHAnsi"/>
          <w:szCs w:val="22"/>
          <w:lang w:eastAsia="zh-CN"/>
        </w:rPr>
        <w:t xml:space="preserve"> </w:t>
      </w:r>
      <w:r w:rsidR="00D94988" w:rsidRPr="00B72158">
        <w:rPr>
          <w:rFonts w:asciiTheme="minorHAnsi" w:hAnsiTheme="minorHAnsi" w:cstheme="minorHAnsi"/>
          <w:szCs w:val="22"/>
          <w:lang w:eastAsia="zh-CN"/>
        </w:rPr>
        <w:t>Δ.Ε.Π.ΑΝ.</w:t>
      </w:r>
      <w:r w:rsidR="00520EFC" w:rsidRPr="00B72158">
        <w:rPr>
          <w:rFonts w:asciiTheme="minorHAnsi" w:hAnsiTheme="minorHAnsi" w:cstheme="minorHAnsi"/>
          <w:szCs w:val="22"/>
          <w:lang w:eastAsia="zh-CN"/>
        </w:rPr>
        <w:t xml:space="preserve"> για την, εκ μέρους τ</w:t>
      </w:r>
      <w:r w:rsidR="005225ED">
        <w:rPr>
          <w:rFonts w:asciiTheme="minorHAnsi" w:hAnsiTheme="minorHAnsi" w:cstheme="minorHAnsi"/>
          <w:szCs w:val="22"/>
          <w:lang w:eastAsia="zh-CN"/>
        </w:rPr>
        <w:t>ου</w:t>
      </w:r>
      <w:r w:rsidR="00520EFC" w:rsidRPr="00B72158">
        <w:rPr>
          <w:rFonts w:asciiTheme="minorHAnsi" w:hAnsiTheme="minorHAnsi" w:cstheme="minorHAnsi"/>
          <w:szCs w:val="22"/>
          <w:lang w:eastAsia="zh-CN"/>
        </w:rPr>
        <w:t xml:space="preserve">, διενέργεια </w:t>
      </w:r>
      <w:r w:rsidRPr="00B72158">
        <w:rPr>
          <w:rFonts w:asciiTheme="minorHAnsi" w:hAnsiTheme="minorHAnsi" w:cstheme="minorHAnsi"/>
          <w:szCs w:val="22"/>
          <w:lang w:eastAsia="zh-CN"/>
        </w:rPr>
        <w:t xml:space="preserve">Εκδήλωσης Ενδιαφέροντος για την </w:t>
      </w:r>
      <w:r w:rsidR="00A865D1" w:rsidRPr="00A865D1">
        <w:rPr>
          <w:rFonts w:asciiTheme="minorHAnsi" w:hAnsiTheme="minorHAnsi" w:cstheme="minorHAnsi"/>
          <w:szCs w:val="22"/>
          <w:lang w:eastAsia="zh-CN"/>
        </w:rPr>
        <w:t>Δ</w:t>
      </w:r>
      <w:r w:rsidR="00A865D1">
        <w:rPr>
          <w:rFonts w:asciiTheme="minorHAnsi" w:hAnsiTheme="minorHAnsi" w:cstheme="minorHAnsi"/>
          <w:szCs w:val="22"/>
          <w:lang w:eastAsia="zh-CN"/>
        </w:rPr>
        <w:t xml:space="preserve">ιαδικασία επιλογής Φορέα για την υλοποίηση και </w:t>
      </w:r>
      <w:r w:rsidR="00324434">
        <w:rPr>
          <w:rFonts w:asciiTheme="minorHAnsi" w:hAnsiTheme="minorHAnsi" w:cstheme="minorHAnsi"/>
          <w:szCs w:val="22"/>
          <w:lang w:eastAsia="zh-CN"/>
        </w:rPr>
        <w:t>διαχείριση</w:t>
      </w:r>
      <w:r w:rsidR="00A865D1">
        <w:rPr>
          <w:rFonts w:asciiTheme="minorHAnsi" w:hAnsiTheme="minorHAnsi" w:cstheme="minorHAnsi"/>
          <w:szCs w:val="22"/>
          <w:lang w:eastAsia="zh-CN"/>
        </w:rPr>
        <w:t xml:space="preserve"> του </w:t>
      </w:r>
      <w:r w:rsidR="00324434">
        <w:rPr>
          <w:rFonts w:asciiTheme="minorHAnsi" w:hAnsiTheme="minorHAnsi" w:cstheme="minorHAnsi"/>
          <w:szCs w:val="22"/>
          <w:lang w:eastAsia="zh-CN"/>
        </w:rPr>
        <w:t>προγράμματος</w:t>
      </w:r>
      <w:r w:rsidR="005F3FEF" w:rsidRPr="005F3FEF">
        <w:rPr>
          <w:rFonts w:asciiTheme="minorHAnsi" w:hAnsiTheme="minorHAnsi" w:cstheme="minorHAnsi"/>
          <w:szCs w:val="22"/>
          <w:lang w:eastAsia="zh-CN"/>
        </w:rPr>
        <w:t xml:space="preserve"> </w:t>
      </w:r>
      <w:r w:rsidR="00324434">
        <w:rPr>
          <w:rFonts w:asciiTheme="minorHAnsi" w:hAnsiTheme="minorHAnsi" w:cstheme="minorHAnsi"/>
          <w:szCs w:val="22"/>
          <w:lang w:eastAsia="zh-CN"/>
        </w:rPr>
        <w:t>Πολιτισμού του</w:t>
      </w:r>
      <w:r w:rsidR="00D5101B">
        <w:rPr>
          <w:rFonts w:asciiTheme="minorHAnsi" w:hAnsiTheme="minorHAnsi" w:cstheme="minorHAnsi"/>
          <w:szCs w:val="22"/>
          <w:lang w:eastAsia="zh-CN"/>
        </w:rPr>
        <w:t xml:space="preserve"> Δ.Ε.Π.ΑΝ.</w:t>
      </w:r>
      <w:r w:rsidRPr="00B72158">
        <w:rPr>
          <w:rFonts w:asciiTheme="minorHAnsi" w:hAnsiTheme="minorHAnsi" w:cstheme="minorHAnsi"/>
          <w:szCs w:val="22"/>
          <w:lang w:eastAsia="zh-CN"/>
        </w:rPr>
        <w:t>.</w:t>
      </w:r>
    </w:p>
    <w:p w:rsidR="00A35B03" w:rsidRPr="00B72158" w:rsidRDefault="00A35B03" w:rsidP="00786258">
      <w:pPr>
        <w:numPr>
          <w:ilvl w:val="0"/>
          <w:numId w:val="11"/>
        </w:numPr>
        <w:suppressAutoHyphens/>
        <w:spacing w:before="120"/>
        <w:rPr>
          <w:rFonts w:asciiTheme="minorHAnsi" w:hAnsiTheme="minorHAnsi" w:cstheme="minorHAnsi"/>
          <w:spacing w:val="-4"/>
          <w:szCs w:val="22"/>
          <w:lang w:eastAsia="zh-CN"/>
        </w:rPr>
      </w:pPr>
      <w:r w:rsidRPr="00B72158">
        <w:rPr>
          <w:rFonts w:asciiTheme="minorHAnsi" w:hAnsiTheme="minorHAnsi" w:cstheme="minorHAnsi"/>
          <w:spacing w:val="-1"/>
          <w:szCs w:val="22"/>
          <w:lang w:eastAsia="zh-CN"/>
        </w:rPr>
        <w:t>Το γεγονός ότι η συγκεκριμένη εκδήλωση ενδιαφέροντος δεν προκαλεί καμία οικονομική επιβάρυνση στ</w:t>
      </w:r>
      <w:r w:rsidR="005225ED">
        <w:rPr>
          <w:rFonts w:asciiTheme="minorHAnsi" w:hAnsiTheme="minorHAnsi" w:cstheme="minorHAnsi"/>
          <w:spacing w:val="-1"/>
          <w:szCs w:val="22"/>
          <w:lang w:eastAsia="zh-CN"/>
        </w:rPr>
        <w:t>ο</w:t>
      </w:r>
      <w:r w:rsidR="005F3FEF" w:rsidRPr="005F3FEF">
        <w:rPr>
          <w:rFonts w:asciiTheme="minorHAnsi" w:hAnsiTheme="minorHAnsi" w:cstheme="minorHAnsi"/>
          <w:spacing w:val="-1"/>
          <w:szCs w:val="22"/>
          <w:lang w:eastAsia="zh-CN"/>
        </w:rPr>
        <w:t xml:space="preserve"> </w:t>
      </w:r>
      <w:r w:rsidR="00D94988" w:rsidRPr="00B72158">
        <w:rPr>
          <w:rFonts w:asciiTheme="minorHAnsi" w:hAnsiTheme="minorHAnsi" w:cstheme="minorHAnsi"/>
          <w:spacing w:val="-1"/>
          <w:szCs w:val="22"/>
          <w:lang w:eastAsia="zh-CN"/>
        </w:rPr>
        <w:t>Δ.Ε.Π.ΑΝ.</w:t>
      </w:r>
      <w:r w:rsidRPr="00B72158">
        <w:rPr>
          <w:rFonts w:asciiTheme="minorHAnsi" w:hAnsiTheme="minorHAnsi" w:cstheme="minorHAnsi"/>
          <w:spacing w:val="-1"/>
          <w:szCs w:val="22"/>
          <w:lang w:eastAsia="zh-CN"/>
        </w:rPr>
        <w:t xml:space="preserve">, αλλά στόχο έχει να διερευνήσει, αξιολογήσει και ιεραρχήσει υπάρχουσες στην αγορά λύσεις παροχής υπηρεσιών με σκοπό </w:t>
      </w:r>
      <w:r w:rsidR="00D5101B">
        <w:rPr>
          <w:rFonts w:asciiTheme="minorHAnsi" w:hAnsiTheme="minorHAnsi" w:cstheme="minorHAnsi"/>
          <w:spacing w:val="-1"/>
          <w:szCs w:val="22"/>
          <w:lang w:eastAsia="zh-CN"/>
        </w:rPr>
        <w:t>τον σχεδιασμό, υλοποίηση και διαχείριση Πολιτιστικών και Αθλητικών Δράσεων</w:t>
      </w:r>
      <w:r w:rsidRPr="00B72158">
        <w:rPr>
          <w:rFonts w:asciiTheme="minorHAnsi" w:hAnsiTheme="minorHAnsi" w:cstheme="minorHAnsi"/>
          <w:spacing w:val="-1"/>
          <w:szCs w:val="22"/>
          <w:lang w:eastAsia="zh-CN"/>
        </w:rPr>
        <w:t>.</w:t>
      </w:r>
    </w:p>
    <w:p w:rsidR="00A35B03" w:rsidRPr="00B72158" w:rsidRDefault="00A35B03" w:rsidP="00B72158">
      <w:pPr>
        <w:spacing w:before="120"/>
        <w:rPr>
          <w:rFonts w:asciiTheme="minorHAnsi" w:hAnsiTheme="minorHAnsi" w:cstheme="minorHAnsi"/>
          <w:b/>
          <w:szCs w:val="22"/>
        </w:rPr>
      </w:pPr>
    </w:p>
    <w:p w:rsidR="00AC112C" w:rsidRPr="00BC2388" w:rsidRDefault="00520EFC" w:rsidP="005225ED">
      <w:pPr>
        <w:spacing w:before="120"/>
        <w:jc w:val="center"/>
        <w:rPr>
          <w:rFonts w:asciiTheme="minorHAnsi" w:hAnsiTheme="minorHAnsi" w:cstheme="minorHAnsi"/>
          <w:b/>
          <w:spacing w:val="40"/>
          <w:szCs w:val="22"/>
        </w:rPr>
      </w:pPr>
      <w:r w:rsidRPr="00BC2388">
        <w:rPr>
          <w:rFonts w:asciiTheme="minorHAnsi" w:hAnsiTheme="minorHAnsi" w:cstheme="minorHAnsi"/>
          <w:b/>
          <w:spacing w:val="40"/>
          <w:szCs w:val="22"/>
        </w:rPr>
        <w:t>ΚΑΛΕΙ</w:t>
      </w:r>
    </w:p>
    <w:p w:rsidR="00AC112C" w:rsidRPr="00B72158" w:rsidRDefault="00AC112C" w:rsidP="00B72158">
      <w:pPr>
        <w:spacing w:before="120"/>
        <w:rPr>
          <w:rFonts w:asciiTheme="minorHAnsi" w:hAnsiTheme="minorHAnsi" w:cstheme="minorHAnsi"/>
          <w:szCs w:val="22"/>
        </w:rPr>
      </w:pPr>
    </w:p>
    <w:p w:rsidR="005D1AB9" w:rsidRDefault="00520EFC" w:rsidP="00B72158">
      <w:pPr>
        <w:suppressAutoHyphens/>
        <w:spacing w:before="120"/>
        <w:rPr>
          <w:rFonts w:asciiTheme="minorHAnsi" w:hAnsiTheme="minorHAnsi" w:cstheme="minorHAnsi"/>
          <w:szCs w:val="22"/>
          <w:lang w:eastAsia="zh-CN"/>
        </w:rPr>
      </w:pPr>
      <w:r w:rsidRPr="00B72158">
        <w:rPr>
          <w:rFonts w:asciiTheme="minorHAnsi" w:hAnsiTheme="minorHAnsi" w:cstheme="minorHAnsi"/>
          <w:szCs w:val="22"/>
          <w:lang w:eastAsia="zh-CN"/>
        </w:rPr>
        <w:t xml:space="preserve">τους έχοντας το δικαίωμα υποβολής προτάσεων με βάση τα αναφερόμενα παρακάτω </w:t>
      </w:r>
      <w:r w:rsidR="001C44DB" w:rsidRPr="00B72158">
        <w:rPr>
          <w:rFonts w:asciiTheme="minorHAnsi" w:hAnsiTheme="minorHAnsi" w:cstheme="minorHAnsi"/>
          <w:szCs w:val="22"/>
          <w:lang w:eastAsia="zh-CN"/>
        </w:rPr>
        <w:t>στο Μέρος Β.2 της παρούσης</w:t>
      </w:r>
      <w:r w:rsidRPr="00B72158">
        <w:rPr>
          <w:rFonts w:asciiTheme="minorHAnsi" w:hAnsiTheme="minorHAnsi" w:cstheme="minorHAnsi"/>
          <w:szCs w:val="22"/>
          <w:lang w:eastAsia="zh-CN"/>
        </w:rPr>
        <w:t xml:space="preserve">, όπως υποβάλλουν: α) τα απαραίτητα δικαιολογητικά συμμετοχής και β) τον φάκελο </w:t>
      </w:r>
      <w:r w:rsidR="00D67615" w:rsidRPr="00B72158">
        <w:rPr>
          <w:rFonts w:asciiTheme="minorHAnsi" w:hAnsiTheme="minorHAnsi" w:cstheme="minorHAnsi"/>
          <w:szCs w:val="22"/>
          <w:lang w:eastAsia="zh-CN"/>
        </w:rPr>
        <w:t>οικονομικής προσφοράς</w:t>
      </w:r>
      <w:r w:rsidRPr="00B72158">
        <w:rPr>
          <w:rFonts w:asciiTheme="minorHAnsi" w:hAnsiTheme="minorHAnsi" w:cstheme="minorHAnsi"/>
          <w:szCs w:val="22"/>
          <w:lang w:eastAsia="zh-CN"/>
        </w:rPr>
        <w:t xml:space="preserve">. </w:t>
      </w:r>
    </w:p>
    <w:p w:rsidR="00520EFC" w:rsidRPr="00B72158" w:rsidRDefault="00520EFC" w:rsidP="00B72158">
      <w:pPr>
        <w:suppressAutoHyphens/>
        <w:spacing w:before="120"/>
        <w:rPr>
          <w:rFonts w:asciiTheme="minorHAnsi" w:hAnsiTheme="minorHAnsi" w:cstheme="minorHAnsi"/>
          <w:szCs w:val="22"/>
        </w:rPr>
      </w:pPr>
      <w:r w:rsidRPr="00B72158">
        <w:rPr>
          <w:rFonts w:asciiTheme="minorHAnsi" w:hAnsiTheme="minorHAnsi" w:cstheme="minorHAnsi"/>
          <w:szCs w:val="22"/>
          <w:lang w:eastAsia="zh-CN"/>
        </w:rPr>
        <w:t>Η υποβολή</w:t>
      </w:r>
      <w:r w:rsidR="001C44DB" w:rsidRPr="00B72158">
        <w:rPr>
          <w:rFonts w:asciiTheme="minorHAnsi" w:hAnsiTheme="minorHAnsi" w:cstheme="minorHAnsi"/>
          <w:szCs w:val="22"/>
          <w:lang w:eastAsia="zh-CN"/>
        </w:rPr>
        <w:t xml:space="preserve"> του φακέλου συμμετοχής </w:t>
      </w:r>
      <w:r w:rsidRPr="00B72158">
        <w:rPr>
          <w:rFonts w:asciiTheme="minorHAnsi" w:hAnsiTheme="minorHAnsi" w:cstheme="minorHAnsi"/>
          <w:szCs w:val="22"/>
          <w:lang w:eastAsia="zh-CN"/>
        </w:rPr>
        <w:t xml:space="preserve">μαζί με την αντίστοιχη ΑΙΤΗΣΗ </w:t>
      </w:r>
      <w:r w:rsidRPr="00B72158">
        <w:rPr>
          <w:rFonts w:asciiTheme="minorHAnsi" w:hAnsiTheme="minorHAnsi" w:cstheme="minorHAnsi"/>
          <w:szCs w:val="22"/>
        </w:rPr>
        <w:t>υποβάλλεται στη γραμματεία τ</w:t>
      </w:r>
      <w:r w:rsidR="005225ED">
        <w:rPr>
          <w:rFonts w:asciiTheme="minorHAnsi" w:hAnsiTheme="minorHAnsi" w:cstheme="minorHAnsi"/>
          <w:szCs w:val="22"/>
        </w:rPr>
        <w:t>ου</w:t>
      </w:r>
      <w:r w:rsidR="005F3FEF" w:rsidRPr="005F3FEF">
        <w:rPr>
          <w:rFonts w:asciiTheme="minorHAnsi" w:hAnsiTheme="minorHAnsi" w:cstheme="minorHAnsi"/>
          <w:szCs w:val="22"/>
        </w:rPr>
        <w:t xml:space="preserve"> </w:t>
      </w:r>
      <w:r w:rsidR="00D94988" w:rsidRPr="00B72158">
        <w:rPr>
          <w:rFonts w:asciiTheme="minorHAnsi" w:hAnsiTheme="minorHAnsi" w:cstheme="minorHAnsi"/>
          <w:szCs w:val="22"/>
        </w:rPr>
        <w:t>Δ.Ε.Π.ΑΝ.</w:t>
      </w:r>
      <w:r w:rsidRPr="00B72158">
        <w:rPr>
          <w:rFonts w:asciiTheme="minorHAnsi" w:hAnsiTheme="minorHAnsi" w:cstheme="minorHAnsi"/>
          <w:szCs w:val="22"/>
        </w:rPr>
        <w:t xml:space="preserve"> (Αλωπεκής 47 Αθήνα, </w:t>
      </w:r>
      <w:proofErr w:type="spellStart"/>
      <w:r w:rsidRPr="00B72158">
        <w:rPr>
          <w:rFonts w:asciiTheme="minorHAnsi" w:hAnsiTheme="minorHAnsi" w:cstheme="minorHAnsi"/>
          <w:szCs w:val="22"/>
        </w:rPr>
        <w:t>τηλ</w:t>
      </w:r>
      <w:proofErr w:type="spellEnd"/>
      <w:r w:rsidRPr="00B72158">
        <w:rPr>
          <w:rFonts w:asciiTheme="minorHAnsi" w:hAnsiTheme="minorHAnsi" w:cstheme="minorHAnsi"/>
          <w:szCs w:val="22"/>
        </w:rPr>
        <w:t xml:space="preserve"> 210 7297272) έως και τις </w:t>
      </w:r>
      <w:r w:rsidR="005F3FEF" w:rsidRPr="005F3FEF">
        <w:rPr>
          <w:rFonts w:asciiTheme="minorHAnsi" w:hAnsiTheme="minorHAnsi" w:cstheme="minorHAnsi"/>
          <w:b/>
          <w:szCs w:val="22"/>
          <w:lang w:eastAsia="zh-CN"/>
        </w:rPr>
        <w:t>24</w:t>
      </w:r>
      <w:r w:rsidRPr="005F3FEF">
        <w:rPr>
          <w:rFonts w:asciiTheme="minorHAnsi" w:hAnsiTheme="minorHAnsi" w:cstheme="minorHAnsi"/>
          <w:b/>
          <w:szCs w:val="22"/>
          <w:lang w:eastAsia="zh-CN"/>
        </w:rPr>
        <w:t>/</w:t>
      </w:r>
      <w:r w:rsidR="001C44DB" w:rsidRPr="005F3FEF">
        <w:rPr>
          <w:rFonts w:asciiTheme="minorHAnsi" w:hAnsiTheme="minorHAnsi" w:cstheme="minorHAnsi"/>
          <w:b/>
          <w:szCs w:val="22"/>
          <w:lang w:eastAsia="zh-CN"/>
        </w:rPr>
        <w:t>0</w:t>
      </w:r>
      <w:r w:rsidR="005F3FEF" w:rsidRPr="005F3FEF">
        <w:rPr>
          <w:rFonts w:asciiTheme="minorHAnsi" w:hAnsiTheme="minorHAnsi" w:cstheme="minorHAnsi"/>
          <w:b/>
          <w:szCs w:val="22"/>
          <w:lang w:eastAsia="zh-CN"/>
        </w:rPr>
        <w:t>3</w:t>
      </w:r>
      <w:r w:rsidRPr="005F3FEF">
        <w:rPr>
          <w:rFonts w:asciiTheme="minorHAnsi" w:hAnsiTheme="minorHAnsi" w:cstheme="minorHAnsi"/>
          <w:b/>
          <w:szCs w:val="22"/>
          <w:lang w:eastAsia="zh-CN"/>
        </w:rPr>
        <w:t>/</w:t>
      </w:r>
      <w:r w:rsidR="001C44DB" w:rsidRPr="005F3FEF">
        <w:rPr>
          <w:rFonts w:asciiTheme="minorHAnsi" w:hAnsiTheme="minorHAnsi" w:cstheme="minorHAnsi"/>
          <w:b/>
          <w:szCs w:val="22"/>
          <w:lang w:eastAsia="zh-CN"/>
        </w:rPr>
        <w:t>2017</w:t>
      </w:r>
      <w:r w:rsidR="001C44DB" w:rsidRPr="00B72158">
        <w:rPr>
          <w:rFonts w:asciiTheme="minorHAnsi" w:hAnsiTheme="minorHAnsi" w:cstheme="minorHAnsi"/>
          <w:szCs w:val="22"/>
          <w:lang w:eastAsia="zh-CN"/>
        </w:rPr>
        <w:t xml:space="preserve"> τις</w:t>
      </w:r>
      <w:r w:rsidRPr="00B72158">
        <w:rPr>
          <w:rFonts w:asciiTheme="minorHAnsi" w:hAnsiTheme="minorHAnsi" w:cstheme="minorHAnsi"/>
          <w:szCs w:val="22"/>
        </w:rPr>
        <w:t xml:space="preserve"> εργάσιμες ημέρες και ώρες. Η αξιολόγηση των φακέλων που θα υποβληθούν θα γίνει με την </w:t>
      </w:r>
      <w:r w:rsidR="001C44DB" w:rsidRPr="00B72158">
        <w:rPr>
          <w:rFonts w:asciiTheme="minorHAnsi" w:hAnsiTheme="minorHAnsi" w:cstheme="minorHAnsi"/>
          <w:szCs w:val="22"/>
        </w:rPr>
        <w:t>διαδικασία που περιγράφεται στο μέρος Β.4 της παρούσης.</w:t>
      </w:r>
    </w:p>
    <w:p w:rsidR="001B2ADE" w:rsidRPr="00B72158" w:rsidRDefault="001B2ADE" w:rsidP="00B72158">
      <w:pPr>
        <w:spacing w:before="120"/>
        <w:rPr>
          <w:rFonts w:asciiTheme="minorHAnsi" w:hAnsiTheme="minorHAnsi" w:cstheme="minorHAnsi"/>
          <w:szCs w:val="22"/>
        </w:rPr>
      </w:pPr>
    </w:p>
    <w:p w:rsidR="001B2ADE" w:rsidRPr="00B72158" w:rsidRDefault="001B2ADE" w:rsidP="005225ED">
      <w:pPr>
        <w:spacing w:before="120"/>
        <w:jc w:val="center"/>
        <w:rPr>
          <w:rFonts w:asciiTheme="minorHAnsi" w:hAnsiTheme="minorHAnsi" w:cstheme="minorHAnsi"/>
          <w:szCs w:val="22"/>
        </w:rPr>
      </w:pPr>
      <w:r w:rsidRPr="00B72158">
        <w:rPr>
          <w:rFonts w:asciiTheme="minorHAnsi" w:hAnsiTheme="minorHAnsi" w:cstheme="minorHAnsi"/>
          <w:szCs w:val="22"/>
        </w:rPr>
        <w:t xml:space="preserve">Ο ΠΡΟΕΔΡΟΣ ΤΟΥ </w:t>
      </w:r>
      <w:r w:rsidR="00D94988" w:rsidRPr="00B72158">
        <w:rPr>
          <w:rFonts w:asciiTheme="minorHAnsi" w:hAnsiTheme="minorHAnsi" w:cstheme="minorHAnsi"/>
          <w:szCs w:val="22"/>
        </w:rPr>
        <w:t>Δ.Ε.Π.ΑΝ.</w:t>
      </w:r>
    </w:p>
    <w:p w:rsidR="001B2ADE" w:rsidRPr="00B72158" w:rsidRDefault="001B2ADE" w:rsidP="005225ED">
      <w:pPr>
        <w:spacing w:before="120"/>
        <w:jc w:val="center"/>
        <w:rPr>
          <w:rFonts w:asciiTheme="minorHAnsi" w:hAnsiTheme="minorHAnsi" w:cstheme="minorHAnsi"/>
          <w:szCs w:val="22"/>
        </w:rPr>
      </w:pPr>
    </w:p>
    <w:p w:rsidR="001B2ADE" w:rsidRDefault="001C44DB" w:rsidP="005225ED">
      <w:pPr>
        <w:spacing w:before="120"/>
        <w:jc w:val="center"/>
        <w:rPr>
          <w:rFonts w:asciiTheme="minorHAnsi" w:hAnsiTheme="minorHAnsi" w:cstheme="minorHAnsi"/>
          <w:szCs w:val="22"/>
          <w:lang w:val="en-US"/>
        </w:rPr>
      </w:pPr>
      <w:proofErr w:type="spellStart"/>
      <w:r w:rsidRPr="00B72158">
        <w:rPr>
          <w:rFonts w:asciiTheme="minorHAnsi" w:hAnsiTheme="minorHAnsi" w:cstheme="minorHAnsi"/>
          <w:szCs w:val="22"/>
        </w:rPr>
        <w:t>Μαμσάκος</w:t>
      </w:r>
      <w:proofErr w:type="spellEnd"/>
      <w:r w:rsidRPr="00B72158">
        <w:rPr>
          <w:rFonts w:asciiTheme="minorHAnsi" w:hAnsiTheme="minorHAnsi" w:cstheme="minorHAnsi"/>
          <w:szCs w:val="22"/>
        </w:rPr>
        <w:t xml:space="preserve"> Χριστόδουλος</w:t>
      </w:r>
    </w:p>
    <w:p w:rsidR="0059080B" w:rsidRPr="0059080B" w:rsidRDefault="0059080B" w:rsidP="005225ED">
      <w:pPr>
        <w:spacing w:before="120"/>
        <w:jc w:val="center"/>
        <w:rPr>
          <w:rFonts w:asciiTheme="minorHAnsi" w:hAnsiTheme="minorHAnsi" w:cstheme="minorHAnsi"/>
          <w:szCs w:val="22"/>
          <w:lang w:val="en-US"/>
        </w:rPr>
      </w:pPr>
    </w:p>
    <w:p w:rsidR="007836D9" w:rsidRPr="00B72158" w:rsidRDefault="007836D9" w:rsidP="00B72158">
      <w:pPr>
        <w:pStyle w:val="1"/>
        <w:spacing w:before="120" w:line="240" w:lineRule="auto"/>
        <w:jc w:val="both"/>
        <w:rPr>
          <w:rFonts w:asciiTheme="minorHAnsi" w:hAnsiTheme="minorHAnsi" w:cstheme="minorHAnsi"/>
          <w:sz w:val="22"/>
          <w:szCs w:val="22"/>
        </w:rPr>
      </w:pPr>
      <w:bookmarkStart w:id="21" w:name="_Toc54099298"/>
      <w:bookmarkStart w:id="22" w:name="_Toc62559010"/>
      <w:bookmarkStart w:id="23" w:name="_Toc477272132"/>
      <w:bookmarkEnd w:id="19"/>
      <w:bookmarkEnd w:id="20"/>
      <w:r w:rsidRPr="00B72158">
        <w:rPr>
          <w:rFonts w:asciiTheme="minorHAnsi" w:hAnsiTheme="minorHAnsi" w:cstheme="minorHAnsi"/>
          <w:sz w:val="22"/>
          <w:szCs w:val="22"/>
        </w:rPr>
        <w:lastRenderedPageBreak/>
        <w:t>ΜΕΡΟΣ : ΠΕΡΙΒΑΛΛΟΝ ΚΑΙ ΑΝΤΙΚΕΙΜΕΝΟ ΕΡΓΟΥ</w:t>
      </w:r>
      <w:bookmarkEnd w:id="21"/>
      <w:bookmarkEnd w:id="22"/>
      <w:bookmarkEnd w:id="23"/>
    </w:p>
    <w:p w:rsidR="00472412" w:rsidRDefault="00472412" w:rsidP="00472412">
      <w:pPr>
        <w:pStyle w:val="2"/>
        <w:numPr>
          <w:ilvl w:val="0"/>
          <w:numId w:val="0"/>
        </w:numPr>
        <w:spacing w:before="120"/>
        <w:ind w:left="1983"/>
        <w:jc w:val="both"/>
        <w:rPr>
          <w:rFonts w:asciiTheme="minorHAnsi" w:hAnsiTheme="minorHAnsi" w:cstheme="minorHAnsi"/>
          <w:sz w:val="22"/>
          <w:szCs w:val="22"/>
        </w:rPr>
      </w:pPr>
      <w:bookmarkStart w:id="24" w:name="_Toc22635756"/>
      <w:bookmarkStart w:id="25" w:name="_Toc25743236"/>
      <w:bookmarkStart w:id="26" w:name="_Toc43634565"/>
      <w:bookmarkStart w:id="27" w:name="_Toc44821068"/>
      <w:bookmarkStart w:id="28" w:name="_Toc54099299"/>
      <w:bookmarkStart w:id="29" w:name="_Toc62559011"/>
    </w:p>
    <w:p w:rsidR="001B2ADE" w:rsidRPr="00B72158" w:rsidRDefault="007836D9" w:rsidP="00B72158">
      <w:pPr>
        <w:pStyle w:val="2"/>
        <w:spacing w:before="120"/>
        <w:jc w:val="both"/>
        <w:rPr>
          <w:rFonts w:asciiTheme="minorHAnsi" w:hAnsiTheme="minorHAnsi" w:cstheme="minorHAnsi"/>
          <w:sz w:val="22"/>
          <w:szCs w:val="22"/>
        </w:rPr>
      </w:pPr>
      <w:bookmarkStart w:id="30" w:name="_Toc477272133"/>
      <w:r w:rsidRPr="00B72158">
        <w:rPr>
          <w:rFonts w:asciiTheme="minorHAnsi" w:hAnsiTheme="minorHAnsi" w:cstheme="minorHAnsi"/>
          <w:sz w:val="22"/>
          <w:szCs w:val="22"/>
        </w:rPr>
        <w:t xml:space="preserve">Σκοπός </w:t>
      </w:r>
      <w:bookmarkEnd w:id="24"/>
      <w:bookmarkEnd w:id="25"/>
      <w:bookmarkEnd w:id="26"/>
      <w:bookmarkEnd w:id="27"/>
      <w:bookmarkEnd w:id="28"/>
      <w:bookmarkEnd w:id="29"/>
      <w:r w:rsidR="001B2ADE" w:rsidRPr="00B72158">
        <w:rPr>
          <w:rFonts w:asciiTheme="minorHAnsi" w:hAnsiTheme="minorHAnsi" w:cstheme="minorHAnsi"/>
          <w:sz w:val="22"/>
          <w:szCs w:val="22"/>
        </w:rPr>
        <w:t>και γενικές πληροφορίες του Έργου</w:t>
      </w:r>
      <w:bookmarkEnd w:id="30"/>
    </w:p>
    <w:p w:rsidR="0059080B" w:rsidRDefault="0059080B" w:rsidP="00D5101B">
      <w:pPr>
        <w:spacing w:before="120"/>
        <w:rPr>
          <w:rFonts w:asciiTheme="minorHAnsi" w:hAnsiTheme="minorHAnsi" w:cstheme="minorHAnsi"/>
          <w:szCs w:val="22"/>
          <w:lang w:val="en-US"/>
        </w:rPr>
      </w:pPr>
    </w:p>
    <w:p w:rsidR="00D5101B" w:rsidRPr="00D5101B" w:rsidRDefault="00D5101B" w:rsidP="00D5101B">
      <w:pPr>
        <w:spacing w:before="120"/>
        <w:rPr>
          <w:rFonts w:asciiTheme="minorHAnsi" w:hAnsiTheme="minorHAnsi" w:cstheme="minorHAnsi"/>
          <w:szCs w:val="22"/>
        </w:rPr>
      </w:pPr>
      <w:r w:rsidRPr="00D5101B">
        <w:rPr>
          <w:rFonts w:asciiTheme="minorHAnsi" w:hAnsiTheme="minorHAnsi" w:cstheme="minorHAnsi"/>
          <w:szCs w:val="22"/>
        </w:rPr>
        <w:t xml:space="preserve">Το «ΔΙΚΤΥΟ ΕΛΛΗΝΙΚΩΝ ΠΟΛΕΩΝ ΓΙΑ ΤΗΝ ΑΝΑΠΤΥΞΗ», µέσω του Αυτοτελούς Γραφείου Πολιτισμού, απευθύνει ανοιχτή πρόσκληση υποβολής προτάσεων για τη συνολική διαχείριση του Καλλιτεχνικού Προγράμματος του ΔΕΠΑΝ για χρονική περίοδο </w:t>
      </w:r>
      <w:r w:rsidR="005F3FEF">
        <w:rPr>
          <w:rFonts w:asciiTheme="minorHAnsi" w:hAnsiTheme="minorHAnsi" w:cstheme="minorHAnsi"/>
          <w:szCs w:val="22"/>
        </w:rPr>
        <w:t>τεσσάρων (4)</w:t>
      </w:r>
      <w:r w:rsidRPr="00D5101B">
        <w:rPr>
          <w:rFonts w:asciiTheme="minorHAnsi" w:hAnsiTheme="minorHAnsi" w:cstheme="minorHAnsi"/>
          <w:szCs w:val="22"/>
        </w:rPr>
        <w:t xml:space="preserve"> ετών. </w:t>
      </w:r>
    </w:p>
    <w:p w:rsidR="00D5101B" w:rsidRPr="00D5101B" w:rsidRDefault="00D5101B" w:rsidP="00D5101B">
      <w:pPr>
        <w:spacing w:before="120"/>
        <w:rPr>
          <w:rFonts w:asciiTheme="minorHAnsi" w:hAnsiTheme="minorHAnsi" w:cstheme="minorHAnsi"/>
          <w:szCs w:val="22"/>
        </w:rPr>
      </w:pPr>
      <w:r w:rsidRPr="00D5101B">
        <w:rPr>
          <w:rFonts w:asciiTheme="minorHAnsi" w:hAnsiTheme="minorHAnsi" w:cstheme="minorHAnsi"/>
          <w:szCs w:val="22"/>
        </w:rPr>
        <w:t xml:space="preserve">Έχοντας ολοκληρώσει την δημιουργία του Καλλιτεχνικού Προγράμματος 2017, το ΔΕΠΑΝ απευθύνεται προς την κοινωνία των πολιτών µε σκοπό την αξιοποίηση αυτής της καινοτόμας πρωτοβουλίας του Δικτύου Πόλεων προς όφελος του σύγχρονου Πολιτισμού και του Πολίτη. </w:t>
      </w:r>
    </w:p>
    <w:p w:rsidR="00D5101B" w:rsidRPr="00D5101B" w:rsidRDefault="00D5101B" w:rsidP="00D5101B">
      <w:pPr>
        <w:spacing w:before="120"/>
        <w:rPr>
          <w:rFonts w:asciiTheme="minorHAnsi" w:hAnsiTheme="minorHAnsi" w:cstheme="minorHAnsi"/>
          <w:szCs w:val="22"/>
        </w:rPr>
      </w:pPr>
      <w:r w:rsidRPr="00D5101B">
        <w:rPr>
          <w:rFonts w:asciiTheme="minorHAnsi" w:hAnsiTheme="minorHAnsi" w:cstheme="minorHAnsi"/>
          <w:szCs w:val="22"/>
        </w:rPr>
        <w:t>Σκοπός της παρούσας πρόσκλησης είναι η επιλογή ενός φορέα µε σκοπό αμιγώς κοινωφελή που θα αναλάβει την υλοποίηση των εκάστοτε προτάσεων που θα αποτελούν το Καλλιτεχνικό Πρόγραμμα του ΔΕΠΑΝ σε ετήσια βάση.</w:t>
      </w:r>
    </w:p>
    <w:p w:rsidR="00D5101B" w:rsidRPr="00D5101B" w:rsidRDefault="00D5101B" w:rsidP="00D5101B">
      <w:pPr>
        <w:spacing w:before="120"/>
        <w:rPr>
          <w:rFonts w:asciiTheme="minorHAnsi" w:hAnsiTheme="minorHAnsi" w:cstheme="minorHAnsi"/>
          <w:szCs w:val="22"/>
        </w:rPr>
      </w:pPr>
      <w:r w:rsidRPr="00D5101B">
        <w:rPr>
          <w:rFonts w:asciiTheme="minorHAnsi" w:hAnsiTheme="minorHAnsi" w:cstheme="minorHAnsi"/>
          <w:szCs w:val="22"/>
        </w:rPr>
        <w:t xml:space="preserve">Το ΔΕΠΑΝ επιδιώκει να δημιουργήσει τις απαραίτητες προϋποθέσεις για τη </w:t>
      </w:r>
      <w:proofErr w:type="spellStart"/>
      <w:r w:rsidRPr="00D5101B">
        <w:rPr>
          <w:rFonts w:asciiTheme="minorHAnsi" w:hAnsiTheme="minorHAnsi" w:cstheme="minorHAnsi"/>
          <w:szCs w:val="22"/>
        </w:rPr>
        <w:t>βιώσιµη</w:t>
      </w:r>
      <w:proofErr w:type="spellEnd"/>
      <w:r w:rsidRPr="00D5101B">
        <w:rPr>
          <w:rFonts w:asciiTheme="minorHAnsi" w:hAnsiTheme="minorHAnsi" w:cstheme="minorHAnsi"/>
          <w:szCs w:val="22"/>
        </w:rPr>
        <w:t xml:space="preserve"> λειτουργία της Δράσης Πολιτισμού ως μίας νέας καινοτόμας πρωτοβουλίας µε κοινωνικά χαρακτηριστικά, ο οποία θα υποστηρίζει μια Αυτοδιοίκηση που προάγει την τοπική κοινωνία, τους νέους δημιουργούς και τον Πολιτισμό.  </w:t>
      </w:r>
    </w:p>
    <w:p w:rsidR="00D5101B" w:rsidRPr="00D5101B" w:rsidRDefault="00D5101B" w:rsidP="00D5101B">
      <w:pPr>
        <w:spacing w:before="120"/>
        <w:rPr>
          <w:rFonts w:asciiTheme="minorHAnsi" w:hAnsiTheme="minorHAnsi" w:cstheme="minorHAnsi"/>
          <w:szCs w:val="22"/>
        </w:rPr>
      </w:pPr>
      <w:r w:rsidRPr="00D5101B">
        <w:rPr>
          <w:rFonts w:asciiTheme="minorHAnsi" w:hAnsiTheme="minorHAnsi" w:cstheme="minorHAnsi"/>
          <w:szCs w:val="22"/>
        </w:rPr>
        <w:t xml:space="preserve">Η δράση αναμένεται να συμβάλλει μεταξύ άλλων - κατά την περίοδο διοργάνωσης των εκδηλώσεων - στην αναβάθμιση της εικόνας των πόλεων στις οποίες διοργανώνονται οι εκδηλώσεις, στη δημιουργία πρόσθετου τουριστικού ενδιαφέροντος, στην αύξηση της </w:t>
      </w:r>
      <w:proofErr w:type="spellStart"/>
      <w:r w:rsidRPr="00D5101B">
        <w:rPr>
          <w:rFonts w:asciiTheme="minorHAnsi" w:hAnsiTheme="minorHAnsi" w:cstheme="minorHAnsi"/>
          <w:szCs w:val="22"/>
        </w:rPr>
        <w:t>επισκεψιμότητας</w:t>
      </w:r>
      <w:proofErr w:type="spellEnd"/>
      <w:r w:rsidRPr="00D5101B">
        <w:rPr>
          <w:rFonts w:asciiTheme="minorHAnsi" w:hAnsiTheme="minorHAnsi" w:cstheme="minorHAnsi"/>
          <w:szCs w:val="22"/>
        </w:rPr>
        <w:t xml:space="preserve"> και στην ενίσχυση του πολιτιστικού τουρισμού.</w:t>
      </w:r>
    </w:p>
    <w:p w:rsidR="00D5101B" w:rsidRPr="00D5101B" w:rsidRDefault="00D5101B" w:rsidP="00D5101B">
      <w:pPr>
        <w:spacing w:before="120"/>
        <w:rPr>
          <w:rFonts w:asciiTheme="minorHAnsi" w:hAnsiTheme="minorHAnsi" w:cstheme="minorHAnsi"/>
          <w:szCs w:val="22"/>
        </w:rPr>
      </w:pPr>
      <w:r w:rsidRPr="00D5101B">
        <w:rPr>
          <w:rFonts w:asciiTheme="minorHAnsi" w:hAnsiTheme="minorHAnsi" w:cstheme="minorHAnsi"/>
          <w:szCs w:val="22"/>
        </w:rPr>
        <w:t>Οι Βασικοί Στόχοι του Προγράμματος είναι:</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Μελέτη των πολιτιστικών δρώμενων, στην ευρύτερη περιοχή της πόλης, στην Ελλάδα και το εξωτερικό και υποστήριξη του Δήμου στη διαμόρφωση πολιτικής στον τομέα του πολιτισμού.</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Δημιουργία των προϋποθέσεων για την αξιοποίηση του ελεύθερου χρόνου των πολιτών σε δημιουργικές, πνευματικές δραστηριότητες, με την ενεργή  συμμετοχή τους.</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Παραγωγή και Οργάνωση πολιτιστικών δράσεων εθνικού και διεθνούς βεληνεκούς.</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Ανάπτυξη νέων τεχνολογιών σε όλες τις μορφές της Τέχνης και του Πολιτισμού.</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Προσπάθεια τουριστικής και καλλιτεχνικής προβολής της πόλης με καινοτόμες και ελκυστικές ιδέες.</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Ενθάρρυνση της ιστορικής μνήμης &amp; της πολιτιστικής κληρονομιάς μέσω της προώθησης των αξιών και των επιτευγμάτων των πολιτών και της δημιουργίας με κάθε τρόπο και μέσο ενός φωτογραφικού &amp; ιστορικού αρχείου.</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Προώθηση της κινητικότητας των εργα</w:t>
      </w:r>
      <w:r w:rsidR="005F3FEF">
        <w:rPr>
          <w:rFonts w:asciiTheme="minorHAnsi" w:hAnsiTheme="minorHAnsi" w:cstheme="minorHAnsi"/>
          <w:szCs w:val="22"/>
        </w:rPr>
        <w:t xml:space="preserve">ζομένων στον πολιτιστικό τομέα  </w:t>
      </w:r>
      <w:r w:rsidRPr="00D5101B">
        <w:rPr>
          <w:rFonts w:asciiTheme="minorHAnsi" w:hAnsiTheme="minorHAnsi" w:cstheme="minorHAnsi"/>
          <w:szCs w:val="22"/>
        </w:rPr>
        <w:t>&amp; στήριξη της κυκλοφορίας των καλλιτεχνών και των πολιτιστικών έργων και προϊόντων, των νέων τάσεων και καλλιτεχνικών &amp; πολιτιστικών κινημάτων, με τη συνεργασία, την συμπαραγωγή και τις ανταλλαγές σε εθνικό &amp; διακρατικό επίπεδο.</w:t>
      </w:r>
    </w:p>
    <w:p w:rsidR="00D5101B" w:rsidRPr="00D5101B" w:rsidRDefault="00D5101B" w:rsidP="00A60DBD">
      <w:pPr>
        <w:pStyle w:val="aff5"/>
        <w:numPr>
          <w:ilvl w:val="0"/>
          <w:numId w:val="33"/>
        </w:numPr>
        <w:spacing w:before="120"/>
        <w:rPr>
          <w:rFonts w:asciiTheme="minorHAnsi" w:hAnsiTheme="minorHAnsi" w:cstheme="minorHAnsi"/>
          <w:szCs w:val="22"/>
        </w:rPr>
      </w:pPr>
      <w:r w:rsidRPr="00D5101B">
        <w:rPr>
          <w:rFonts w:asciiTheme="minorHAnsi" w:hAnsiTheme="minorHAnsi" w:cstheme="minorHAnsi"/>
          <w:szCs w:val="22"/>
        </w:rPr>
        <w:t>Εξεύρεση πόρων κεντρικά για την παραγωγή Πολιτιστικών Δράσεων για την Τοπική Αυτοδιοίκηση.</w:t>
      </w:r>
    </w:p>
    <w:p w:rsidR="00D5101B" w:rsidRDefault="00D5101B" w:rsidP="00B72158">
      <w:pPr>
        <w:spacing w:before="120"/>
        <w:rPr>
          <w:rFonts w:asciiTheme="minorHAnsi" w:hAnsiTheme="minorHAnsi" w:cstheme="minorHAnsi"/>
          <w:szCs w:val="22"/>
        </w:rPr>
      </w:pPr>
    </w:p>
    <w:p w:rsidR="007836D9" w:rsidRDefault="007836D9" w:rsidP="00B72158">
      <w:pPr>
        <w:pStyle w:val="2"/>
        <w:spacing w:before="120"/>
        <w:jc w:val="both"/>
        <w:rPr>
          <w:rFonts w:asciiTheme="minorHAnsi" w:hAnsiTheme="minorHAnsi" w:cstheme="minorHAnsi"/>
          <w:sz w:val="22"/>
          <w:szCs w:val="22"/>
        </w:rPr>
      </w:pPr>
      <w:bookmarkStart w:id="31" w:name="_Toc477272134"/>
      <w:r w:rsidRPr="00B72158">
        <w:rPr>
          <w:rFonts w:asciiTheme="minorHAnsi" w:hAnsiTheme="minorHAnsi" w:cstheme="minorHAnsi"/>
          <w:sz w:val="22"/>
          <w:szCs w:val="22"/>
        </w:rPr>
        <w:t>Περιβάλλον Έργου</w:t>
      </w:r>
      <w:bookmarkEnd w:id="31"/>
    </w:p>
    <w:p w:rsidR="00C61A6C" w:rsidRDefault="00C61A6C" w:rsidP="00C61A6C">
      <w:pPr>
        <w:pStyle w:val="3"/>
        <w:numPr>
          <w:ilvl w:val="0"/>
          <w:numId w:val="0"/>
        </w:numPr>
        <w:spacing w:before="120" w:after="120"/>
        <w:ind w:left="2138"/>
        <w:jc w:val="both"/>
        <w:rPr>
          <w:rFonts w:asciiTheme="minorHAnsi" w:hAnsiTheme="minorHAnsi" w:cstheme="minorHAnsi"/>
          <w:sz w:val="22"/>
          <w:szCs w:val="22"/>
        </w:rPr>
      </w:pPr>
      <w:bookmarkStart w:id="32" w:name="_Toc73535221"/>
      <w:bookmarkStart w:id="33" w:name="_Toc73535223"/>
      <w:bookmarkStart w:id="34" w:name="_Toc73535228"/>
      <w:bookmarkStart w:id="35" w:name="_Toc73535237"/>
      <w:bookmarkStart w:id="36" w:name="_Toc73535241"/>
      <w:bookmarkStart w:id="37" w:name="_Toc47777626"/>
      <w:bookmarkStart w:id="38" w:name="_Toc54099303"/>
      <w:bookmarkStart w:id="39" w:name="_Toc62559015"/>
      <w:bookmarkEnd w:id="32"/>
      <w:bookmarkEnd w:id="33"/>
      <w:bookmarkEnd w:id="34"/>
      <w:bookmarkEnd w:id="35"/>
      <w:bookmarkEnd w:id="36"/>
    </w:p>
    <w:p w:rsidR="007836D9" w:rsidRPr="00B72158" w:rsidRDefault="007836D9" w:rsidP="00B72158">
      <w:pPr>
        <w:pStyle w:val="3"/>
        <w:spacing w:before="120" w:after="120"/>
        <w:jc w:val="both"/>
        <w:rPr>
          <w:rFonts w:asciiTheme="minorHAnsi" w:hAnsiTheme="minorHAnsi" w:cstheme="minorHAnsi"/>
          <w:sz w:val="22"/>
          <w:szCs w:val="22"/>
        </w:rPr>
      </w:pPr>
      <w:bookmarkStart w:id="40" w:name="_Toc477272135"/>
      <w:r w:rsidRPr="00B72158">
        <w:rPr>
          <w:rFonts w:asciiTheme="minorHAnsi" w:hAnsiTheme="minorHAnsi" w:cstheme="minorHAnsi"/>
          <w:sz w:val="22"/>
          <w:szCs w:val="22"/>
        </w:rPr>
        <w:t xml:space="preserve">Εμπλεκόμενοι στην υλοποίηση του </w:t>
      </w:r>
      <w:bookmarkEnd w:id="37"/>
      <w:bookmarkEnd w:id="38"/>
      <w:r w:rsidRPr="00B72158">
        <w:rPr>
          <w:rFonts w:asciiTheme="minorHAnsi" w:hAnsiTheme="minorHAnsi" w:cstheme="minorHAnsi"/>
          <w:sz w:val="22"/>
          <w:szCs w:val="22"/>
        </w:rPr>
        <w:t>Έργου</w:t>
      </w:r>
      <w:bookmarkEnd w:id="39"/>
      <w:bookmarkEnd w:id="40"/>
    </w:p>
    <w:p w:rsidR="00023EC1"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Για την υλοποίηση του Έργου της παρούσας Διακήρυξης εμπλέκονται οι ακόλουθοι:</w:t>
      </w:r>
    </w:p>
    <w:p w:rsidR="00023EC1" w:rsidRPr="003C3DF8" w:rsidRDefault="00023EC1" w:rsidP="003C3DF8">
      <w:pPr>
        <w:pStyle w:val="3"/>
        <w:rPr>
          <w:rFonts w:asciiTheme="minorHAnsi" w:hAnsiTheme="minorHAnsi" w:cstheme="minorHAnsi"/>
          <w:sz w:val="22"/>
          <w:szCs w:val="22"/>
        </w:rPr>
      </w:pPr>
      <w:bookmarkStart w:id="41" w:name="_Ref229563292"/>
      <w:bookmarkStart w:id="42" w:name="_Toc477272136"/>
      <w:r w:rsidRPr="003C3DF8">
        <w:rPr>
          <w:rFonts w:asciiTheme="minorHAnsi" w:hAnsiTheme="minorHAnsi" w:cstheme="minorHAnsi"/>
          <w:sz w:val="22"/>
          <w:szCs w:val="22"/>
        </w:rPr>
        <w:lastRenderedPageBreak/>
        <w:t>Κύριος του Έργου &amp; Φορέας Λειτουργίας</w:t>
      </w:r>
      <w:bookmarkEnd w:id="41"/>
      <w:r w:rsidRPr="003C3DF8">
        <w:rPr>
          <w:rFonts w:asciiTheme="minorHAnsi" w:hAnsiTheme="minorHAnsi" w:cstheme="minorHAnsi"/>
          <w:sz w:val="22"/>
          <w:szCs w:val="22"/>
        </w:rPr>
        <w:t xml:space="preserve"> – «</w:t>
      </w:r>
      <w:r w:rsidR="005A097D" w:rsidRPr="003C3DF8">
        <w:rPr>
          <w:rFonts w:asciiTheme="minorHAnsi" w:hAnsiTheme="minorHAnsi" w:cstheme="minorHAnsi"/>
          <w:sz w:val="22"/>
          <w:szCs w:val="22"/>
        </w:rPr>
        <w:t xml:space="preserve">Δίκτυο </w:t>
      </w:r>
      <w:r w:rsidR="005225ED" w:rsidRPr="003C3DF8">
        <w:rPr>
          <w:rFonts w:asciiTheme="minorHAnsi" w:hAnsiTheme="minorHAnsi" w:cstheme="minorHAnsi"/>
          <w:sz w:val="22"/>
          <w:szCs w:val="22"/>
        </w:rPr>
        <w:t xml:space="preserve">Ελληνικών </w:t>
      </w:r>
      <w:r w:rsidR="005A097D" w:rsidRPr="003C3DF8">
        <w:rPr>
          <w:rFonts w:asciiTheme="minorHAnsi" w:hAnsiTheme="minorHAnsi" w:cstheme="minorHAnsi"/>
          <w:sz w:val="22"/>
          <w:szCs w:val="22"/>
        </w:rPr>
        <w:t>Πόλεων για την Αν</w:t>
      </w:r>
      <w:r w:rsidR="00083F2E" w:rsidRPr="003C3DF8">
        <w:rPr>
          <w:rFonts w:asciiTheme="minorHAnsi" w:hAnsiTheme="minorHAnsi" w:cstheme="minorHAnsi"/>
          <w:sz w:val="22"/>
          <w:szCs w:val="22"/>
        </w:rPr>
        <w:t>άπτυξη</w:t>
      </w:r>
      <w:r w:rsidRPr="003C3DF8">
        <w:rPr>
          <w:rFonts w:asciiTheme="minorHAnsi" w:hAnsiTheme="minorHAnsi" w:cstheme="minorHAnsi"/>
          <w:sz w:val="22"/>
          <w:szCs w:val="22"/>
        </w:rPr>
        <w:t>» (</w:t>
      </w:r>
      <w:r w:rsidR="00D94988" w:rsidRPr="003C3DF8">
        <w:rPr>
          <w:rFonts w:asciiTheme="minorHAnsi" w:hAnsiTheme="minorHAnsi" w:cstheme="minorHAnsi"/>
          <w:sz w:val="22"/>
          <w:szCs w:val="22"/>
        </w:rPr>
        <w:t>Δ.Ε.Π.ΑΝ.</w:t>
      </w:r>
      <w:r w:rsidRPr="003C3DF8">
        <w:rPr>
          <w:rFonts w:asciiTheme="minorHAnsi" w:hAnsiTheme="minorHAnsi" w:cstheme="minorHAnsi"/>
          <w:sz w:val="22"/>
          <w:szCs w:val="22"/>
        </w:rPr>
        <w:t>)</w:t>
      </w:r>
      <w:bookmarkEnd w:id="42"/>
    </w:p>
    <w:p w:rsidR="005A097D" w:rsidRPr="00B72158" w:rsidRDefault="005225ED" w:rsidP="00B72158">
      <w:pPr>
        <w:spacing w:before="120"/>
        <w:rPr>
          <w:rFonts w:asciiTheme="minorHAnsi" w:hAnsiTheme="minorHAnsi" w:cstheme="minorHAnsi"/>
          <w:szCs w:val="22"/>
        </w:rPr>
      </w:pPr>
      <w:r>
        <w:rPr>
          <w:rFonts w:asciiTheme="minorHAnsi" w:hAnsiTheme="minorHAnsi" w:cstheme="minorHAnsi"/>
          <w:szCs w:val="22"/>
        </w:rPr>
        <w:t>Το</w:t>
      </w:r>
      <w:r w:rsidR="005A097D" w:rsidRPr="00B72158">
        <w:rPr>
          <w:rFonts w:asciiTheme="minorHAnsi" w:hAnsiTheme="minorHAnsi" w:cstheme="minorHAnsi"/>
          <w:szCs w:val="22"/>
        </w:rPr>
        <w:t xml:space="preserve">  Δ.Ε.Π.ΑΝ. – Δίκτυο Ελληνικών Πόλεων για την Ανάπτυξη (μη κερδοσκοπικός  οργανισμός), ιδρύθηκε επίσημα </w:t>
      </w:r>
      <w:r>
        <w:rPr>
          <w:rFonts w:asciiTheme="minorHAnsi" w:hAnsiTheme="minorHAnsi" w:cstheme="minorHAnsi"/>
          <w:szCs w:val="22"/>
        </w:rPr>
        <w:t>το</w:t>
      </w:r>
      <w:r w:rsidR="005A097D" w:rsidRPr="00B72158">
        <w:rPr>
          <w:rFonts w:asciiTheme="minorHAnsi" w:hAnsiTheme="minorHAnsi" w:cstheme="minorHAnsi"/>
          <w:szCs w:val="22"/>
        </w:rPr>
        <w:t xml:space="preserve"> 2015 ως αποτέλεσμα πρωτοβουλίας είκοσι τριών οργανισμών από όλη την Ελλάδα, κυρίως Δήμων, οι οποίοι το στηρίζουν οικονομικά μέσα από τις προβλεπόμενες από το καταστατικό του ετήσιες εισφορές τους .</w:t>
      </w:r>
    </w:p>
    <w:p w:rsidR="005A097D" w:rsidRPr="00B72158" w:rsidRDefault="007C7892" w:rsidP="00B72158">
      <w:pPr>
        <w:spacing w:before="120"/>
        <w:rPr>
          <w:rFonts w:asciiTheme="minorHAnsi" w:hAnsiTheme="minorHAnsi" w:cstheme="minorHAnsi"/>
          <w:szCs w:val="22"/>
        </w:rPr>
      </w:pPr>
      <w:r>
        <w:rPr>
          <w:rFonts w:asciiTheme="minorHAnsi" w:hAnsiTheme="minorHAnsi" w:cstheme="minorHAnsi"/>
          <w:szCs w:val="22"/>
        </w:rPr>
        <w:t>Το</w:t>
      </w:r>
      <w:r w:rsidR="005A097D" w:rsidRPr="00B72158">
        <w:rPr>
          <w:rFonts w:asciiTheme="minorHAnsi" w:hAnsiTheme="minorHAnsi" w:cstheme="minorHAnsi"/>
          <w:szCs w:val="22"/>
        </w:rPr>
        <w:t xml:space="preserve"> Δίκτυο Πόλεων θεωρεί ότι η διεθνής συνεργασία  αποτελεί μια πολύ σημαντική παράμετρο για την ανάπτυξη των μελών του και στοχεύει να κινητοποιήσει όλα τα εμπλεκόμενα μέρη, Κυβέρνηση, Ακαδημαϊκά Ιδρύματα, Ιδιωτικό τομέα και την Κοινωνία </w:t>
      </w:r>
      <w:r>
        <w:rPr>
          <w:rFonts w:asciiTheme="minorHAnsi" w:hAnsiTheme="minorHAnsi" w:cstheme="minorHAnsi"/>
          <w:szCs w:val="22"/>
        </w:rPr>
        <w:t xml:space="preserve">Πολιτών </w:t>
      </w:r>
      <w:r w:rsidR="005A097D" w:rsidRPr="00B72158">
        <w:rPr>
          <w:rFonts w:asciiTheme="minorHAnsi" w:hAnsiTheme="minorHAnsi" w:cstheme="minorHAnsi"/>
          <w:szCs w:val="22"/>
        </w:rPr>
        <w:t>για τη δημιουργία μιας διεθνούς πλατφόρμας συνεργασίας σύμφωνα με το μοντέλο του τετραπλού έλικα.</w:t>
      </w:r>
    </w:p>
    <w:p w:rsidR="005A097D" w:rsidRPr="00B72158" w:rsidRDefault="005A097D" w:rsidP="00B72158">
      <w:pPr>
        <w:spacing w:before="120"/>
        <w:rPr>
          <w:rFonts w:asciiTheme="minorHAnsi" w:hAnsiTheme="minorHAnsi" w:cstheme="minorHAnsi"/>
          <w:szCs w:val="22"/>
        </w:rPr>
      </w:pPr>
      <w:r w:rsidRPr="00B72158">
        <w:rPr>
          <w:rFonts w:asciiTheme="minorHAnsi" w:hAnsiTheme="minorHAnsi" w:cstheme="minorHAnsi"/>
          <w:szCs w:val="22"/>
        </w:rPr>
        <w:t xml:space="preserve">Τα </w:t>
      </w:r>
      <w:r w:rsidRPr="00B72158">
        <w:rPr>
          <w:rFonts w:asciiTheme="minorHAnsi" w:hAnsiTheme="minorHAnsi" w:cstheme="minorHAnsi"/>
          <w:szCs w:val="22"/>
          <w:lang w:val="en-US"/>
        </w:rPr>
        <w:t>M</w:t>
      </w:r>
      <w:r w:rsidRPr="00B72158">
        <w:rPr>
          <w:rFonts w:asciiTheme="minorHAnsi" w:hAnsiTheme="minorHAnsi" w:cstheme="minorHAnsi"/>
          <w:szCs w:val="22"/>
        </w:rPr>
        <w:t>έλη του Δικτύου ενώνουν τις δυν</w:t>
      </w:r>
      <w:r w:rsidR="007C7892">
        <w:rPr>
          <w:rFonts w:asciiTheme="minorHAnsi" w:hAnsiTheme="minorHAnsi" w:cstheme="minorHAnsi"/>
          <w:szCs w:val="22"/>
        </w:rPr>
        <w:t xml:space="preserve">άμεις τους προς την κατεύθυνση </w:t>
      </w:r>
      <w:r w:rsidRPr="00B72158">
        <w:rPr>
          <w:rFonts w:asciiTheme="minorHAnsi" w:hAnsiTheme="minorHAnsi" w:cstheme="minorHAnsi"/>
          <w:szCs w:val="22"/>
        </w:rPr>
        <w:t>της ανάπτυξης και αποτελεσματικής  διαχείρισης των δημόσιων υπηρεσιών και υποδομών, της αξιοποίησης των διαθέσιμων Ευρωπαϊκών και Διεθνών Χρηματοδοτικών πόρων  και της καλύτερης δυνατής ανταπόκρισης στις  ανάγκες των πολιτών με την παροχή καλύτερης ποιότητας υπηρεσιών και την ενίσχυση της τοπικής ανάπτυξης</w:t>
      </w:r>
    </w:p>
    <w:p w:rsidR="005A097D" w:rsidRPr="00B72158" w:rsidRDefault="007C7892" w:rsidP="00B72158">
      <w:pPr>
        <w:spacing w:before="120"/>
        <w:rPr>
          <w:rFonts w:asciiTheme="minorHAnsi" w:hAnsiTheme="minorHAnsi" w:cstheme="minorHAnsi"/>
          <w:szCs w:val="22"/>
        </w:rPr>
      </w:pPr>
      <w:r>
        <w:rPr>
          <w:rFonts w:asciiTheme="minorHAnsi" w:hAnsiTheme="minorHAnsi" w:cstheme="minorHAnsi"/>
          <w:szCs w:val="22"/>
        </w:rPr>
        <w:t>Το</w:t>
      </w:r>
      <w:r w:rsidR="005A097D" w:rsidRPr="00B72158">
        <w:rPr>
          <w:rFonts w:asciiTheme="minorHAnsi" w:hAnsiTheme="minorHAnsi" w:cstheme="minorHAnsi"/>
          <w:szCs w:val="22"/>
        </w:rPr>
        <w:t xml:space="preserve"> Δ.Ε.Π.ΑΝ. </w:t>
      </w:r>
      <w:r w:rsidR="00324434" w:rsidRPr="00B72158">
        <w:rPr>
          <w:rFonts w:asciiTheme="minorHAnsi" w:hAnsiTheme="minorHAnsi" w:cstheme="minorHAnsi"/>
          <w:szCs w:val="22"/>
        </w:rPr>
        <w:t xml:space="preserve">χρησιμοποιεί: 1) τους πόρους και τις  εμπειρίες των μελών της και 2) τα διαθέσιμα μέσα χρηματοδότησης σε εθνικό, ευρωπαϊκό και διεθνές επίπεδο για την ανάπτυξη συνεργασιών σε τοπικό, εθνικό, ευρωπαϊκό και διεθνές επίπεδο και τη δημιουργία ευκαιριών  Αειφόρου Ανάπτυξης στους παρακάτω τομείς: </w:t>
      </w:r>
      <w:r w:rsidR="00324434" w:rsidRPr="00BE5B56">
        <w:rPr>
          <w:rFonts w:asciiTheme="minorHAnsi" w:hAnsiTheme="minorHAnsi" w:cstheme="minorHAnsi"/>
          <w:szCs w:val="22"/>
        </w:rPr>
        <w:t>Τοπική &amp; Περιφερειακή Ανάπτυξη, Τεχνολογίες Πληροφορικής &amp; Επικοινωνιών, Κοινωνική Ανασυγκρότηση &amp; Υγεία, Απασχόληση  &amp; Επιχειρηματικότητα, Αγροτική  Ανάπτυξη, Τουριστική &amp; Πολιτιστική Ανάπτυξη, Ενέργεια &amp;</w:t>
      </w:r>
      <w:r w:rsidR="00324434">
        <w:rPr>
          <w:rFonts w:asciiTheme="minorHAnsi" w:hAnsiTheme="minorHAnsi" w:cstheme="minorHAnsi"/>
          <w:szCs w:val="22"/>
        </w:rPr>
        <w:t xml:space="preserve"> </w:t>
      </w:r>
      <w:proofErr w:type="spellStart"/>
      <w:r w:rsidR="00324434" w:rsidRPr="00BE5B56">
        <w:rPr>
          <w:rFonts w:asciiTheme="minorHAnsi" w:hAnsiTheme="minorHAnsi" w:cstheme="minorHAnsi"/>
          <w:szCs w:val="22"/>
        </w:rPr>
        <w:t>Αειφορική</w:t>
      </w:r>
      <w:proofErr w:type="spellEnd"/>
      <w:r w:rsidR="00324434" w:rsidRPr="00BE5B56">
        <w:rPr>
          <w:rFonts w:asciiTheme="minorHAnsi" w:hAnsiTheme="minorHAnsi" w:cstheme="minorHAnsi"/>
          <w:szCs w:val="22"/>
        </w:rPr>
        <w:t xml:space="preserve"> Ανάπτυξη</w:t>
      </w:r>
      <w:r w:rsidR="00324434" w:rsidRPr="00B72158">
        <w:rPr>
          <w:rFonts w:asciiTheme="minorHAnsi" w:hAnsiTheme="minorHAnsi" w:cstheme="minorHAnsi"/>
          <w:szCs w:val="22"/>
        </w:rPr>
        <w:t>.</w:t>
      </w:r>
    </w:p>
    <w:p w:rsidR="005A097D" w:rsidRPr="00B72158" w:rsidRDefault="00BE5B56" w:rsidP="00B72158">
      <w:pPr>
        <w:spacing w:before="120"/>
        <w:rPr>
          <w:rFonts w:asciiTheme="minorHAnsi" w:hAnsiTheme="minorHAnsi" w:cstheme="minorHAnsi"/>
          <w:szCs w:val="22"/>
        </w:rPr>
      </w:pPr>
      <w:r>
        <w:rPr>
          <w:rFonts w:asciiTheme="minorHAnsi" w:hAnsiTheme="minorHAnsi" w:cstheme="minorHAnsi"/>
          <w:szCs w:val="22"/>
        </w:rPr>
        <w:t>Το</w:t>
      </w:r>
      <w:r w:rsidR="005A097D" w:rsidRPr="00B72158">
        <w:rPr>
          <w:rFonts w:asciiTheme="minorHAnsi" w:hAnsiTheme="minorHAnsi" w:cstheme="minorHAnsi"/>
          <w:szCs w:val="22"/>
        </w:rPr>
        <w:t xml:space="preserve"> Δίκτυο Πόλεων διοικείται, σύμφωνα με το καταστατικό της,  από τη Γενική Συνέλευση (ΓΣ) και το Διοικητικό Συμβούλιο  (ΔΣ) και η οργανωτική της δομή περιλαμβάνει τα εξής: </w:t>
      </w:r>
      <w:r w:rsidRPr="00BE5B56">
        <w:rPr>
          <w:rFonts w:asciiTheme="minorHAnsi" w:hAnsiTheme="minorHAnsi" w:cstheme="minorHAnsi"/>
          <w:szCs w:val="22"/>
        </w:rPr>
        <w:t xml:space="preserve">Γενική Διεύθυνση, Γραφείο Εσωτερικού Ελέγχου, Νομική Υπηρεσία, </w:t>
      </w:r>
      <w:r w:rsidR="00076E7F" w:rsidRPr="00BE5B56">
        <w:rPr>
          <w:rFonts w:asciiTheme="minorHAnsi" w:hAnsiTheme="minorHAnsi" w:cstheme="minorHAnsi"/>
          <w:szCs w:val="22"/>
        </w:rPr>
        <w:t>Διεύθυνση</w:t>
      </w:r>
      <w:r w:rsidRPr="00BE5B56">
        <w:rPr>
          <w:rFonts w:asciiTheme="minorHAnsi" w:hAnsiTheme="minorHAnsi" w:cstheme="minorHAnsi"/>
          <w:szCs w:val="22"/>
        </w:rPr>
        <w:t xml:space="preserve"> Διοικητικών &amp; Οικονομικών Υπηρεσιών, Διεύθυνση Προγραμματισμού, Οργάνωσης &amp; ΤΠΕ, Διεύθυνση Τεχνικών Υπηρεσιών, Διεύθυνση Δια Βίου και Γραφείο Επικοινωνίας &amp; Δημοσίων Σχέσεων</w:t>
      </w:r>
      <w:r w:rsidR="005A097D" w:rsidRPr="00B72158">
        <w:rPr>
          <w:rFonts w:asciiTheme="minorHAnsi" w:hAnsiTheme="minorHAnsi" w:cstheme="minorHAnsi"/>
          <w:szCs w:val="22"/>
        </w:rPr>
        <w:t>.</w:t>
      </w:r>
    </w:p>
    <w:p w:rsidR="005A097D" w:rsidRPr="00B72158" w:rsidRDefault="005A097D" w:rsidP="00B72158">
      <w:pPr>
        <w:spacing w:before="120"/>
        <w:rPr>
          <w:rFonts w:asciiTheme="minorHAnsi" w:hAnsiTheme="minorHAnsi" w:cstheme="minorHAnsi"/>
          <w:szCs w:val="22"/>
        </w:rPr>
      </w:pPr>
      <w:r w:rsidRPr="00B72158">
        <w:rPr>
          <w:rFonts w:asciiTheme="minorHAnsi" w:hAnsiTheme="minorHAnsi" w:cstheme="minorHAnsi"/>
          <w:szCs w:val="22"/>
        </w:rPr>
        <w:t xml:space="preserve">Ο κύριος στόχος </w:t>
      </w:r>
      <w:r w:rsidR="00BE5B56">
        <w:rPr>
          <w:rFonts w:asciiTheme="minorHAnsi" w:hAnsiTheme="minorHAnsi" w:cstheme="minorHAnsi"/>
          <w:szCs w:val="22"/>
        </w:rPr>
        <w:t>του</w:t>
      </w:r>
      <w:r w:rsidRPr="00B72158">
        <w:rPr>
          <w:rFonts w:asciiTheme="minorHAnsi" w:hAnsiTheme="minorHAnsi" w:cstheme="minorHAnsi"/>
          <w:szCs w:val="22"/>
        </w:rPr>
        <w:t xml:space="preserve"> Δ.Ε.Π.ΑΝ. είναι η προώθηση της συνεργασίας μεταξύ των μελών της και άλλων οργανισμών  που δεν είναι μέλη του δικτύου, για τη βελτίωση του φυσικού, πολιτιστικού και κοινωνικού περιβάλλοντος, καθώς  και του επιπέδου διαβίωσης των πολιτών στα ευρύτερα όρια των δήμων που εμπλέκονται. Προς αυτή την κατεύθυνση το Δίκτυο σχεδιάζει  και υλοποιεί στρατηγικές συνεργασίες με Ευρωπαϊκά και Ελληνικά Πανεπιστήμια με σκοπό τη βελτίωση της ικανότητας διαχείρισης των μελών της και τη μεταφορά καινοτόμας γνώσης στους τομείς στους οποίους δραστηριοποιούνται οι </w:t>
      </w:r>
      <w:r w:rsidR="00BE5B56">
        <w:rPr>
          <w:rFonts w:asciiTheme="minorHAnsi" w:hAnsiTheme="minorHAnsi" w:cstheme="minorHAnsi"/>
          <w:szCs w:val="22"/>
        </w:rPr>
        <w:t>Ο.Τ.Α.</w:t>
      </w:r>
      <w:r w:rsidRPr="00B72158">
        <w:rPr>
          <w:rFonts w:asciiTheme="minorHAnsi" w:hAnsiTheme="minorHAnsi" w:cstheme="minorHAnsi"/>
          <w:szCs w:val="22"/>
        </w:rPr>
        <w:t>.</w:t>
      </w:r>
    </w:p>
    <w:p w:rsidR="00E4611C" w:rsidRPr="00B72158" w:rsidRDefault="00E4611C" w:rsidP="00B72158">
      <w:pPr>
        <w:spacing w:before="120"/>
        <w:rPr>
          <w:rFonts w:asciiTheme="minorHAnsi" w:hAnsiTheme="minorHAnsi" w:cstheme="minorHAnsi"/>
          <w:szCs w:val="22"/>
        </w:rPr>
      </w:pPr>
    </w:p>
    <w:p w:rsidR="007836D9" w:rsidRPr="00B86D4F" w:rsidRDefault="007836D9" w:rsidP="00B86D4F">
      <w:pPr>
        <w:pStyle w:val="3"/>
        <w:rPr>
          <w:rFonts w:asciiTheme="minorHAnsi" w:hAnsiTheme="minorHAnsi" w:cstheme="minorHAnsi"/>
          <w:sz w:val="22"/>
          <w:szCs w:val="22"/>
        </w:rPr>
      </w:pPr>
      <w:bookmarkStart w:id="43" w:name="_Toc43630080"/>
      <w:bookmarkStart w:id="44" w:name="_Toc47777627"/>
      <w:bookmarkStart w:id="45" w:name="_Toc54099304"/>
      <w:bookmarkStart w:id="46" w:name="_Ref229563308"/>
      <w:bookmarkStart w:id="47" w:name="_Toc477272137"/>
      <w:r w:rsidRPr="00B86D4F">
        <w:rPr>
          <w:rFonts w:asciiTheme="minorHAnsi" w:hAnsiTheme="minorHAnsi" w:cstheme="minorHAnsi"/>
          <w:sz w:val="22"/>
          <w:szCs w:val="22"/>
        </w:rPr>
        <w:t>Επιτροπή Παρακολούθ</w:t>
      </w:r>
      <w:r w:rsidR="00A60554" w:rsidRPr="00B86D4F">
        <w:rPr>
          <w:rFonts w:asciiTheme="minorHAnsi" w:hAnsiTheme="minorHAnsi" w:cstheme="minorHAnsi"/>
          <w:sz w:val="22"/>
          <w:szCs w:val="22"/>
        </w:rPr>
        <w:t>ησης του Έργου (Ε</w:t>
      </w:r>
      <w:r w:rsidRPr="00B86D4F">
        <w:rPr>
          <w:rFonts w:asciiTheme="minorHAnsi" w:hAnsiTheme="minorHAnsi" w:cstheme="minorHAnsi"/>
          <w:sz w:val="22"/>
          <w:szCs w:val="22"/>
        </w:rPr>
        <w:t>ΠΕ)</w:t>
      </w:r>
      <w:bookmarkEnd w:id="43"/>
      <w:bookmarkEnd w:id="44"/>
      <w:bookmarkEnd w:id="45"/>
      <w:bookmarkEnd w:id="46"/>
      <w:bookmarkEnd w:id="47"/>
    </w:p>
    <w:p w:rsidR="007836D9" w:rsidRDefault="00880897" w:rsidP="00BE5B56">
      <w:pPr>
        <w:autoSpaceDE w:val="0"/>
        <w:autoSpaceDN w:val="0"/>
        <w:adjustRightInd w:val="0"/>
        <w:spacing w:before="120"/>
        <w:rPr>
          <w:rFonts w:ascii="Calibri" w:hAnsi="Calibri" w:cs="Calibri"/>
        </w:rPr>
      </w:pPr>
      <w:r w:rsidRPr="00B72158">
        <w:rPr>
          <w:rFonts w:asciiTheme="minorHAnsi" w:hAnsiTheme="minorHAnsi" w:cstheme="minorHAnsi"/>
          <w:szCs w:val="22"/>
        </w:rPr>
        <w:t>Σε κάθε περίπτωση πρέπει να οριστεί Επιτροπή που θα εξετάζει την πορεία του Έργου, θα παραλαμβάνει ή θα ζητά βελτίωση των Παραδοτέων, θα εξετάζει</w:t>
      </w:r>
      <w:r w:rsidR="00D5101B">
        <w:rPr>
          <w:rFonts w:asciiTheme="minorHAnsi" w:hAnsiTheme="minorHAnsi" w:cstheme="minorHAnsi"/>
          <w:szCs w:val="22"/>
        </w:rPr>
        <w:t xml:space="preserve"> τη ποιότητα των προσφερόμενων υπηρεσιών και</w:t>
      </w:r>
      <w:r w:rsidRPr="00B72158">
        <w:rPr>
          <w:rFonts w:asciiTheme="minorHAnsi" w:hAnsiTheme="minorHAnsi" w:cstheme="minorHAnsi"/>
          <w:szCs w:val="22"/>
        </w:rPr>
        <w:t xml:space="preserve"> θα υπολογίζει </w:t>
      </w:r>
      <w:r w:rsidRPr="00BE5B56">
        <w:rPr>
          <w:rFonts w:asciiTheme="minorHAnsi" w:hAnsiTheme="minorHAnsi" w:cstheme="minorHAnsi"/>
          <w:szCs w:val="22"/>
        </w:rPr>
        <w:t xml:space="preserve">τα ανταποδοτικά οφέλη. </w:t>
      </w:r>
      <w:r w:rsidR="007836D9" w:rsidRPr="00BE5B56">
        <w:rPr>
          <w:rFonts w:asciiTheme="minorHAnsi" w:hAnsiTheme="minorHAnsi" w:cstheme="minorHAnsi"/>
          <w:szCs w:val="22"/>
        </w:rPr>
        <w:t xml:space="preserve">Ο συντονισμός </w:t>
      </w:r>
      <w:r w:rsidR="000C363C" w:rsidRPr="00BE5B56">
        <w:rPr>
          <w:rFonts w:asciiTheme="minorHAnsi" w:hAnsiTheme="minorHAnsi" w:cstheme="minorHAnsi"/>
          <w:szCs w:val="22"/>
        </w:rPr>
        <w:t>της ΕΠΕ</w:t>
      </w:r>
      <w:r w:rsidR="007836D9" w:rsidRPr="00BE5B56">
        <w:rPr>
          <w:rFonts w:asciiTheme="minorHAnsi" w:hAnsiTheme="minorHAnsi" w:cstheme="minorHAnsi"/>
          <w:szCs w:val="22"/>
        </w:rPr>
        <w:t xml:space="preserve"> γίνεται από </w:t>
      </w:r>
      <w:r w:rsidR="00D5101B">
        <w:rPr>
          <w:rFonts w:asciiTheme="minorHAnsi" w:hAnsiTheme="minorHAnsi" w:cstheme="minorHAnsi"/>
          <w:szCs w:val="22"/>
        </w:rPr>
        <w:t>τον Καλλιτεχνικό Διευθυντή</w:t>
      </w:r>
      <w:r w:rsidR="00BE5B56" w:rsidRPr="00BE5B56">
        <w:rPr>
          <w:rFonts w:ascii="Calibri" w:hAnsi="Calibri" w:cs="Calibri"/>
        </w:rPr>
        <w:t xml:space="preserve"> το</w:t>
      </w:r>
      <w:r w:rsidR="00D5101B">
        <w:rPr>
          <w:rFonts w:ascii="Calibri" w:hAnsi="Calibri" w:cs="Calibri"/>
        </w:rPr>
        <w:t>υ</w:t>
      </w:r>
      <w:r w:rsidR="00BE5B56" w:rsidRPr="00BE5B56">
        <w:rPr>
          <w:rFonts w:ascii="Calibri" w:hAnsi="Calibri" w:cs="Calibri"/>
        </w:rPr>
        <w:t xml:space="preserve"> Δ.Ε.Π.ΑΝ..</w:t>
      </w:r>
    </w:p>
    <w:p w:rsidR="00BE5B56" w:rsidRPr="00B72158" w:rsidRDefault="00BE5B56" w:rsidP="00BE5B56">
      <w:pPr>
        <w:autoSpaceDE w:val="0"/>
        <w:autoSpaceDN w:val="0"/>
        <w:adjustRightInd w:val="0"/>
        <w:spacing w:before="120"/>
        <w:rPr>
          <w:rFonts w:asciiTheme="minorHAnsi" w:hAnsiTheme="minorHAnsi" w:cstheme="minorHAnsi"/>
          <w:b/>
          <w:szCs w:val="22"/>
        </w:rPr>
      </w:pPr>
    </w:p>
    <w:p w:rsidR="00004315" w:rsidRPr="00C61A6C" w:rsidRDefault="007836D9" w:rsidP="00B72158">
      <w:pPr>
        <w:pStyle w:val="3"/>
        <w:spacing w:before="120" w:after="120"/>
        <w:jc w:val="both"/>
        <w:rPr>
          <w:rFonts w:asciiTheme="minorHAnsi" w:hAnsiTheme="minorHAnsi" w:cstheme="minorHAnsi"/>
          <w:sz w:val="22"/>
          <w:szCs w:val="22"/>
        </w:rPr>
      </w:pPr>
      <w:bookmarkStart w:id="48" w:name="_Toc222031904"/>
      <w:bookmarkStart w:id="49" w:name="_Toc222031908"/>
      <w:bookmarkStart w:id="50" w:name="_Toc222031914"/>
      <w:bookmarkStart w:id="51" w:name="_Toc222031915"/>
      <w:bookmarkStart w:id="52" w:name="_Toc43634562"/>
      <w:bookmarkStart w:id="53" w:name="_Toc54099309"/>
      <w:bookmarkStart w:id="54" w:name="_Toc62559016"/>
      <w:bookmarkStart w:id="55" w:name="_Toc477272138"/>
      <w:bookmarkEnd w:id="48"/>
      <w:bookmarkEnd w:id="49"/>
      <w:bookmarkEnd w:id="50"/>
      <w:bookmarkEnd w:id="51"/>
      <w:r w:rsidRPr="00B72158">
        <w:rPr>
          <w:rFonts w:asciiTheme="minorHAnsi" w:hAnsiTheme="minorHAnsi" w:cstheme="minorHAnsi"/>
          <w:sz w:val="22"/>
          <w:szCs w:val="22"/>
        </w:rPr>
        <w:t>Υφιστάμενη Κατάσταση</w:t>
      </w:r>
      <w:bookmarkStart w:id="56" w:name="_Toc54099310"/>
      <w:bookmarkEnd w:id="52"/>
      <w:bookmarkEnd w:id="53"/>
      <w:bookmarkEnd w:id="54"/>
      <w:bookmarkEnd w:id="55"/>
    </w:p>
    <w:p w:rsidR="00BB0CE8" w:rsidRDefault="00004315" w:rsidP="00BB0CE8">
      <w:pPr>
        <w:spacing w:before="120"/>
        <w:rPr>
          <w:rFonts w:asciiTheme="minorHAnsi" w:hAnsiTheme="minorHAnsi" w:cstheme="minorHAnsi"/>
          <w:szCs w:val="22"/>
        </w:rPr>
      </w:pPr>
      <w:r>
        <w:rPr>
          <w:rFonts w:asciiTheme="minorHAnsi" w:hAnsiTheme="minorHAnsi" w:cstheme="minorHAnsi"/>
          <w:szCs w:val="22"/>
        </w:rPr>
        <w:t xml:space="preserve">Το </w:t>
      </w:r>
      <w:r w:rsidR="00BB0CE8">
        <w:rPr>
          <w:rFonts w:asciiTheme="minorHAnsi" w:hAnsiTheme="minorHAnsi" w:cstheme="minorHAnsi"/>
          <w:szCs w:val="22"/>
        </w:rPr>
        <w:t xml:space="preserve">μέγεθος και ο χαρακτήρας </w:t>
      </w:r>
      <w:r w:rsidR="00420DDF">
        <w:rPr>
          <w:rFonts w:asciiTheme="minorHAnsi" w:hAnsiTheme="minorHAnsi" w:cstheme="minorHAnsi"/>
          <w:szCs w:val="22"/>
        </w:rPr>
        <w:t xml:space="preserve">της παρέμβασης της τοπικής αυτοδιοίκησης </w:t>
      </w:r>
      <w:r w:rsidR="00B86D4F">
        <w:rPr>
          <w:rFonts w:asciiTheme="minorHAnsi" w:hAnsiTheme="minorHAnsi" w:cstheme="minorHAnsi"/>
          <w:szCs w:val="22"/>
        </w:rPr>
        <w:t>στο</w:t>
      </w:r>
      <w:r w:rsidR="00BB0CE8">
        <w:rPr>
          <w:rFonts w:asciiTheme="minorHAnsi" w:hAnsiTheme="minorHAnsi" w:cstheme="minorHAnsi"/>
          <w:szCs w:val="22"/>
        </w:rPr>
        <w:t xml:space="preserve"> πεδίο </w:t>
      </w:r>
      <w:r w:rsidR="00420DDF">
        <w:rPr>
          <w:rFonts w:asciiTheme="minorHAnsi" w:hAnsiTheme="minorHAnsi" w:cstheme="minorHAnsi"/>
          <w:szCs w:val="22"/>
        </w:rPr>
        <w:t xml:space="preserve">του </w:t>
      </w:r>
      <w:r w:rsidR="00BB0CE8">
        <w:rPr>
          <w:rFonts w:asciiTheme="minorHAnsi" w:hAnsiTheme="minorHAnsi" w:cstheme="minorHAnsi"/>
          <w:szCs w:val="22"/>
        </w:rPr>
        <w:t xml:space="preserve">πολιτισμού δεν </w:t>
      </w:r>
      <w:r>
        <w:rPr>
          <w:rFonts w:asciiTheme="minorHAnsi" w:hAnsiTheme="minorHAnsi" w:cstheme="minorHAnsi"/>
          <w:szCs w:val="22"/>
        </w:rPr>
        <w:t>υπάγοντα</w:t>
      </w:r>
      <w:r w:rsidR="00BB0CE8">
        <w:rPr>
          <w:rFonts w:asciiTheme="minorHAnsi" w:hAnsiTheme="minorHAnsi" w:cstheme="minorHAnsi"/>
          <w:szCs w:val="22"/>
        </w:rPr>
        <w:t xml:space="preserve">ι σε κάποιο γενικό </w:t>
      </w:r>
      <w:r w:rsidR="00B86D4F">
        <w:rPr>
          <w:rFonts w:asciiTheme="minorHAnsi" w:hAnsiTheme="minorHAnsi" w:cstheme="minorHAnsi"/>
          <w:szCs w:val="22"/>
        </w:rPr>
        <w:t xml:space="preserve">κανόνα, </w:t>
      </w:r>
      <w:r w:rsidR="00BB0CE8">
        <w:rPr>
          <w:rFonts w:asciiTheme="minorHAnsi" w:hAnsiTheme="minorHAnsi" w:cstheme="minorHAnsi"/>
          <w:szCs w:val="22"/>
        </w:rPr>
        <w:t xml:space="preserve">με  αποτέλεσμα </w:t>
      </w:r>
      <w:r w:rsidR="00420DDF">
        <w:rPr>
          <w:rFonts w:asciiTheme="minorHAnsi" w:hAnsiTheme="minorHAnsi" w:cstheme="minorHAnsi"/>
          <w:szCs w:val="22"/>
        </w:rPr>
        <w:t xml:space="preserve">να </w:t>
      </w:r>
      <w:r>
        <w:rPr>
          <w:rFonts w:asciiTheme="minorHAnsi" w:hAnsiTheme="minorHAnsi" w:cstheme="minorHAnsi"/>
          <w:szCs w:val="22"/>
        </w:rPr>
        <w:t xml:space="preserve">καταγράφονται </w:t>
      </w:r>
      <w:r w:rsidRPr="00004315">
        <w:rPr>
          <w:rFonts w:asciiTheme="minorHAnsi" w:hAnsiTheme="minorHAnsi" w:cstheme="minorHAnsi"/>
          <w:szCs w:val="22"/>
        </w:rPr>
        <w:t>σ</w:t>
      </w:r>
      <w:r w:rsidR="00BB0CE8">
        <w:rPr>
          <w:rFonts w:asciiTheme="minorHAnsi" w:hAnsiTheme="minorHAnsi" w:cstheme="minorHAnsi"/>
          <w:szCs w:val="22"/>
        </w:rPr>
        <w:t xml:space="preserve">ημαντικές διαφοροποιήσεις από </w:t>
      </w:r>
      <w:r w:rsidR="00E758D6">
        <w:rPr>
          <w:rFonts w:asciiTheme="minorHAnsi" w:hAnsiTheme="minorHAnsi" w:cstheme="minorHAnsi"/>
          <w:szCs w:val="22"/>
        </w:rPr>
        <w:t xml:space="preserve">δήμο σε δήμο. </w:t>
      </w:r>
      <w:r>
        <w:rPr>
          <w:rFonts w:asciiTheme="minorHAnsi" w:hAnsiTheme="minorHAnsi" w:cstheme="minorHAnsi"/>
          <w:szCs w:val="22"/>
        </w:rPr>
        <w:t>Καθορ</w:t>
      </w:r>
      <w:r w:rsidR="00BB0CE8">
        <w:rPr>
          <w:rFonts w:asciiTheme="minorHAnsi" w:hAnsiTheme="minorHAnsi" w:cstheme="minorHAnsi"/>
          <w:szCs w:val="22"/>
        </w:rPr>
        <w:t xml:space="preserve">ιστικοί παράγοντες για </w:t>
      </w:r>
      <w:r w:rsidR="00420DDF">
        <w:rPr>
          <w:rFonts w:asciiTheme="minorHAnsi" w:hAnsiTheme="minorHAnsi" w:cstheme="minorHAnsi"/>
          <w:szCs w:val="22"/>
        </w:rPr>
        <w:t xml:space="preserve"> τη </w:t>
      </w:r>
      <w:r>
        <w:rPr>
          <w:rFonts w:asciiTheme="minorHAnsi" w:hAnsiTheme="minorHAnsi" w:cstheme="minorHAnsi"/>
          <w:szCs w:val="22"/>
        </w:rPr>
        <w:t>διαμόρ</w:t>
      </w:r>
      <w:r w:rsidR="009761F6">
        <w:rPr>
          <w:rFonts w:asciiTheme="minorHAnsi" w:hAnsiTheme="minorHAnsi" w:cstheme="minorHAnsi"/>
          <w:szCs w:val="22"/>
        </w:rPr>
        <w:t xml:space="preserve">φωσή τους </w:t>
      </w:r>
      <w:r w:rsidR="00BB0CE8">
        <w:rPr>
          <w:rFonts w:asciiTheme="minorHAnsi" w:hAnsiTheme="minorHAnsi" w:cstheme="minorHAnsi"/>
          <w:szCs w:val="22"/>
        </w:rPr>
        <w:t xml:space="preserve">θεωρούνται: </w:t>
      </w:r>
      <w:r w:rsidR="00B86D4F">
        <w:rPr>
          <w:rFonts w:asciiTheme="minorHAnsi" w:hAnsiTheme="minorHAnsi" w:cstheme="minorHAnsi"/>
          <w:szCs w:val="22"/>
        </w:rPr>
        <w:t xml:space="preserve">οι </w:t>
      </w:r>
      <w:r w:rsidR="009761F6">
        <w:rPr>
          <w:rFonts w:asciiTheme="minorHAnsi" w:hAnsiTheme="minorHAnsi" w:cstheme="minorHAnsi"/>
          <w:szCs w:val="22"/>
        </w:rPr>
        <w:t xml:space="preserve">εθνικές </w:t>
      </w:r>
      <w:r>
        <w:rPr>
          <w:rFonts w:asciiTheme="minorHAnsi" w:hAnsiTheme="minorHAnsi" w:cstheme="minorHAnsi"/>
          <w:szCs w:val="22"/>
        </w:rPr>
        <w:t>στάσεις</w:t>
      </w:r>
      <w:r w:rsidR="00E758D6">
        <w:rPr>
          <w:rFonts w:asciiTheme="minorHAnsi" w:hAnsiTheme="minorHAnsi" w:cstheme="minorHAnsi"/>
          <w:szCs w:val="22"/>
        </w:rPr>
        <w:t xml:space="preserve"> απέναντι στον πολιτισμό </w:t>
      </w:r>
      <w:r w:rsidR="00BB0CE8">
        <w:rPr>
          <w:rFonts w:asciiTheme="minorHAnsi" w:hAnsiTheme="minorHAnsi" w:cstheme="minorHAnsi"/>
          <w:szCs w:val="22"/>
        </w:rPr>
        <w:t xml:space="preserve">και την πολιτιστική </w:t>
      </w:r>
      <w:r w:rsidRPr="00004315">
        <w:rPr>
          <w:rFonts w:asciiTheme="minorHAnsi" w:hAnsiTheme="minorHAnsi" w:cstheme="minorHAnsi"/>
          <w:szCs w:val="22"/>
        </w:rPr>
        <w:t>πο</w:t>
      </w:r>
      <w:r w:rsidR="00B86D4F">
        <w:rPr>
          <w:rFonts w:asciiTheme="minorHAnsi" w:hAnsiTheme="minorHAnsi" w:cstheme="minorHAnsi"/>
          <w:szCs w:val="22"/>
        </w:rPr>
        <w:t xml:space="preserve">λιτική, </w:t>
      </w:r>
      <w:r w:rsidR="00BB0CE8">
        <w:rPr>
          <w:rFonts w:asciiTheme="minorHAnsi" w:hAnsiTheme="minorHAnsi" w:cstheme="minorHAnsi"/>
          <w:szCs w:val="22"/>
        </w:rPr>
        <w:t>η</w:t>
      </w:r>
      <w:r>
        <w:rPr>
          <w:rFonts w:asciiTheme="minorHAnsi" w:hAnsiTheme="minorHAnsi" w:cstheme="minorHAnsi"/>
          <w:szCs w:val="22"/>
        </w:rPr>
        <w:t> ιδεολογ</w:t>
      </w:r>
      <w:r w:rsidR="00420DDF">
        <w:rPr>
          <w:rFonts w:asciiTheme="minorHAnsi" w:hAnsiTheme="minorHAnsi" w:cstheme="minorHAnsi"/>
          <w:szCs w:val="22"/>
        </w:rPr>
        <w:t>ία</w:t>
      </w:r>
      <w:r w:rsidR="00BB0CE8">
        <w:rPr>
          <w:rFonts w:asciiTheme="minorHAnsi" w:hAnsiTheme="minorHAnsi" w:cstheme="minorHAnsi"/>
          <w:szCs w:val="22"/>
        </w:rPr>
        <w:t xml:space="preserve"> των τοπικών αρχόντων, τα επίπεδα της </w:t>
      </w:r>
      <w:r w:rsidR="00B86D4F">
        <w:rPr>
          <w:rFonts w:asciiTheme="minorHAnsi" w:hAnsiTheme="minorHAnsi" w:cstheme="minorHAnsi"/>
          <w:szCs w:val="22"/>
        </w:rPr>
        <w:t xml:space="preserve">τοπικής </w:t>
      </w:r>
      <w:r w:rsidR="00BB0CE8">
        <w:rPr>
          <w:rFonts w:asciiTheme="minorHAnsi" w:hAnsiTheme="minorHAnsi" w:cstheme="minorHAnsi"/>
          <w:szCs w:val="22"/>
        </w:rPr>
        <w:t>αυτονομίας, η</w:t>
      </w:r>
      <w:r>
        <w:rPr>
          <w:rFonts w:asciiTheme="minorHAnsi" w:hAnsiTheme="minorHAnsi" w:cstheme="minorHAnsi"/>
          <w:szCs w:val="22"/>
        </w:rPr>
        <w:t> ικανότη</w:t>
      </w:r>
      <w:r w:rsidR="00BB0CE8">
        <w:rPr>
          <w:rFonts w:asciiTheme="minorHAnsi" w:hAnsiTheme="minorHAnsi" w:cstheme="minorHAnsi"/>
          <w:szCs w:val="22"/>
        </w:rPr>
        <w:t xml:space="preserve">τα προσέλκυσης </w:t>
      </w:r>
      <w:r w:rsidR="00324434">
        <w:rPr>
          <w:rFonts w:asciiTheme="minorHAnsi" w:hAnsiTheme="minorHAnsi" w:cstheme="minorHAnsi"/>
          <w:szCs w:val="22"/>
        </w:rPr>
        <w:t>επενδυτικών</w:t>
      </w:r>
      <w:r w:rsidR="009761F6">
        <w:rPr>
          <w:rFonts w:asciiTheme="minorHAnsi" w:hAnsiTheme="minorHAnsi" w:cstheme="minorHAnsi"/>
          <w:szCs w:val="22"/>
        </w:rPr>
        <w:t xml:space="preserve"> </w:t>
      </w:r>
      <w:r>
        <w:rPr>
          <w:rFonts w:asciiTheme="minorHAnsi" w:hAnsiTheme="minorHAnsi" w:cstheme="minorHAnsi"/>
          <w:szCs w:val="22"/>
        </w:rPr>
        <w:t>κεφα</w:t>
      </w:r>
      <w:r w:rsidR="00BB0CE8">
        <w:rPr>
          <w:rFonts w:asciiTheme="minorHAnsi" w:hAnsiTheme="minorHAnsi" w:cstheme="minorHAnsi"/>
          <w:szCs w:val="22"/>
        </w:rPr>
        <w:t xml:space="preserve">λαίων από </w:t>
      </w:r>
      <w:r w:rsidR="00B86D4F">
        <w:rPr>
          <w:rFonts w:asciiTheme="minorHAnsi" w:hAnsiTheme="minorHAnsi" w:cstheme="minorHAnsi"/>
          <w:szCs w:val="22"/>
        </w:rPr>
        <w:t xml:space="preserve">την </w:t>
      </w:r>
      <w:r w:rsidR="00BB0CE8">
        <w:rPr>
          <w:rFonts w:asciiTheme="minorHAnsi" w:hAnsiTheme="minorHAnsi" w:cstheme="minorHAnsi"/>
          <w:szCs w:val="22"/>
        </w:rPr>
        <w:t xml:space="preserve">περιοχή, </w:t>
      </w:r>
      <w:r w:rsidR="00E758D6">
        <w:rPr>
          <w:rFonts w:asciiTheme="minorHAnsi" w:hAnsiTheme="minorHAnsi" w:cstheme="minorHAnsi"/>
          <w:szCs w:val="22"/>
        </w:rPr>
        <w:t xml:space="preserve">η </w:t>
      </w:r>
      <w:r>
        <w:rPr>
          <w:rFonts w:asciiTheme="minorHAnsi" w:hAnsiTheme="minorHAnsi" w:cstheme="minorHAnsi"/>
          <w:szCs w:val="22"/>
        </w:rPr>
        <w:t>διαμόρφωση</w:t>
      </w:r>
      <w:r w:rsidR="00BB0CE8">
        <w:rPr>
          <w:rFonts w:asciiTheme="minorHAnsi" w:hAnsiTheme="minorHAnsi" w:cstheme="minorHAnsi"/>
          <w:szCs w:val="22"/>
        </w:rPr>
        <w:t xml:space="preserve"> </w:t>
      </w:r>
      <w:r w:rsidR="00BB0CE8">
        <w:rPr>
          <w:rFonts w:asciiTheme="minorHAnsi" w:hAnsiTheme="minorHAnsi" w:cstheme="minorHAnsi"/>
          <w:szCs w:val="22"/>
        </w:rPr>
        <w:lastRenderedPageBreak/>
        <w:t xml:space="preserve">της γεωγραφίας των εθνικών </w:t>
      </w:r>
      <w:r w:rsidRPr="00004315">
        <w:rPr>
          <w:rFonts w:asciiTheme="minorHAnsi" w:hAnsiTheme="minorHAnsi" w:cstheme="minorHAnsi"/>
          <w:szCs w:val="22"/>
        </w:rPr>
        <w:t>πολι</w:t>
      </w:r>
      <w:r w:rsidR="00BB0CE8">
        <w:rPr>
          <w:rFonts w:asciiTheme="minorHAnsi" w:hAnsiTheme="minorHAnsi" w:cstheme="minorHAnsi"/>
          <w:szCs w:val="22"/>
        </w:rPr>
        <w:t xml:space="preserve">τιστικών οικονομιών, το μέγεθος και τη φύση </w:t>
      </w:r>
      <w:r w:rsidR="00E758D6">
        <w:rPr>
          <w:rFonts w:asciiTheme="minorHAnsi" w:hAnsiTheme="minorHAnsi" w:cstheme="minorHAnsi"/>
          <w:szCs w:val="22"/>
        </w:rPr>
        <w:t xml:space="preserve">της </w:t>
      </w:r>
      <w:r w:rsidR="00BB0CE8">
        <w:rPr>
          <w:rFonts w:asciiTheme="minorHAnsi" w:hAnsiTheme="minorHAnsi" w:cstheme="minorHAnsi"/>
          <w:szCs w:val="22"/>
        </w:rPr>
        <w:t xml:space="preserve">τοπικής αγοράς και </w:t>
      </w:r>
      <w:r w:rsidR="00B86D4F">
        <w:rPr>
          <w:rFonts w:asciiTheme="minorHAnsi" w:hAnsiTheme="minorHAnsi" w:cstheme="minorHAnsi"/>
          <w:szCs w:val="22"/>
        </w:rPr>
        <w:t xml:space="preserve">η </w:t>
      </w:r>
      <w:r w:rsidR="00BB0CE8">
        <w:rPr>
          <w:rFonts w:asciiTheme="minorHAnsi" w:hAnsiTheme="minorHAnsi" w:cstheme="minorHAnsi"/>
          <w:szCs w:val="22"/>
        </w:rPr>
        <w:t>επίδραση ξένων </w:t>
      </w:r>
      <w:r w:rsidR="00E758D6">
        <w:rPr>
          <w:rFonts w:asciiTheme="minorHAnsi" w:hAnsiTheme="minorHAnsi" w:cstheme="minorHAnsi"/>
          <w:szCs w:val="22"/>
        </w:rPr>
        <w:t>μοντέλων πολιτιστικής πολιτικής</w:t>
      </w:r>
      <w:r w:rsidR="00BB0CE8">
        <w:rPr>
          <w:rFonts w:asciiTheme="minorHAnsi" w:hAnsiTheme="minorHAnsi" w:cstheme="minorHAnsi"/>
          <w:szCs w:val="22"/>
        </w:rPr>
        <w:t>.</w:t>
      </w:r>
    </w:p>
    <w:p w:rsidR="00E758D6" w:rsidRDefault="00004315" w:rsidP="00004315">
      <w:pPr>
        <w:spacing w:before="120"/>
        <w:rPr>
          <w:rFonts w:asciiTheme="minorHAnsi" w:hAnsiTheme="minorHAnsi" w:cstheme="minorHAnsi"/>
          <w:szCs w:val="22"/>
        </w:rPr>
      </w:pPr>
      <w:r>
        <w:rPr>
          <w:rFonts w:asciiTheme="minorHAnsi" w:hAnsiTheme="minorHAnsi" w:cstheme="minorHAnsi"/>
          <w:szCs w:val="22"/>
        </w:rPr>
        <w:t xml:space="preserve">Το τρέχον μοντέλο της πολιτιστικής </w:t>
      </w:r>
      <w:r w:rsidRPr="00004315">
        <w:rPr>
          <w:rFonts w:asciiTheme="minorHAnsi" w:hAnsiTheme="minorHAnsi" w:cstheme="minorHAnsi"/>
          <w:szCs w:val="22"/>
        </w:rPr>
        <w:t>πολιτικής</w:t>
      </w:r>
      <w:r w:rsidR="009761F6">
        <w:rPr>
          <w:rFonts w:asciiTheme="minorHAnsi" w:hAnsiTheme="minorHAnsi" w:cstheme="minorHAnsi"/>
          <w:szCs w:val="22"/>
        </w:rPr>
        <w:t xml:space="preserve"> της χώρας μας </w:t>
      </w:r>
      <w:r>
        <w:rPr>
          <w:rFonts w:asciiTheme="minorHAnsi" w:hAnsiTheme="minorHAnsi" w:cstheme="minorHAnsi"/>
          <w:szCs w:val="22"/>
        </w:rPr>
        <w:t>χαρακτηρίζεται</w:t>
      </w:r>
      <w:r w:rsidR="009761F6">
        <w:rPr>
          <w:rFonts w:asciiTheme="minorHAnsi" w:hAnsiTheme="minorHAnsi" w:cstheme="minorHAnsi"/>
          <w:szCs w:val="22"/>
        </w:rPr>
        <w:t xml:space="preserve"> ως</w:t>
      </w:r>
      <w:r w:rsidR="009761F6">
        <w:rPr>
          <w:rFonts w:asciiTheme="minorHAnsi" w:hAnsiTheme="minorHAnsi" w:cstheme="minorHAnsi"/>
          <w:szCs w:val="22"/>
        </w:rPr>
        <w:tab/>
        <w:t xml:space="preserve"> μικτό καθώς </w:t>
      </w:r>
      <w:r w:rsidR="00E758D6">
        <w:rPr>
          <w:rFonts w:asciiTheme="minorHAnsi" w:hAnsiTheme="minorHAnsi" w:cstheme="minorHAnsi"/>
          <w:szCs w:val="22"/>
        </w:rPr>
        <w:t xml:space="preserve">αποτελείται τόσο από κεντρικά όργανα (Υπουργείο </w:t>
      </w:r>
      <w:r>
        <w:rPr>
          <w:rFonts w:asciiTheme="minorHAnsi" w:hAnsiTheme="minorHAnsi" w:cstheme="minorHAnsi"/>
          <w:szCs w:val="22"/>
        </w:rPr>
        <w:t>Πολιτι</w:t>
      </w:r>
      <w:r w:rsidR="00E758D6">
        <w:rPr>
          <w:rFonts w:asciiTheme="minorHAnsi" w:hAnsiTheme="minorHAnsi" w:cstheme="minorHAnsi"/>
          <w:szCs w:val="22"/>
        </w:rPr>
        <w:t xml:space="preserve">σμού </w:t>
      </w:r>
      <w:r w:rsidR="00BB0CE8">
        <w:rPr>
          <w:rFonts w:asciiTheme="minorHAnsi" w:hAnsiTheme="minorHAnsi" w:cstheme="minorHAnsi"/>
          <w:szCs w:val="22"/>
        </w:rPr>
        <w:t>και</w:t>
      </w:r>
      <w:r w:rsidR="009761F6">
        <w:rPr>
          <w:rFonts w:asciiTheme="minorHAnsi" w:hAnsiTheme="minorHAnsi" w:cstheme="minorHAnsi"/>
          <w:szCs w:val="22"/>
        </w:rPr>
        <w:t xml:space="preserve"> </w:t>
      </w:r>
      <w:r w:rsidR="00BB0CE8">
        <w:rPr>
          <w:rFonts w:asciiTheme="minorHAnsi" w:hAnsiTheme="minorHAnsi" w:cstheme="minorHAnsi"/>
          <w:szCs w:val="22"/>
        </w:rPr>
        <w:tab/>
        <w:t>Αθλητισ</w:t>
      </w:r>
      <w:r w:rsidR="009761F6">
        <w:rPr>
          <w:rFonts w:asciiTheme="minorHAnsi" w:hAnsiTheme="minorHAnsi" w:cstheme="minorHAnsi"/>
          <w:szCs w:val="22"/>
        </w:rPr>
        <w:t xml:space="preserve">μού) που </w:t>
      </w:r>
      <w:r>
        <w:rPr>
          <w:rFonts w:asciiTheme="minorHAnsi" w:hAnsiTheme="minorHAnsi" w:cstheme="minorHAnsi"/>
          <w:szCs w:val="22"/>
        </w:rPr>
        <w:t>παρεμβα</w:t>
      </w:r>
      <w:r w:rsidR="009761F6">
        <w:rPr>
          <w:rFonts w:asciiTheme="minorHAnsi" w:hAnsiTheme="minorHAnsi" w:cstheme="minorHAnsi"/>
          <w:szCs w:val="22"/>
        </w:rPr>
        <w:t>ίνει θ</w:t>
      </w:r>
      <w:r w:rsidR="00E758D6">
        <w:rPr>
          <w:rFonts w:asciiTheme="minorHAnsi" w:hAnsiTheme="minorHAnsi" w:cstheme="minorHAnsi"/>
          <w:szCs w:val="22"/>
        </w:rPr>
        <w:t xml:space="preserve">έτοντας </w:t>
      </w:r>
      <w:r w:rsidR="00BB0CE8">
        <w:rPr>
          <w:rFonts w:asciiTheme="minorHAnsi" w:hAnsiTheme="minorHAnsi" w:cstheme="minorHAnsi"/>
          <w:szCs w:val="22"/>
        </w:rPr>
        <w:t>προτεραιότητες</w:t>
      </w:r>
      <w:r w:rsidR="00E758D6">
        <w:rPr>
          <w:rFonts w:asciiTheme="minorHAnsi" w:hAnsiTheme="minorHAnsi" w:cstheme="minorHAnsi"/>
          <w:szCs w:val="22"/>
        </w:rPr>
        <w:t> κυρίως</w:t>
      </w:r>
      <w:r w:rsidR="00E758D6">
        <w:rPr>
          <w:rFonts w:asciiTheme="minorHAnsi" w:hAnsiTheme="minorHAnsi" w:cstheme="minorHAnsi"/>
          <w:szCs w:val="22"/>
        </w:rPr>
        <w:tab/>
      </w:r>
      <w:r w:rsidR="009761F6">
        <w:rPr>
          <w:rFonts w:asciiTheme="minorHAnsi" w:hAnsiTheme="minorHAnsi" w:cstheme="minorHAnsi"/>
          <w:szCs w:val="22"/>
        </w:rPr>
        <w:t xml:space="preserve"> </w:t>
      </w:r>
      <w:r>
        <w:rPr>
          <w:rFonts w:asciiTheme="minorHAnsi" w:hAnsiTheme="minorHAnsi" w:cstheme="minorHAnsi"/>
          <w:szCs w:val="22"/>
        </w:rPr>
        <w:t>στ</w:t>
      </w:r>
      <w:r w:rsidR="009761F6">
        <w:rPr>
          <w:rFonts w:asciiTheme="minorHAnsi" w:hAnsiTheme="minorHAnsi" w:cstheme="minorHAnsi"/>
          <w:szCs w:val="22"/>
        </w:rPr>
        <w:t xml:space="preserve">ο </w:t>
      </w:r>
      <w:r w:rsidR="00BB0CE8">
        <w:rPr>
          <w:rFonts w:asciiTheme="minorHAnsi" w:hAnsiTheme="minorHAnsi" w:cstheme="minorHAnsi"/>
          <w:szCs w:val="22"/>
        </w:rPr>
        <w:t>πεδίο</w:t>
      </w:r>
      <w:r w:rsidR="009761F6">
        <w:rPr>
          <w:rFonts w:asciiTheme="minorHAnsi" w:hAnsiTheme="minorHAnsi" w:cstheme="minorHAnsi"/>
          <w:szCs w:val="22"/>
        </w:rPr>
        <w:t xml:space="preserve"> της πολιτιστικής </w:t>
      </w:r>
      <w:r w:rsidR="00BB0CE8">
        <w:rPr>
          <w:rFonts w:asciiTheme="minorHAnsi" w:hAnsiTheme="minorHAnsi" w:cstheme="minorHAnsi"/>
          <w:szCs w:val="22"/>
        </w:rPr>
        <w:t>κληρονομιάς,</w:t>
      </w:r>
      <w:r w:rsidR="009761F6">
        <w:rPr>
          <w:rFonts w:asciiTheme="minorHAnsi" w:hAnsiTheme="minorHAnsi" w:cstheme="minorHAnsi"/>
          <w:szCs w:val="22"/>
        </w:rPr>
        <w:t xml:space="preserve"> </w:t>
      </w:r>
      <w:r>
        <w:rPr>
          <w:rFonts w:asciiTheme="minorHAnsi" w:hAnsiTheme="minorHAnsi" w:cstheme="minorHAnsi"/>
          <w:szCs w:val="22"/>
        </w:rPr>
        <w:t>ό</w:t>
      </w:r>
      <w:r w:rsidR="009761F6">
        <w:rPr>
          <w:rFonts w:asciiTheme="minorHAnsi" w:hAnsiTheme="minorHAnsi" w:cstheme="minorHAnsi"/>
          <w:szCs w:val="22"/>
        </w:rPr>
        <w:t xml:space="preserve">σο και από </w:t>
      </w:r>
      <w:r w:rsidR="00E758D6">
        <w:rPr>
          <w:rFonts w:asciiTheme="minorHAnsi" w:hAnsiTheme="minorHAnsi" w:cstheme="minorHAnsi"/>
          <w:szCs w:val="22"/>
        </w:rPr>
        <w:t xml:space="preserve">περιφερειακούς </w:t>
      </w:r>
      <w:r w:rsidR="00BB0CE8">
        <w:rPr>
          <w:rFonts w:asciiTheme="minorHAnsi" w:hAnsiTheme="minorHAnsi" w:cstheme="minorHAnsi"/>
          <w:szCs w:val="22"/>
        </w:rPr>
        <w:t>και</w:t>
      </w:r>
      <w:r>
        <w:rPr>
          <w:rFonts w:asciiTheme="minorHAnsi" w:hAnsiTheme="minorHAnsi" w:cstheme="minorHAnsi"/>
          <w:szCs w:val="22"/>
        </w:rPr>
        <w:t> τοπικούς</w:t>
      </w:r>
      <w:r w:rsidR="00E758D6">
        <w:rPr>
          <w:rFonts w:asciiTheme="minorHAnsi" w:hAnsiTheme="minorHAnsi" w:cstheme="minorHAnsi"/>
          <w:szCs w:val="22"/>
        </w:rPr>
        <w:t xml:space="preserve"> οργανισμούς, που </w:t>
      </w:r>
      <w:r>
        <w:rPr>
          <w:rFonts w:asciiTheme="minorHAnsi" w:hAnsiTheme="minorHAnsi" w:cstheme="minorHAnsi"/>
          <w:szCs w:val="22"/>
        </w:rPr>
        <w:t>επιφορτίζοντα</w:t>
      </w:r>
      <w:r w:rsidR="009761F6">
        <w:rPr>
          <w:rFonts w:asciiTheme="minorHAnsi" w:hAnsiTheme="minorHAnsi" w:cstheme="minorHAnsi"/>
          <w:szCs w:val="22"/>
        </w:rPr>
        <w:t xml:space="preserve">ι με την ανάπτυξη </w:t>
      </w:r>
      <w:r w:rsidR="00E758D6">
        <w:rPr>
          <w:rFonts w:asciiTheme="minorHAnsi" w:hAnsiTheme="minorHAnsi" w:cstheme="minorHAnsi"/>
          <w:szCs w:val="22"/>
        </w:rPr>
        <w:t xml:space="preserve">και υλοποίηση προγραμμάτων στην </w:t>
      </w:r>
      <w:r>
        <w:rPr>
          <w:rFonts w:asciiTheme="minorHAnsi" w:hAnsiTheme="minorHAnsi" w:cstheme="minorHAnsi"/>
          <w:szCs w:val="22"/>
        </w:rPr>
        <w:t xml:space="preserve">επικράτειά </w:t>
      </w:r>
      <w:r w:rsidR="00E758D6">
        <w:rPr>
          <w:rFonts w:asciiTheme="minorHAnsi" w:hAnsiTheme="minorHAnsi" w:cstheme="minorHAnsi"/>
          <w:szCs w:val="22"/>
        </w:rPr>
        <w:t>τους.</w:t>
      </w:r>
    </w:p>
    <w:p w:rsidR="00E758D6" w:rsidRDefault="009761F6" w:rsidP="00004315">
      <w:pPr>
        <w:spacing w:before="120"/>
        <w:rPr>
          <w:rFonts w:asciiTheme="minorHAnsi" w:hAnsiTheme="minorHAnsi" w:cstheme="minorHAnsi"/>
          <w:szCs w:val="22"/>
        </w:rPr>
      </w:pPr>
      <w:r>
        <w:rPr>
          <w:rFonts w:asciiTheme="minorHAnsi" w:hAnsiTheme="minorHAnsi" w:cstheme="minorHAnsi"/>
          <w:szCs w:val="22"/>
        </w:rPr>
        <w:t xml:space="preserve">Οι λειτουργίες που επιτελεί η </w:t>
      </w:r>
      <w:r w:rsidR="00004315">
        <w:rPr>
          <w:rFonts w:asciiTheme="minorHAnsi" w:hAnsiTheme="minorHAnsi" w:cstheme="minorHAnsi"/>
          <w:szCs w:val="22"/>
        </w:rPr>
        <w:t>το</w:t>
      </w:r>
      <w:r w:rsidR="001F12EF">
        <w:rPr>
          <w:rFonts w:asciiTheme="minorHAnsi" w:hAnsiTheme="minorHAnsi" w:cstheme="minorHAnsi"/>
          <w:szCs w:val="22"/>
        </w:rPr>
        <w:t>πική αυτοδιοίκηση,</w:t>
      </w:r>
      <w:r>
        <w:rPr>
          <w:rFonts w:asciiTheme="minorHAnsi" w:hAnsiTheme="minorHAnsi" w:cstheme="minorHAnsi"/>
          <w:szCs w:val="22"/>
        </w:rPr>
        <w:t xml:space="preserve"> </w:t>
      </w:r>
      <w:r w:rsidR="001F12EF">
        <w:rPr>
          <w:rFonts w:asciiTheme="minorHAnsi" w:hAnsiTheme="minorHAnsi" w:cstheme="minorHAnsi"/>
          <w:szCs w:val="22"/>
        </w:rPr>
        <w:t>σε σχέση με τον</w:t>
      </w:r>
      <w:r>
        <w:rPr>
          <w:rFonts w:asciiTheme="minorHAnsi" w:hAnsiTheme="minorHAnsi" w:cstheme="minorHAnsi"/>
          <w:szCs w:val="22"/>
        </w:rPr>
        <w:t xml:space="preserve"> </w:t>
      </w:r>
      <w:r w:rsidR="00F670B1">
        <w:rPr>
          <w:rFonts w:asciiTheme="minorHAnsi" w:hAnsiTheme="minorHAnsi" w:cstheme="minorHAnsi"/>
          <w:szCs w:val="22"/>
        </w:rPr>
        <w:t>πολιτισμό,</w:t>
      </w:r>
      <w:r>
        <w:rPr>
          <w:rFonts w:asciiTheme="minorHAnsi" w:hAnsiTheme="minorHAnsi" w:cstheme="minorHAnsi"/>
          <w:szCs w:val="22"/>
        </w:rPr>
        <w:t xml:space="preserve"> </w:t>
      </w:r>
      <w:r w:rsidR="00004315">
        <w:rPr>
          <w:rFonts w:asciiTheme="minorHAnsi" w:hAnsiTheme="minorHAnsi" w:cstheme="minorHAnsi"/>
          <w:szCs w:val="22"/>
        </w:rPr>
        <w:t>συνίστανται</w:t>
      </w:r>
      <w:r w:rsidR="001F12EF">
        <w:rPr>
          <w:rFonts w:asciiTheme="minorHAnsi" w:hAnsiTheme="minorHAnsi" w:cstheme="minorHAnsi"/>
          <w:szCs w:val="22"/>
        </w:rPr>
        <w:t xml:space="preserve"> στις εξής: οικονομική και</w:t>
      </w:r>
      <w:r>
        <w:rPr>
          <w:rFonts w:asciiTheme="minorHAnsi" w:hAnsiTheme="minorHAnsi" w:cstheme="minorHAnsi"/>
          <w:szCs w:val="22"/>
        </w:rPr>
        <w:t xml:space="preserve"> </w:t>
      </w:r>
      <w:r w:rsidR="00F670B1">
        <w:rPr>
          <w:rFonts w:asciiTheme="minorHAnsi" w:hAnsiTheme="minorHAnsi" w:cstheme="minorHAnsi"/>
          <w:szCs w:val="22"/>
        </w:rPr>
        <w:t>ηθική</w:t>
      </w:r>
      <w:r w:rsidR="001F12EF">
        <w:rPr>
          <w:rFonts w:asciiTheme="minorHAnsi" w:hAnsiTheme="minorHAnsi" w:cstheme="minorHAnsi"/>
          <w:szCs w:val="22"/>
        </w:rPr>
        <w:t> στήριξη</w:t>
      </w:r>
      <w:r>
        <w:rPr>
          <w:rFonts w:asciiTheme="minorHAnsi" w:hAnsiTheme="minorHAnsi" w:cstheme="minorHAnsi"/>
          <w:szCs w:val="22"/>
        </w:rPr>
        <w:t xml:space="preserve"> </w:t>
      </w:r>
      <w:r w:rsidR="00004315">
        <w:rPr>
          <w:rFonts w:asciiTheme="minorHAnsi" w:hAnsiTheme="minorHAnsi" w:cstheme="minorHAnsi"/>
          <w:szCs w:val="22"/>
        </w:rPr>
        <w:t>πολιτι</w:t>
      </w:r>
      <w:r w:rsidR="00F670B1">
        <w:rPr>
          <w:rFonts w:asciiTheme="minorHAnsi" w:hAnsiTheme="minorHAnsi" w:cstheme="minorHAnsi"/>
          <w:szCs w:val="22"/>
        </w:rPr>
        <w:t>στικών πρωτοβουλιών που</w:t>
      </w:r>
      <w:r w:rsidR="00004315">
        <w:rPr>
          <w:rFonts w:asciiTheme="minorHAnsi" w:hAnsiTheme="minorHAnsi" w:cstheme="minorHAnsi"/>
          <w:szCs w:val="22"/>
        </w:rPr>
        <w:t> αναλ</w:t>
      </w:r>
      <w:r w:rsidR="001F12EF">
        <w:rPr>
          <w:rFonts w:asciiTheme="minorHAnsi" w:hAnsiTheme="minorHAnsi" w:cstheme="minorHAnsi"/>
          <w:szCs w:val="22"/>
        </w:rPr>
        <w:t>αμβάνουν</w:t>
      </w:r>
      <w:r>
        <w:rPr>
          <w:rFonts w:asciiTheme="minorHAnsi" w:hAnsiTheme="minorHAnsi" w:cstheme="minorHAnsi"/>
          <w:szCs w:val="22"/>
        </w:rPr>
        <w:t xml:space="preserve"> </w:t>
      </w:r>
      <w:r w:rsidR="001F12EF">
        <w:rPr>
          <w:rFonts w:asciiTheme="minorHAnsi" w:hAnsiTheme="minorHAnsi" w:cstheme="minorHAnsi"/>
          <w:szCs w:val="22"/>
        </w:rPr>
        <w:t>ομόλογοι φορείς ή πρόσωπα</w:t>
      </w:r>
      <w:r w:rsidR="00E758D6">
        <w:rPr>
          <w:rFonts w:asciiTheme="minorHAnsi" w:hAnsiTheme="minorHAnsi" w:cstheme="minorHAnsi"/>
          <w:szCs w:val="22"/>
        </w:rPr>
        <w:t>,</w:t>
      </w:r>
      <w:r>
        <w:rPr>
          <w:rFonts w:asciiTheme="minorHAnsi" w:hAnsiTheme="minorHAnsi" w:cstheme="minorHAnsi"/>
          <w:szCs w:val="22"/>
        </w:rPr>
        <w:t xml:space="preserve"> </w:t>
      </w:r>
      <w:r w:rsidR="00F670B1">
        <w:rPr>
          <w:rFonts w:asciiTheme="minorHAnsi" w:hAnsiTheme="minorHAnsi" w:cstheme="minorHAnsi"/>
          <w:szCs w:val="22"/>
        </w:rPr>
        <w:t>άμεση</w:t>
      </w:r>
      <w:r w:rsidR="00004315">
        <w:rPr>
          <w:rFonts w:asciiTheme="minorHAnsi" w:hAnsiTheme="minorHAnsi" w:cstheme="minorHAnsi"/>
          <w:szCs w:val="22"/>
        </w:rPr>
        <w:t> </w:t>
      </w:r>
      <w:r w:rsidR="00E758D6">
        <w:rPr>
          <w:rFonts w:asciiTheme="minorHAnsi" w:hAnsiTheme="minorHAnsi" w:cstheme="minorHAnsi"/>
          <w:szCs w:val="22"/>
        </w:rPr>
        <w:t xml:space="preserve">ή </w:t>
      </w:r>
      <w:r w:rsidR="00004315">
        <w:rPr>
          <w:rFonts w:asciiTheme="minorHAnsi" w:hAnsiTheme="minorHAnsi" w:cstheme="minorHAnsi"/>
          <w:szCs w:val="22"/>
        </w:rPr>
        <w:t>έμμεσ</w:t>
      </w:r>
      <w:r w:rsidR="001F12EF">
        <w:rPr>
          <w:rFonts w:asciiTheme="minorHAnsi" w:hAnsiTheme="minorHAnsi" w:cstheme="minorHAnsi"/>
          <w:szCs w:val="22"/>
        </w:rPr>
        <w:t xml:space="preserve">η </w:t>
      </w:r>
      <w:r w:rsidR="00324434">
        <w:rPr>
          <w:rFonts w:asciiTheme="minorHAnsi" w:hAnsiTheme="minorHAnsi" w:cstheme="minorHAnsi"/>
          <w:szCs w:val="22"/>
        </w:rPr>
        <w:t>παραγωγή</w:t>
      </w:r>
      <w:r w:rsidR="001F12EF">
        <w:rPr>
          <w:rFonts w:asciiTheme="minorHAnsi" w:hAnsiTheme="minorHAnsi" w:cstheme="minorHAnsi"/>
          <w:szCs w:val="22"/>
        </w:rPr>
        <w:t xml:space="preserve"> πολιτιστικών </w:t>
      </w:r>
      <w:r w:rsidR="00F670B1">
        <w:rPr>
          <w:rFonts w:asciiTheme="minorHAnsi" w:hAnsiTheme="minorHAnsi" w:cstheme="minorHAnsi"/>
          <w:szCs w:val="22"/>
        </w:rPr>
        <w:t>αγαθών</w:t>
      </w:r>
      <w:r w:rsidR="001F12EF">
        <w:rPr>
          <w:rFonts w:asciiTheme="minorHAnsi" w:hAnsiTheme="minorHAnsi" w:cstheme="minorHAnsi"/>
          <w:szCs w:val="22"/>
        </w:rPr>
        <w:t xml:space="preserve"> και παροχή </w:t>
      </w:r>
      <w:r w:rsidR="00F670B1">
        <w:rPr>
          <w:rFonts w:asciiTheme="minorHAnsi" w:hAnsiTheme="minorHAnsi" w:cstheme="minorHAnsi"/>
          <w:szCs w:val="22"/>
        </w:rPr>
        <w:t>του  πλαισίο</w:t>
      </w:r>
      <w:r w:rsidR="001F12EF">
        <w:rPr>
          <w:rFonts w:asciiTheme="minorHAnsi" w:hAnsiTheme="minorHAnsi" w:cstheme="minorHAnsi"/>
          <w:szCs w:val="22"/>
        </w:rPr>
        <w:t xml:space="preserve">υ για τη </w:t>
      </w:r>
      <w:r w:rsidR="00F670B1">
        <w:rPr>
          <w:rFonts w:asciiTheme="minorHAnsi" w:hAnsiTheme="minorHAnsi" w:cstheme="minorHAnsi"/>
          <w:szCs w:val="22"/>
        </w:rPr>
        <w:t>σύλληψη κα</w:t>
      </w:r>
      <w:r w:rsidR="001F12EF">
        <w:rPr>
          <w:rFonts w:asciiTheme="minorHAnsi" w:hAnsiTheme="minorHAnsi" w:cstheme="minorHAnsi"/>
          <w:szCs w:val="22"/>
        </w:rPr>
        <w:t xml:space="preserve">ι την προώθηση ενός σχεδίου </w:t>
      </w:r>
      <w:r w:rsidR="00F670B1">
        <w:rPr>
          <w:rFonts w:asciiTheme="minorHAnsi" w:hAnsiTheme="minorHAnsi" w:cstheme="minorHAnsi"/>
          <w:szCs w:val="22"/>
        </w:rPr>
        <w:t xml:space="preserve">πολιτιστικής </w:t>
      </w:r>
      <w:r w:rsidR="00E758D6">
        <w:rPr>
          <w:rFonts w:asciiTheme="minorHAnsi" w:hAnsiTheme="minorHAnsi" w:cstheme="minorHAnsi"/>
          <w:szCs w:val="22"/>
        </w:rPr>
        <w:t>πολιτικής.</w:t>
      </w:r>
    </w:p>
    <w:p w:rsidR="00E758D6" w:rsidRDefault="00004315" w:rsidP="00004315">
      <w:pPr>
        <w:spacing w:before="120"/>
        <w:rPr>
          <w:rFonts w:asciiTheme="minorHAnsi" w:hAnsiTheme="minorHAnsi" w:cstheme="minorHAnsi"/>
          <w:szCs w:val="22"/>
        </w:rPr>
      </w:pPr>
      <w:r>
        <w:rPr>
          <w:rFonts w:asciiTheme="minorHAnsi" w:hAnsiTheme="minorHAnsi" w:cstheme="minorHAnsi"/>
          <w:szCs w:val="22"/>
        </w:rPr>
        <w:t>Ειδικότερ</w:t>
      </w:r>
      <w:r w:rsidR="00E758D6">
        <w:rPr>
          <w:rFonts w:asciiTheme="minorHAnsi" w:hAnsiTheme="minorHAnsi" w:cstheme="minorHAnsi"/>
          <w:szCs w:val="22"/>
        </w:rPr>
        <w:t xml:space="preserve">α, σύμφωνα </w:t>
      </w:r>
      <w:r w:rsidR="00F670B1">
        <w:rPr>
          <w:rFonts w:asciiTheme="minorHAnsi" w:hAnsiTheme="minorHAnsi" w:cstheme="minorHAnsi"/>
          <w:szCs w:val="22"/>
        </w:rPr>
        <w:t>με</w:t>
      </w:r>
      <w:r>
        <w:rPr>
          <w:rFonts w:asciiTheme="minorHAnsi" w:hAnsiTheme="minorHAnsi" w:cstheme="minorHAnsi"/>
          <w:szCs w:val="22"/>
        </w:rPr>
        <w:t> το</w:t>
      </w:r>
      <w:r w:rsidR="00E758D6">
        <w:rPr>
          <w:rFonts w:asciiTheme="minorHAnsi" w:hAnsiTheme="minorHAnsi" w:cstheme="minorHAnsi"/>
          <w:szCs w:val="22"/>
        </w:rPr>
        <w:t xml:space="preserve"> κώδικα </w:t>
      </w:r>
      <w:r w:rsidR="00F670B1">
        <w:rPr>
          <w:rFonts w:asciiTheme="minorHAnsi" w:hAnsiTheme="minorHAnsi" w:cstheme="minorHAnsi"/>
          <w:szCs w:val="22"/>
        </w:rPr>
        <w:t>δήμ</w:t>
      </w:r>
      <w:r w:rsidR="00E758D6">
        <w:rPr>
          <w:rFonts w:asciiTheme="minorHAnsi" w:hAnsiTheme="minorHAnsi" w:cstheme="minorHAnsi"/>
          <w:szCs w:val="22"/>
        </w:rPr>
        <w:t xml:space="preserve">ων και κοινοτήτων ο πολιτισμός αποτελεί έναν </w:t>
      </w:r>
      <w:r w:rsidR="00F670B1">
        <w:rPr>
          <w:rFonts w:asciiTheme="minorHAnsi" w:hAnsiTheme="minorHAnsi" w:cstheme="minorHAnsi"/>
          <w:szCs w:val="22"/>
        </w:rPr>
        <w:t>από</w:t>
      </w:r>
      <w:r w:rsidR="00E758D6">
        <w:rPr>
          <w:rFonts w:asciiTheme="minorHAnsi" w:hAnsiTheme="minorHAnsi" w:cstheme="minorHAnsi"/>
          <w:szCs w:val="22"/>
        </w:rPr>
        <w:t xml:space="preserve"> τους επτά (7)</w:t>
      </w:r>
      <w:r w:rsidR="009E40DA">
        <w:rPr>
          <w:rFonts w:asciiTheme="minorHAnsi" w:hAnsiTheme="minorHAnsi" w:cstheme="minorHAnsi"/>
          <w:szCs w:val="22"/>
        </w:rPr>
        <w:t> τομείς</w:t>
      </w:r>
      <w:r w:rsidR="00E758D6">
        <w:rPr>
          <w:rFonts w:asciiTheme="minorHAnsi" w:hAnsiTheme="minorHAnsi" w:cstheme="minorHAnsi"/>
          <w:szCs w:val="22"/>
        </w:rPr>
        <w:t xml:space="preserve"> αρμοδιοτήτων των </w:t>
      </w:r>
      <w:r w:rsidR="00F670B1">
        <w:rPr>
          <w:rFonts w:asciiTheme="minorHAnsi" w:hAnsiTheme="minorHAnsi" w:cstheme="minorHAnsi"/>
          <w:szCs w:val="22"/>
        </w:rPr>
        <w:t>ο</w:t>
      </w:r>
      <w:r>
        <w:rPr>
          <w:rFonts w:asciiTheme="minorHAnsi" w:hAnsiTheme="minorHAnsi" w:cstheme="minorHAnsi"/>
          <w:szCs w:val="22"/>
        </w:rPr>
        <w:t>ργανισμών</w:t>
      </w:r>
      <w:r w:rsidR="00E758D6">
        <w:rPr>
          <w:rFonts w:asciiTheme="minorHAnsi" w:hAnsiTheme="minorHAnsi" w:cstheme="minorHAnsi"/>
          <w:szCs w:val="22"/>
        </w:rPr>
        <w:t xml:space="preserve"> τοπικής αυτοδιοίκησης.  Ειδικότερα, </w:t>
      </w:r>
      <w:r w:rsidR="00F670B1">
        <w:rPr>
          <w:rFonts w:asciiTheme="minorHAnsi" w:hAnsiTheme="minorHAnsi" w:cstheme="minorHAnsi"/>
          <w:szCs w:val="22"/>
        </w:rPr>
        <w:t>ενθαρρύ</w:t>
      </w:r>
      <w:r w:rsidR="00E758D6">
        <w:rPr>
          <w:rFonts w:asciiTheme="minorHAnsi" w:hAnsiTheme="minorHAnsi" w:cstheme="minorHAnsi"/>
          <w:szCs w:val="22"/>
        </w:rPr>
        <w:t xml:space="preserve">νεται η ίδρυση πολιτιστικών </w:t>
      </w:r>
      <w:r w:rsidR="00F670B1">
        <w:rPr>
          <w:rFonts w:asciiTheme="minorHAnsi" w:hAnsiTheme="minorHAnsi" w:cstheme="minorHAnsi"/>
          <w:szCs w:val="22"/>
        </w:rPr>
        <w:t xml:space="preserve">και </w:t>
      </w:r>
      <w:r w:rsidR="00E758D6">
        <w:rPr>
          <w:rFonts w:asciiTheme="minorHAnsi" w:hAnsiTheme="minorHAnsi" w:cstheme="minorHAnsi"/>
          <w:szCs w:val="22"/>
        </w:rPr>
        <w:t xml:space="preserve">πνευματικών  κέντρων, </w:t>
      </w:r>
      <w:r>
        <w:rPr>
          <w:rFonts w:asciiTheme="minorHAnsi" w:hAnsiTheme="minorHAnsi" w:cstheme="minorHAnsi"/>
          <w:szCs w:val="22"/>
        </w:rPr>
        <w:t>κα</w:t>
      </w:r>
      <w:r w:rsidR="00E758D6">
        <w:rPr>
          <w:rFonts w:asciiTheme="minorHAnsi" w:hAnsiTheme="minorHAnsi" w:cstheme="minorHAnsi"/>
          <w:szCs w:val="22"/>
        </w:rPr>
        <w:t xml:space="preserve">λλιτεχνικών </w:t>
      </w:r>
      <w:r w:rsidR="00F670B1">
        <w:rPr>
          <w:rFonts w:asciiTheme="minorHAnsi" w:hAnsiTheme="minorHAnsi" w:cstheme="minorHAnsi"/>
          <w:szCs w:val="22"/>
        </w:rPr>
        <w:t>συν</w:t>
      </w:r>
      <w:r w:rsidR="00E758D6">
        <w:rPr>
          <w:rFonts w:asciiTheme="minorHAnsi" w:hAnsiTheme="minorHAnsi" w:cstheme="minorHAnsi"/>
          <w:szCs w:val="22"/>
        </w:rPr>
        <w:t xml:space="preserve">όλων, </w:t>
      </w:r>
      <w:r w:rsidR="00F670B1">
        <w:rPr>
          <w:rFonts w:asciiTheme="minorHAnsi" w:hAnsiTheme="minorHAnsi" w:cstheme="minorHAnsi"/>
          <w:szCs w:val="22"/>
        </w:rPr>
        <w:t>αλλά</w:t>
      </w:r>
      <w:r>
        <w:rPr>
          <w:rFonts w:asciiTheme="minorHAnsi" w:hAnsiTheme="minorHAnsi" w:cstheme="minorHAnsi"/>
          <w:szCs w:val="22"/>
        </w:rPr>
        <w:t xml:space="preserve"> και</w:t>
      </w:r>
      <w:r w:rsidR="00E758D6">
        <w:rPr>
          <w:rFonts w:asciiTheme="minorHAnsi" w:hAnsiTheme="minorHAnsi" w:cstheme="minorHAnsi"/>
          <w:szCs w:val="22"/>
        </w:rPr>
        <w:t xml:space="preserve"> η μελέτη </w:t>
      </w:r>
      <w:r w:rsidR="00F670B1">
        <w:rPr>
          <w:rFonts w:asciiTheme="minorHAnsi" w:hAnsiTheme="minorHAnsi" w:cstheme="minorHAnsi"/>
          <w:szCs w:val="22"/>
        </w:rPr>
        <w:t>και εφαρμογή</w:t>
      </w:r>
      <w:r w:rsidR="009761F6">
        <w:rPr>
          <w:rFonts w:asciiTheme="minorHAnsi" w:hAnsiTheme="minorHAnsi" w:cstheme="minorHAnsi"/>
          <w:szCs w:val="22"/>
        </w:rPr>
        <w:t xml:space="preserve"> </w:t>
      </w:r>
      <w:r w:rsidR="00F670B1">
        <w:rPr>
          <w:rFonts w:asciiTheme="minorHAnsi" w:hAnsiTheme="minorHAnsi" w:cstheme="minorHAnsi"/>
          <w:szCs w:val="22"/>
        </w:rPr>
        <w:t xml:space="preserve">προγραμμάτων, η  διοργάνωση συναυλιών, </w:t>
      </w:r>
      <w:r w:rsidRPr="00004315">
        <w:rPr>
          <w:rFonts w:asciiTheme="minorHAnsi" w:hAnsiTheme="minorHAnsi" w:cstheme="minorHAnsi"/>
          <w:szCs w:val="22"/>
        </w:rPr>
        <w:t>θε</w:t>
      </w:r>
      <w:r w:rsidR="00F670B1">
        <w:rPr>
          <w:rFonts w:asciiTheme="minorHAnsi" w:hAnsiTheme="minorHAnsi" w:cstheme="minorHAnsi"/>
          <w:szCs w:val="22"/>
        </w:rPr>
        <w:t xml:space="preserve">ατρικών   παραστάσεων  και </w:t>
      </w:r>
      <w:r w:rsidR="00E758D6">
        <w:rPr>
          <w:rFonts w:asciiTheme="minorHAnsi" w:hAnsiTheme="minorHAnsi" w:cstheme="minorHAnsi"/>
          <w:szCs w:val="22"/>
        </w:rPr>
        <w:t xml:space="preserve">εκδηλώσεων, </w:t>
      </w:r>
      <w:r>
        <w:rPr>
          <w:rFonts w:asciiTheme="minorHAnsi" w:hAnsiTheme="minorHAnsi" w:cstheme="minorHAnsi"/>
          <w:szCs w:val="22"/>
        </w:rPr>
        <w:t>προωθούνται</w:t>
      </w:r>
      <w:r>
        <w:rPr>
          <w:rFonts w:asciiTheme="minorHAnsi" w:hAnsiTheme="minorHAnsi" w:cstheme="minorHAnsi"/>
          <w:szCs w:val="22"/>
        </w:rPr>
        <w:tab/>
      </w:r>
      <w:r w:rsidR="00E758D6">
        <w:rPr>
          <w:rFonts w:asciiTheme="minorHAnsi" w:hAnsiTheme="minorHAnsi" w:cstheme="minorHAnsi"/>
          <w:szCs w:val="22"/>
        </w:rPr>
        <w:t xml:space="preserve"> οι </w:t>
      </w:r>
      <w:r w:rsidR="00F670B1">
        <w:rPr>
          <w:rFonts w:asciiTheme="minorHAnsi" w:hAnsiTheme="minorHAnsi" w:cstheme="minorHAnsi"/>
          <w:szCs w:val="22"/>
        </w:rPr>
        <w:t>πολιτι</w:t>
      </w:r>
      <w:r w:rsidR="00E758D6">
        <w:rPr>
          <w:rFonts w:asciiTheme="minorHAnsi" w:hAnsiTheme="minorHAnsi" w:cstheme="minorHAnsi"/>
          <w:szCs w:val="22"/>
        </w:rPr>
        <w:t xml:space="preserve">στικές ανταλλαγές σε διεθνές </w:t>
      </w:r>
      <w:r w:rsidRPr="00004315">
        <w:rPr>
          <w:rFonts w:asciiTheme="minorHAnsi" w:hAnsiTheme="minorHAnsi" w:cstheme="minorHAnsi"/>
          <w:szCs w:val="22"/>
        </w:rPr>
        <w:t>επίπεδ</w:t>
      </w:r>
      <w:r w:rsidR="00E758D6">
        <w:rPr>
          <w:rFonts w:asciiTheme="minorHAnsi" w:hAnsiTheme="minorHAnsi" w:cstheme="minorHAnsi"/>
          <w:szCs w:val="22"/>
        </w:rPr>
        <w:t xml:space="preserve">ο, προβλέπεται </w:t>
      </w:r>
      <w:r w:rsidR="00F670B1">
        <w:rPr>
          <w:rFonts w:asciiTheme="minorHAnsi" w:hAnsiTheme="minorHAnsi" w:cstheme="minorHAnsi"/>
          <w:szCs w:val="22"/>
        </w:rPr>
        <w:t xml:space="preserve">η </w:t>
      </w:r>
      <w:r>
        <w:rPr>
          <w:rFonts w:asciiTheme="minorHAnsi" w:hAnsiTheme="minorHAnsi" w:cstheme="minorHAnsi"/>
          <w:szCs w:val="22"/>
        </w:rPr>
        <w:t>αποφασιστική</w:t>
      </w:r>
      <w:r w:rsidR="009761F6">
        <w:rPr>
          <w:rFonts w:asciiTheme="minorHAnsi" w:hAnsiTheme="minorHAnsi" w:cstheme="minorHAnsi"/>
          <w:szCs w:val="22"/>
        </w:rPr>
        <w:t xml:space="preserve"> </w:t>
      </w:r>
      <w:r w:rsidR="00F670B1">
        <w:rPr>
          <w:rFonts w:asciiTheme="minorHAnsi" w:hAnsiTheme="minorHAnsi" w:cstheme="minorHAnsi"/>
          <w:szCs w:val="22"/>
        </w:rPr>
        <w:t>συμμετοχή της</w:t>
      </w:r>
      <w:r w:rsidR="00E758D6">
        <w:rPr>
          <w:rFonts w:asciiTheme="minorHAnsi" w:hAnsiTheme="minorHAnsi" w:cstheme="minorHAnsi"/>
          <w:szCs w:val="22"/>
        </w:rPr>
        <w:t xml:space="preserve"> τοπικής </w:t>
      </w:r>
      <w:r>
        <w:rPr>
          <w:rFonts w:asciiTheme="minorHAnsi" w:hAnsiTheme="minorHAnsi" w:cstheme="minorHAnsi"/>
          <w:szCs w:val="22"/>
        </w:rPr>
        <w:t>α</w:t>
      </w:r>
      <w:r w:rsidR="00F670B1">
        <w:rPr>
          <w:rFonts w:asciiTheme="minorHAnsi" w:hAnsiTheme="minorHAnsi" w:cstheme="minorHAnsi"/>
          <w:szCs w:val="22"/>
        </w:rPr>
        <w:t>υτοδιοίκησης στην</w:t>
      </w:r>
      <w:r>
        <w:rPr>
          <w:rFonts w:asciiTheme="minorHAnsi" w:hAnsiTheme="minorHAnsi" w:cstheme="minorHAnsi"/>
          <w:szCs w:val="22"/>
        </w:rPr>
        <w:t> ανάπτυξη</w:t>
      </w:r>
      <w:r>
        <w:rPr>
          <w:rFonts w:asciiTheme="minorHAnsi" w:hAnsiTheme="minorHAnsi" w:cstheme="minorHAnsi"/>
          <w:szCs w:val="22"/>
        </w:rPr>
        <w:tab/>
      </w:r>
      <w:r w:rsidR="00F670B1">
        <w:rPr>
          <w:rFonts w:asciiTheme="minorHAnsi" w:hAnsiTheme="minorHAnsi" w:cstheme="minorHAnsi"/>
          <w:szCs w:val="22"/>
        </w:rPr>
        <w:t xml:space="preserve">του τοπικού </w:t>
      </w:r>
      <w:r w:rsidR="00324434">
        <w:rPr>
          <w:rFonts w:asciiTheme="minorHAnsi" w:hAnsiTheme="minorHAnsi" w:cstheme="minorHAnsi"/>
          <w:szCs w:val="22"/>
        </w:rPr>
        <w:t>πολιτιστικού</w:t>
      </w:r>
      <w:r w:rsidR="00F670B1">
        <w:rPr>
          <w:rFonts w:asciiTheme="minorHAnsi" w:hAnsiTheme="minorHAnsi" w:cstheme="minorHAnsi"/>
          <w:szCs w:val="22"/>
        </w:rPr>
        <w:t xml:space="preserve"> τουρισμού, ενώ της </w:t>
      </w:r>
      <w:r w:rsidRPr="00004315">
        <w:rPr>
          <w:rFonts w:asciiTheme="minorHAnsi" w:hAnsiTheme="minorHAnsi" w:cstheme="minorHAnsi"/>
          <w:szCs w:val="22"/>
        </w:rPr>
        <w:t>παρέχε</w:t>
      </w:r>
      <w:r w:rsidR="00F670B1">
        <w:rPr>
          <w:rFonts w:asciiTheme="minorHAnsi" w:hAnsiTheme="minorHAnsi" w:cstheme="minorHAnsi"/>
          <w:szCs w:val="22"/>
        </w:rPr>
        <w:t xml:space="preserve">ται </w:t>
      </w:r>
      <w:r w:rsidR="00960F68">
        <w:rPr>
          <w:rFonts w:asciiTheme="minorHAnsi" w:hAnsiTheme="minorHAnsi" w:cstheme="minorHAnsi"/>
          <w:szCs w:val="22"/>
        </w:rPr>
        <w:t>η</w:t>
      </w:r>
      <w:r w:rsidR="00E758D6">
        <w:rPr>
          <w:rFonts w:asciiTheme="minorHAnsi" w:hAnsiTheme="minorHAnsi" w:cstheme="minorHAnsi"/>
          <w:szCs w:val="22"/>
        </w:rPr>
        <w:t xml:space="preserve"> δυνατότητα </w:t>
      </w:r>
      <w:r w:rsidR="00F670B1">
        <w:rPr>
          <w:rFonts w:asciiTheme="minorHAnsi" w:hAnsiTheme="minorHAnsi" w:cstheme="minorHAnsi"/>
          <w:szCs w:val="22"/>
        </w:rPr>
        <w:t>ανάληψης της συντήρηση</w:t>
      </w:r>
      <w:r w:rsidR="00E758D6">
        <w:rPr>
          <w:rFonts w:asciiTheme="minorHAnsi" w:hAnsiTheme="minorHAnsi" w:cstheme="minorHAnsi"/>
          <w:szCs w:val="22"/>
        </w:rPr>
        <w:t xml:space="preserve">ς και αξιοποίησης παραδοσιακών </w:t>
      </w:r>
      <w:r w:rsidR="00F670B1">
        <w:rPr>
          <w:rFonts w:asciiTheme="minorHAnsi" w:hAnsiTheme="minorHAnsi" w:cstheme="minorHAnsi"/>
          <w:szCs w:val="22"/>
        </w:rPr>
        <w:t xml:space="preserve">και ιστορικών </w:t>
      </w:r>
      <w:r w:rsidR="00E758D6">
        <w:rPr>
          <w:rFonts w:asciiTheme="minorHAnsi" w:hAnsiTheme="minorHAnsi" w:cstheme="minorHAnsi"/>
          <w:szCs w:val="22"/>
        </w:rPr>
        <w:t>κτιρίων.</w:t>
      </w:r>
    </w:p>
    <w:p w:rsidR="00E758D6" w:rsidRDefault="00E758D6" w:rsidP="00004315">
      <w:pPr>
        <w:spacing w:before="120"/>
        <w:rPr>
          <w:rFonts w:asciiTheme="minorHAnsi" w:hAnsiTheme="minorHAnsi" w:cstheme="minorHAnsi"/>
          <w:szCs w:val="22"/>
        </w:rPr>
      </w:pPr>
      <w:r>
        <w:rPr>
          <w:rFonts w:asciiTheme="minorHAnsi" w:hAnsiTheme="minorHAnsi" w:cstheme="minorHAnsi"/>
          <w:szCs w:val="22"/>
        </w:rPr>
        <w:t xml:space="preserve">Με την εφαρμογή του </w:t>
      </w:r>
      <w:r w:rsidR="00960F68">
        <w:rPr>
          <w:rFonts w:asciiTheme="minorHAnsi" w:hAnsiTheme="minorHAnsi" w:cstheme="minorHAnsi"/>
          <w:szCs w:val="22"/>
        </w:rPr>
        <w:t>Καλλικράτ</w:t>
      </w:r>
      <w:r w:rsidR="00F670B1">
        <w:rPr>
          <w:rFonts w:asciiTheme="minorHAnsi" w:hAnsiTheme="minorHAnsi" w:cstheme="minorHAnsi"/>
          <w:szCs w:val="22"/>
        </w:rPr>
        <w:t xml:space="preserve">η, συστήνεται </w:t>
      </w:r>
      <w:r w:rsidR="009761F6">
        <w:rPr>
          <w:rFonts w:asciiTheme="minorHAnsi" w:hAnsiTheme="minorHAnsi" w:cstheme="minorHAnsi"/>
          <w:szCs w:val="22"/>
        </w:rPr>
        <w:t xml:space="preserve">υποχρεωτικά </w:t>
      </w:r>
      <w:r w:rsidR="001F12EF">
        <w:rPr>
          <w:rFonts w:asciiTheme="minorHAnsi" w:hAnsiTheme="minorHAnsi" w:cstheme="minorHAnsi"/>
          <w:szCs w:val="22"/>
        </w:rPr>
        <w:t>σε κάθε</w:t>
      </w:r>
      <w:r w:rsidR="001F12EF">
        <w:rPr>
          <w:rFonts w:asciiTheme="minorHAnsi" w:hAnsiTheme="minorHAnsi" w:cstheme="minorHAnsi"/>
          <w:szCs w:val="22"/>
        </w:rPr>
        <w:tab/>
        <w:t> δήμο</w:t>
      </w:r>
      <w:r w:rsidR="009761F6">
        <w:rPr>
          <w:rFonts w:asciiTheme="minorHAnsi" w:hAnsiTheme="minorHAnsi" w:cstheme="minorHAnsi"/>
          <w:szCs w:val="22"/>
        </w:rPr>
        <w:t xml:space="preserve"> </w:t>
      </w:r>
      <w:r w:rsidR="001F12EF">
        <w:rPr>
          <w:rFonts w:asciiTheme="minorHAnsi" w:hAnsiTheme="minorHAnsi" w:cstheme="minorHAnsi"/>
          <w:szCs w:val="22"/>
        </w:rPr>
        <w:t>υπηρεσιακή</w:t>
      </w:r>
      <w:r w:rsidR="009761F6">
        <w:rPr>
          <w:rFonts w:asciiTheme="minorHAnsi" w:hAnsiTheme="minorHAnsi" w:cstheme="minorHAnsi"/>
          <w:szCs w:val="22"/>
        </w:rPr>
        <w:t xml:space="preserve"> </w:t>
      </w:r>
      <w:r w:rsidR="00F670B1">
        <w:rPr>
          <w:rFonts w:asciiTheme="minorHAnsi" w:hAnsiTheme="minorHAnsi" w:cstheme="minorHAnsi"/>
          <w:szCs w:val="22"/>
        </w:rPr>
        <w:t>μονάδα παιδείας, πολιτισμού, αθλητι</w:t>
      </w:r>
      <w:r>
        <w:rPr>
          <w:rFonts w:asciiTheme="minorHAnsi" w:hAnsiTheme="minorHAnsi" w:cstheme="minorHAnsi"/>
          <w:szCs w:val="22"/>
        </w:rPr>
        <w:t xml:space="preserve">σμού και νέα γενιάς. Ανατίθεται επίσης </w:t>
      </w:r>
      <w:r w:rsidR="00F670B1">
        <w:rPr>
          <w:rFonts w:asciiTheme="minorHAnsi" w:hAnsiTheme="minorHAnsi" w:cstheme="minorHAnsi"/>
          <w:szCs w:val="22"/>
        </w:rPr>
        <w:t xml:space="preserve">στους </w:t>
      </w:r>
      <w:r w:rsidR="00004315" w:rsidRPr="00004315">
        <w:rPr>
          <w:rFonts w:asciiTheme="minorHAnsi" w:hAnsiTheme="minorHAnsi" w:cstheme="minorHAnsi"/>
          <w:szCs w:val="22"/>
        </w:rPr>
        <w:t>δήμου</w:t>
      </w:r>
      <w:r>
        <w:rPr>
          <w:rFonts w:asciiTheme="minorHAnsi" w:hAnsiTheme="minorHAnsi" w:cstheme="minorHAnsi"/>
          <w:szCs w:val="22"/>
        </w:rPr>
        <w:t xml:space="preserve">ς, </w:t>
      </w:r>
      <w:r w:rsidR="001F12EF">
        <w:rPr>
          <w:rFonts w:asciiTheme="minorHAnsi" w:hAnsiTheme="minorHAnsi" w:cstheme="minorHAnsi"/>
          <w:szCs w:val="22"/>
        </w:rPr>
        <w:t>η</w:t>
      </w:r>
      <w:r>
        <w:rPr>
          <w:rFonts w:asciiTheme="minorHAnsi" w:hAnsiTheme="minorHAnsi" w:cstheme="minorHAnsi"/>
          <w:szCs w:val="22"/>
        </w:rPr>
        <w:t xml:space="preserve"> χορήγηση αδειών </w:t>
      </w:r>
      <w:r w:rsidR="00F670B1">
        <w:rPr>
          <w:rFonts w:asciiTheme="minorHAnsi" w:hAnsiTheme="minorHAnsi" w:cstheme="minorHAnsi"/>
          <w:szCs w:val="22"/>
        </w:rPr>
        <w:t xml:space="preserve">ίδρυσης </w:t>
      </w:r>
      <w:r w:rsidR="00004315" w:rsidRPr="00004315">
        <w:rPr>
          <w:rFonts w:asciiTheme="minorHAnsi" w:hAnsiTheme="minorHAnsi" w:cstheme="minorHAnsi"/>
          <w:szCs w:val="22"/>
        </w:rPr>
        <w:t>κ</w:t>
      </w:r>
      <w:r w:rsidR="009761F6">
        <w:rPr>
          <w:rFonts w:asciiTheme="minorHAnsi" w:hAnsiTheme="minorHAnsi" w:cstheme="minorHAnsi"/>
          <w:szCs w:val="22"/>
        </w:rPr>
        <w:t xml:space="preserve">αι λειτουργίας ιδιωτικών μουσικών </w:t>
      </w:r>
      <w:r w:rsidR="00004315" w:rsidRPr="00004315">
        <w:rPr>
          <w:rFonts w:asciiTheme="minorHAnsi" w:hAnsiTheme="minorHAnsi" w:cstheme="minorHAnsi"/>
          <w:szCs w:val="22"/>
        </w:rPr>
        <w:t>ιδρ</w:t>
      </w:r>
      <w:r w:rsidR="009761F6">
        <w:rPr>
          <w:rFonts w:asciiTheme="minorHAnsi" w:hAnsiTheme="minorHAnsi" w:cstheme="minorHAnsi"/>
          <w:szCs w:val="22"/>
        </w:rPr>
        <w:t xml:space="preserve">υμάτων </w:t>
      </w:r>
      <w:r w:rsidR="001F12EF">
        <w:rPr>
          <w:rFonts w:asciiTheme="minorHAnsi" w:hAnsiTheme="minorHAnsi" w:cstheme="minorHAnsi"/>
          <w:szCs w:val="22"/>
        </w:rPr>
        <w:t xml:space="preserve">(ωδείων, μουσικών </w:t>
      </w:r>
      <w:r w:rsidR="00F670B1">
        <w:rPr>
          <w:rFonts w:asciiTheme="minorHAnsi" w:hAnsiTheme="minorHAnsi" w:cstheme="minorHAnsi"/>
          <w:szCs w:val="22"/>
        </w:rPr>
        <w:t xml:space="preserve">σχολών, </w:t>
      </w:r>
      <w:r w:rsidR="00004315" w:rsidRPr="00004315">
        <w:rPr>
          <w:rFonts w:asciiTheme="minorHAnsi" w:hAnsiTheme="minorHAnsi" w:cstheme="minorHAnsi"/>
          <w:szCs w:val="22"/>
        </w:rPr>
        <w:t>χορωδιώ</w:t>
      </w:r>
      <w:r w:rsidR="00F670B1">
        <w:rPr>
          <w:rFonts w:asciiTheme="minorHAnsi" w:hAnsiTheme="minorHAnsi" w:cstheme="minorHAnsi"/>
          <w:szCs w:val="22"/>
        </w:rPr>
        <w:t xml:space="preserve">ν, </w:t>
      </w:r>
      <w:r w:rsidR="001F12EF">
        <w:rPr>
          <w:rFonts w:asciiTheme="minorHAnsi" w:hAnsiTheme="minorHAnsi" w:cstheme="minorHAnsi"/>
          <w:szCs w:val="22"/>
        </w:rPr>
        <w:t>συ</w:t>
      </w:r>
      <w:r w:rsidR="009761F6">
        <w:rPr>
          <w:rFonts w:asciiTheme="minorHAnsi" w:hAnsiTheme="minorHAnsi" w:cstheme="minorHAnsi"/>
          <w:szCs w:val="22"/>
        </w:rPr>
        <w:t xml:space="preserve">μφωνικών </w:t>
      </w:r>
      <w:r w:rsidR="00004315" w:rsidRPr="00004315">
        <w:rPr>
          <w:rFonts w:asciiTheme="minorHAnsi" w:hAnsiTheme="minorHAnsi" w:cstheme="minorHAnsi"/>
          <w:szCs w:val="22"/>
        </w:rPr>
        <w:t>ορχ</w:t>
      </w:r>
      <w:r w:rsidR="009761F6">
        <w:rPr>
          <w:rFonts w:asciiTheme="minorHAnsi" w:hAnsiTheme="minorHAnsi" w:cstheme="minorHAnsi"/>
          <w:szCs w:val="22"/>
        </w:rPr>
        <w:t xml:space="preserve">ηστρών </w:t>
      </w:r>
      <w:r w:rsidR="00F670B1">
        <w:rPr>
          <w:rFonts w:asciiTheme="minorHAnsi" w:hAnsiTheme="minorHAnsi" w:cstheme="minorHAnsi"/>
          <w:szCs w:val="22"/>
        </w:rPr>
        <w:t xml:space="preserve">και συγκροτημάτων μουσικής </w:t>
      </w:r>
      <w:r w:rsidR="00004315" w:rsidRPr="00004315">
        <w:rPr>
          <w:rFonts w:asciiTheme="minorHAnsi" w:hAnsiTheme="minorHAnsi" w:cstheme="minorHAnsi"/>
          <w:szCs w:val="22"/>
        </w:rPr>
        <w:t>δ</w:t>
      </w:r>
      <w:r>
        <w:rPr>
          <w:rFonts w:asciiTheme="minorHAnsi" w:hAnsiTheme="minorHAnsi" w:cstheme="minorHAnsi"/>
          <w:szCs w:val="22"/>
        </w:rPr>
        <w:t xml:space="preserve">ωματίου), </w:t>
      </w:r>
      <w:r w:rsidR="00F670B1">
        <w:rPr>
          <w:rFonts w:asciiTheme="minorHAnsi" w:hAnsiTheme="minorHAnsi" w:cstheme="minorHAnsi"/>
          <w:szCs w:val="22"/>
        </w:rPr>
        <w:t>η επι</w:t>
      </w:r>
      <w:r>
        <w:rPr>
          <w:rFonts w:asciiTheme="minorHAnsi" w:hAnsiTheme="minorHAnsi" w:cstheme="minorHAnsi"/>
          <w:szCs w:val="22"/>
        </w:rPr>
        <w:t xml:space="preserve">χορήγηση </w:t>
      </w:r>
      <w:r w:rsidR="00F670B1">
        <w:rPr>
          <w:rFonts w:asciiTheme="minorHAnsi" w:hAnsiTheme="minorHAnsi" w:cstheme="minorHAnsi"/>
          <w:szCs w:val="22"/>
        </w:rPr>
        <w:t xml:space="preserve">φορέων </w:t>
      </w:r>
      <w:r w:rsidR="001F12EF">
        <w:rPr>
          <w:rFonts w:asciiTheme="minorHAnsi" w:hAnsiTheme="minorHAnsi" w:cstheme="minorHAnsi"/>
          <w:szCs w:val="22"/>
        </w:rPr>
        <w:t xml:space="preserve">που αναπτύσσουν </w:t>
      </w:r>
      <w:r w:rsidR="00960F68">
        <w:rPr>
          <w:rFonts w:asciiTheme="minorHAnsi" w:hAnsiTheme="minorHAnsi" w:cstheme="minorHAnsi"/>
          <w:szCs w:val="22"/>
        </w:rPr>
        <w:t>πολιτιστι</w:t>
      </w:r>
      <w:r w:rsidR="001F12EF">
        <w:rPr>
          <w:rFonts w:asciiTheme="minorHAnsi" w:hAnsiTheme="minorHAnsi" w:cstheme="minorHAnsi"/>
          <w:szCs w:val="22"/>
        </w:rPr>
        <w:t xml:space="preserve">κού </w:t>
      </w:r>
      <w:r w:rsidR="00F670B1">
        <w:rPr>
          <w:rFonts w:asciiTheme="minorHAnsi" w:hAnsiTheme="minorHAnsi" w:cstheme="minorHAnsi"/>
          <w:szCs w:val="22"/>
        </w:rPr>
        <w:t>χ</w:t>
      </w:r>
      <w:r w:rsidR="001F12EF">
        <w:rPr>
          <w:rFonts w:asciiTheme="minorHAnsi" w:hAnsiTheme="minorHAnsi" w:cstheme="minorHAnsi"/>
          <w:szCs w:val="22"/>
        </w:rPr>
        <w:t xml:space="preserve">αρακτήρα δραστηριότητες στη χωρική αρμοδιότητα του </w:t>
      </w:r>
      <w:r w:rsidR="00F670B1">
        <w:rPr>
          <w:rFonts w:asciiTheme="minorHAnsi" w:hAnsiTheme="minorHAnsi" w:cstheme="minorHAnsi"/>
          <w:szCs w:val="22"/>
        </w:rPr>
        <w:t xml:space="preserve">δήμου, η χορήγηση </w:t>
      </w:r>
      <w:r w:rsidR="00004315" w:rsidRPr="00004315">
        <w:rPr>
          <w:rFonts w:asciiTheme="minorHAnsi" w:hAnsiTheme="minorHAnsi" w:cstheme="minorHAnsi"/>
          <w:szCs w:val="22"/>
        </w:rPr>
        <w:t>άδειας</w:t>
      </w:r>
      <w:r w:rsidR="001F12EF">
        <w:rPr>
          <w:rFonts w:asciiTheme="minorHAnsi" w:hAnsiTheme="minorHAnsi" w:cstheme="minorHAnsi"/>
          <w:szCs w:val="22"/>
        </w:rPr>
        <w:t xml:space="preserve"> λειτουργίας εκθέσεων βιβλίου </w:t>
      </w:r>
      <w:r w:rsidR="00F670B1">
        <w:rPr>
          <w:rFonts w:asciiTheme="minorHAnsi" w:hAnsiTheme="minorHAnsi" w:cstheme="minorHAnsi"/>
          <w:szCs w:val="22"/>
        </w:rPr>
        <w:t>κ</w:t>
      </w:r>
      <w:r w:rsidR="001F12EF">
        <w:rPr>
          <w:rFonts w:asciiTheme="minorHAnsi" w:hAnsiTheme="minorHAnsi" w:cstheme="minorHAnsi"/>
          <w:szCs w:val="22"/>
        </w:rPr>
        <w:t xml:space="preserve">αι η συμμετοχή εκπροσώπου του </w:t>
      </w:r>
      <w:r w:rsidR="00960F68">
        <w:rPr>
          <w:rFonts w:asciiTheme="minorHAnsi" w:hAnsiTheme="minorHAnsi" w:cstheme="minorHAnsi"/>
          <w:szCs w:val="22"/>
        </w:rPr>
        <w:t>οικε</w:t>
      </w:r>
      <w:r w:rsidR="001F12EF">
        <w:rPr>
          <w:rFonts w:asciiTheme="minorHAnsi" w:hAnsiTheme="minorHAnsi" w:cstheme="minorHAnsi"/>
          <w:szCs w:val="22"/>
        </w:rPr>
        <w:t xml:space="preserve">ίου δήμου </w:t>
      </w:r>
      <w:r w:rsidR="00F670B1">
        <w:rPr>
          <w:rFonts w:asciiTheme="minorHAnsi" w:hAnsiTheme="minorHAnsi" w:cstheme="minorHAnsi"/>
          <w:szCs w:val="22"/>
        </w:rPr>
        <w:t xml:space="preserve">στην οργανωτική επιτροπή φεστιβάλ τοπικής </w:t>
      </w:r>
      <w:r>
        <w:rPr>
          <w:rFonts w:asciiTheme="minorHAnsi" w:hAnsiTheme="minorHAnsi" w:cstheme="minorHAnsi"/>
          <w:szCs w:val="22"/>
        </w:rPr>
        <w:t>εμβέλειας.</w:t>
      </w:r>
    </w:p>
    <w:p w:rsidR="00E758D6" w:rsidRDefault="00F670B1" w:rsidP="00004315">
      <w:pPr>
        <w:spacing w:before="120"/>
        <w:rPr>
          <w:rFonts w:asciiTheme="minorHAnsi" w:hAnsiTheme="minorHAnsi" w:cstheme="minorHAnsi"/>
          <w:szCs w:val="22"/>
        </w:rPr>
      </w:pPr>
      <w:r>
        <w:rPr>
          <w:rFonts w:asciiTheme="minorHAnsi" w:hAnsiTheme="minorHAnsi" w:cstheme="minorHAnsi"/>
          <w:szCs w:val="22"/>
        </w:rPr>
        <w:t xml:space="preserve">Οι </w:t>
      </w:r>
      <w:r w:rsidR="001F12EF">
        <w:rPr>
          <w:rFonts w:asciiTheme="minorHAnsi" w:hAnsiTheme="minorHAnsi" w:cstheme="minorHAnsi"/>
          <w:szCs w:val="22"/>
        </w:rPr>
        <w:t xml:space="preserve">πρόσθετες αρμοδιότητες σε συνδυασμό με τη συνένωση των δήμων επηρέασαν έντονα τους </w:t>
      </w:r>
      <w:r w:rsidR="00004315" w:rsidRPr="00004315">
        <w:rPr>
          <w:rFonts w:asciiTheme="minorHAnsi" w:hAnsiTheme="minorHAnsi" w:cstheme="minorHAnsi"/>
          <w:szCs w:val="22"/>
        </w:rPr>
        <w:t>φορ</w:t>
      </w:r>
      <w:r w:rsidR="001F12EF">
        <w:rPr>
          <w:rFonts w:asciiTheme="minorHAnsi" w:hAnsiTheme="minorHAnsi" w:cstheme="minorHAnsi"/>
          <w:szCs w:val="22"/>
        </w:rPr>
        <w:t>είς άσκησης</w:t>
      </w:r>
      <w:r w:rsidR="009761F6">
        <w:rPr>
          <w:rFonts w:asciiTheme="minorHAnsi" w:hAnsiTheme="minorHAnsi" w:cstheme="minorHAnsi"/>
          <w:szCs w:val="22"/>
        </w:rPr>
        <w:t xml:space="preserve"> </w:t>
      </w:r>
      <w:r w:rsidR="001F12EF">
        <w:rPr>
          <w:rFonts w:asciiTheme="minorHAnsi" w:hAnsiTheme="minorHAnsi" w:cstheme="minorHAnsi"/>
          <w:szCs w:val="22"/>
        </w:rPr>
        <w:t>πολιτιστικής</w:t>
      </w:r>
      <w:r w:rsidR="009761F6">
        <w:rPr>
          <w:rFonts w:asciiTheme="minorHAnsi" w:hAnsiTheme="minorHAnsi" w:cstheme="minorHAnsi"/>
          <w:szCs w:val="22"/>
        </w:rPr>
        <w:t xml:space="preserve"> </w:t>
      </w:r>
      <w:r w:rsidR="00004315" w:rsidRPr="00004315">
        <w:rPr>
          <w:rFonts w:asciiTheme="minorHAnsi" w:hAnsiTheme="minorHAnsi" w:cstheme="minorHAnsi"/>
          <w:szCs w:val="22"/>
        </w:rPr>
        <w:t>π</w:t>
      </w:r>
      <w:r w:rsidR="001F12EF">
        <w:rPr>
          <w:rFonts w:asciiTheme="minorHAnsi" w:hAnsiTheme="minorHAnsi" w:cstheme="minorHAnsi"/>
          <w:szCs w:val="22"/>
        </w:rPr>
        <w:t>ολιτικής</w:t>
      </w:r>
      <w:r w:rsidR="007F68C3">
        <w:rPr>
          <w:rFonts w:asciiTheme="minorHAnsi" w:hAnsiTheme="minorHAnsi" w:cstheme="minorHAnsi"/>
          <w:szCs w:val="22"/>
        </w:rPr>
        <w:t xml:space="preserve"> σε </w:t>
      </w:r>
      <w:r w:rsidR="001F12EF">
        <w:rPr>
          <w:rFonts w:asciiTheme="minorHAnsi" w:hAnsiTheme="minorHAnsi" w:cstheme="minorHAnsi"/>
          <w:szCs w:val="22"/>
        </w:rPr>
        <w:t>περιφερειακό</w:t>
      </w:r>
      <w:r w:rsidR="009761F6">
        <w:rPr>
          <w:rFonts w:asciiTheme="minorHAnsi" w:hAnsiTheme="minorHAnsi" w:cstheme="minorHAnsi"/>
          <w:szCs w:val="22"/>
        </w:rPr>
        <w:t xml:space="preserve"> </w:t>
      </w:r>
      <w:r w:rsidR="00960F68">
        <w:rPr>
          <w:rFonts w:asciiTheme="minorHAnsi" w:hAnsiTheme="minorHAnsi" w:cstheme="minorHAnsi"/>
          <w:szCs w:val="22"/>
        </w:rPr>
        <w:t>κ</w:t>
      </w:r>
      <w:r w:rsidR="001F12EF">
        <w:rPr>
          <w:rFonts w:asciiTheme="minorHAnsi" w:hAnsiTheme="minorHAnsi" w:cstheme="minorHAnsi"/>
          <w:szCs w:val="22"/>
        </w:rPr>
        <w:t>αι</w:t>
      </w:r>
      <w:r w:rsidR="009761F6">
        <w:rPr>
          <w:rFonts w:asciiTheme="minorHAnsi" w:hAnsiTheme="minorHAnsi" w:cstheme="minorHAnsi"/>
          <w:szCs w:val="22"/>
        </w:rPr>
        <w:t xml:space="preserve"> </w:t>
      </w:r>
      <w:r w:rsidR="001F12EF">
        <w:rPr>
          <w:rFonts w:asciiTheme="minorHAnsi" w:hAnsiTheme="minorHAnsi" w:cstheme="minorHAnsi"/>
          <w:szCs w:val="22"/>
        </w:rPr>
        <w:t>τοπικό</w:t>
      </w:r>
      <w:r w:rsidR="009761F6">
        <w:rPr>
          <w:rFonts w:asciiTheme="minorHAnsi" w:hAnsiTheme="minorHAnsi" w:cstheme="minorHAnsi"/>
          <w:szCs w:val="22"/>
        </w:rPr>
        <w:t xml:space="preserve"> </w:t>
      </w:r>
      <w:r w:rsidR="00E758D6">
        <w:rPr>
          <w:rFonts w:asciiTheme="minorHAnsi" w:hAnsiTheme="minorHAnsi" w:cstheme="minorHAnsi"/>
          <w:szCs w:val="22"/>
        </w:rPr>
        <w:t>επίπεδο</w:t>
      </w:r>
      <w:r w:rsidR="007F68C3">
        <w:rPr>
          <w:rFonts w:asciiTheme="minorHAnsi" w:hAnsiTheme="minorHAnsi" w:cstheme="minorHAnsi"/>
          <w:szCs w:val="22"/>
        </w:rPr>
        <w:t xml:space="preserve">, </w:t>
      </w:r>
      <w:r>
        <w:rPr>
          <w:rFonts w:asciiTheme="minorHAnsi" w:hAnsiTheme="minorHAnsi" w:cstheme="minorHAnsi"/>
          <w:szCs w:val="22"/>
        </w:rPr>
        <w:t>καθώς</w:t>
      </w:r>
      <w:r w:rsidR="009761F6">
        <w:rPr>
          <w:rFonts w:asciiTheme="minorHAnsi" w:hAnsiTheme="minorHAnsi" w:cstheme="minorHAnsi"/>
          <w:szCs w:val="22"/>
        </w:rPr>
        <w:t xml:space="preserve"> </w:t>
      </w:r>
      <w:r w:rsidR="00E758D6">
        <w:rPr>
          <w:rFonts w:asciiTheme="minorHAnsi" w:hAnsiTheme="minorHAnsi" w:cstheme="minorHAnsi"/>
          <w:szCs w:val="22"/>
        </w:rPr>
        <w:t>η</w:t>
      </w:r>
      <w:r w:rsidR="009761F6">
        <w:rPr>
          <w:rFonts w:asciiTheme="minorHAnsi" w:hAnsiTheme="minorHAnsi" w:cstheme="minorHAnsi"/>
          <w:szCs w:val="22"/>
        </w:rPr>
        <w:t xml:space="preserve"> </w:t>
      </w:r>
      <w:r w:rsidR="00E758D6">
        <w:rPr>
          <w:rFonts w:asciiTheme="minorHAnsi" w:hAnsiTheme="minorHAnsi" w:cstheme="minorHAnsi"/>
          <w:szCs w:val="22"/>
        </w:rPr>
        <w:t xml:space="preserve">διοικητική  </w:t>
      </w:r>
      <w:r>
        <w:rPr>
          <w:rFonts w:asciiTheme="minorHAnsi" w:hAnsiTheme="minorHAnsi" w:cstheme="minorHAnsi"/>
          <w:szCs w:val="22"/>
        </w:rPr>
        <w:t>μεταρρύθμιση</w:t>
      </w:r>
      <w:r w:rsidR="00960F68">
        <w:rPr>
          <w:rFonts w:asciiTheme="minorHAnsi" w:hAnsiTheme="minorHAnsi" w:cstheme="minorHAnsi"/>
          <w:szCs w:val="22"/>
        </w:rPr>
        <w:t xml:space="preserve">  επέφερε</w:t>
      </w:r>
      <w:r>
        <w:rPr>
          <w:rFonts w:asciiTheme="minorHAnsi" w:hAnsiTheme="minorHAnsi" w:cstheme="minorHAnsi"/>
          <w:szCs w:val="22"/>
        </w:rPr>
        <w:t> μια  σειρά  από αλλαγές  στην</w:t>
      </w:r>
      <w:r w:rsidR="009761F6">
        <w:rPr>
          <w:rFonts w:asciiTheme="minorHAnsi" w:hAnsiTheme="minorHAnsi" w:cstheme="minorHAnsi"/>
          <w:szCs w:val="22"/>
        </w:rPr>
        <w:t xml:space="preserve"> </w:t>
      </w:r>
      <w:r w:rsidR="00004315" w:rsidRPr="00004315">
        <w:rPr>
          <w:rFonts w:asciiTheme="minorHAnsi" w:hAnsiTheme="minorHAnsi" w:cstheme="minorHAnsi"/>
          <w:szCs w:val="22"/>
        </w:rPr>
        <w:t>άσκηση</w:t>
      </w:r>
      <w:r>
        <w:rPr>
          <w:rFonts w:asciiTheme="minorHAnsi" w:hAnsiTheme="minorHAnsi" w:cstheme="minorHAnsi"/>
          <w:szCs w:val="22"/>
        </w:rPr>
        <w:t xml:space="preserve">  της  πολιτιστικής πολιτικής</w:t>
      </w:r>
      <w:r w:rsidR="00960F68">
        <w:rPr>
          <w:rFonts w:asciiTheme="minorHAnsi" w:hAnsiTheme="minorHAnsi" w:cstheme="minorHAnsi"/>
          <w:szCs w:val="22"/>
        </w:rPr>
        <w:t xml:space="preserve">  </w:t>
      </w:r>
      <w:r w:rsidR="00E758D6">
        <w:rPr>
          <w:rFonts w:asciiTheme="minorHAnsi" w:hAnsiTheme="minorHAnsi" w:cstheme="minorHAnsi"/>
          <w:szCs w:val="22"/>
        </w:rPr>
        <w:t xml:space="preserve">των </w:t>
      </w:r>
      <w:r>
        <w:rPr>
          <w:rFonts w:asciiTheme="minorHAnsi" w:hAnsiTheme="minorHAnsi" w:cstheme="minorHAnsi"/>
          <w:szCs w:val="22"/>
        </w:rPr>
        <w:t xml:space="preserve">δήμων, λόγω </w:t>
      </w:r>
      <w:r w:rsidR="00960F68">
        <w:rPr>
          <w:rFonts w:asciiTheme="minorHAnsi" w:hAnsiTheme="minorHAnsi" w:cstheme="minorHAnsi"/>
          <w:szCs w:val="22"/>
        </w:rPr>
        <w:t>των</w:t>
      </w:r>
      <w:r>
        <w:rPr>
          <w:rFonts w:asciiTheme="minorHAnsi" w:hAnsiTheme="minorHAnsi" w:cstheme="minorHAnsi"/>
          <w:szCs w:val="22"/>
        </w:rPr>
        <w:t xml:space="preserve">  υποχρεωτικών  συγχωνεύσεων δημοτικών</w:t>
      </w:r>
      <w:r w:rsidR="009761F6">
        <w:rPr>
          <w:rFonts w:asciiTheme="minorHAnsi" w:hAnsiTheme="minorHAnsi" w:cstheme="minorHAnsi"/>
          <w:szCs w:val="22"/>
        </w:rPr>
        <w:t xml:space="preserve"> </w:t>
      </w:r>
      <w:r w:rsidR="00960F68">
        <w:rPr>
          <w:rFonts w:asciiTheme="minorHAnsi" w:hAnsiTheme="minorHAnsi" w:cstheme="minorHAnsi"/>
          <w:szCs w:val="22"/>
        </w:rPr>
        <w:t>επιχειρήσεων</w:t>
      </w:r>
      <w:r w:rsidR="009761F6">
        <w:rPr>
          <w:rFonts w:asciiTheme="minorHAnsi" w:hAnsiTheme="minorHAnsi" w:cstheme="minorHAnsi"/>
          <w:szCs w:val="22"/>
        </w:rPr>
        <w:t xml:space="preserve"> </w:t>
      </w:r>
      <w:r w:rsidR="001F12EF">
        <w:rPr>
          <w:rFonts w:asciiTheme="minorHAnsi" w:hAnsiTheme="minorHAnsi" w:cstheme="minorHAnsi"/>
          <w:szCs w:val="22"/>
        </w:rPr>
        <w:t xml:space="preserve">και </w:t>
      </w:r>
      <w:r w:rsidR="00E758D6">
        <w:rPr>
          <w:rFonts w:asciiTheme="minorHAnsi" w:hAnsiTheme="minorHAnsi" w:cstheme="minorHAnsi"/>
          <w:szCs w:val="22"/>
        </w:rPr>
        <w:t xml:space="preserve">νομικών  προσώπων  δημοσίου </w:t>
      </w:r>
      <w:r>
        <w:rPr>
          <w:rFonts w:asciiTheme="minorHAnsi" w:hAnsiTheme="minorHAnsi" w:cstheme="minorHAnsi"/>
          <w:szCs w:val="22"/>
        </w:rPr>
        <w:t xml:space="preserve">δικαίου </w:t>
      </w:r>
      <w:r w:rsidR="00004315" w:rsidRPr="00004315">
        <w:rPr>
          <w:rFonts w:asciiTheme="minorHAnsi" w:hAnsiTheme="minorHAnsi" w:cstheme="minorHAnsi"/>
          <w:szCs w:val="22"/>
        </w:rPr>
        <w:t>πο</w:t>
      </w:r>
      <w:r>
        <w:rPr>
          <w:rFonts w:asciiTheme="minorHAnsi" w:hAnsiTheme="minorHAnsi" w:cstheme="minorHAnsi"/>
          <w:szCs w:val="22"/>
        </w:rPr>
        <w:t>υ</w:t>
      </w:r>
      <w:r w:rsidR="009761F6">
        <w:rPr>
          <w:rFonts w:asciiTheme="minorHAnsi" w:hAnsiTheme="minorHAnsi" w:cstheme="minorHAnsi"/>
          <w:szCs w:val="22"/>
        </w:rPr>
        <w:t xml:space="preserve"> </w:t>
      </w:r>
      <w:r w:rsidR="00E758D6">
        <w:rPr>
          <w:rFonts w:asciiTheme="minorHAnsi" w:hAnsiTheme="minorHAnsi" w:cstheme="minorHAnsi"/>
          <w:szCs w:val="22"/>
        </w:rPr>
        <w:t xml:space="preserve">ανέπτυσσαν </w:t>
      </w:r>
      <w:r w:rsidR="00324434">
        <w:rPr>
          <w:rFonts w:asciiTheme="minorHAnsi" w:hAnsiTheme="minorHAnsi" w:cstheme="minorHAnsi"/>
          <w:szCs w:val="22"/>
        </w:rPr>
        <w:t>πολιτιστική</w:t>
      </w:r>
      <w:r w:rsidR="00E758D6">
        <w:rPr>
          <w:rFonts w:asciiTheme="minorHAnsi" w:hAnsiTheme="minorHAnsi" w:cstheme="minorHAnsi"/>
          <w:szCs w:val="22"/>
        </w:rPr>
        <w:t xml:space="preserve"> δραστηριότητα </w:t>
      </w:r>
      <w:r>
        <w:rPr>
          <w:rFonts w:asciiTheme="minorHAnsi" w:hAnsiTheme="minorHAnsi" w:cstheme="minorHAnsi"/>
          <w:szCs w:val="22"/>
        </w:rPr>
        <w:t>και</w:t>
      </w:r>
      <w:r w:rsidR="009761F6">
        <w:rPr>
          <w:rFonts w:asciiTheme="minorHAnsi" w:hAnsiTheme="minorHAnsi" w:cstheme="minorHAnsi"/>
          <w:szCs w:val="22"/>
        </w:rPr>
        <w:t xml:space="preserve"> </w:t>
      </w:r>
      <w:r w:rsidR="00004315" w:rsidRPr="00004315">
        <w:rPr>
          <w:rFonts w:asciiTheme="minorHAnsi" w:hAnsiTheme="minorHAnsi" w:cstheme="minorHAnsi"/>
          <w:szCs w:val="22"/>
        </w:rPr>
        <w:t>τη</w:t>
      </w:r>
      <w:r>
        <w:rPr>
          <w:rFonts w:asciiTheme="minorHAnsi" w:hAnsiTheme="minorHAnsi" w:cstheme="minorHAnsi"/>
          <w:szCs w:val="22"/>
        </w:rPr>
        <w:t>ς διεύρυνσης των</w:t>
      </w:r>
      <w:r w:rsidR="00960F68">
        <w:rPr>
          <w:rFonts w:asciiTheme="minorHAnsi" w:hAnsiTheme="minorHAnsi" w:cstheme="minorHAnsi"/>
          <w:szCs w:val="22"/>
        </w:rPr>
        <w:t> γεωγραφικώ</w:t>
      </w:r>
      <w:r w:rsidR="001F12EF">
        <w:rPr>
          <w:rFonts w:asciiTheme="minorHAnsi" w:hAnsiTheme="minorHAnsi" w:cstheme="minorHAnsi"/>
          <w:szCs w:val="22"/>
        </w:rPr>
        <w:t xml:space="preserve">ν ορίων των </w:t>
      </w:r>
      <w:r w:rsidR="00E758D6">
        <w:rPr>
          <w:rFonts w:asciiTheme="minorHAnsi" w:hAnsiTheme="minorHAnsi" w:cstheme="minorHAnsi"/>
          <w:szCs w:val="22"/>
        </w:rPr>
        <w:t>δήμων.</w:t>
      </w:r>
    </w:p>
    <w:p w:rsidR="001F12EF" w:rsidRDefault="001F12EF" w:rsidP="00004315">
      <w:pPr>
        <w:spacing w:before="120"/>
        <w:rPr>
          <w:rFonts w:asciiTheme="minorHAnsi" w:hAnsiTheme="minorHAnsi" w:cstheme="minorHAnsi"/>
          <w:szCs w:val="22"/>
        </w:rPr>
      </w:pPr>
      <w:r>
        <w:rPr>
          <w:rFonts w:asciiTheme="minorHAnsi" w:hAnsiTheme="minorHAnsi" w:cstheme="minorHAnsi"/>
          <w:szCs w:val="22"/>
        </w:rPr>
        <w:t xml:space="preserve">Η δε </w:t>
      </w:r>
      <w:r w:rsidR="00960F68">
        <w:rPr>
          <w:rFonts w:asciiTheme="minorHAnsi" w:hAnsiTheme="minorHAnsi" w:cstheme="minorHAnsi"/>
          <w:szCs w:val="22"/>
        </w:rPr>
        <w:t>οικ</w:t>
      </w:r>
      <w:r>
        <w:rPr>
          <w:rFonts w:asciiTheme="minorHAnsi" w:hAnsiTheme="minorHAnsi" w:cstheme="minorHAnsi"/>
          <w:szCs w:val="22"/>
        </w:rPr>
        <w:t xml:space="preserve">ονομική κρίση, απόρροια των γενικότερων οικονομικών </w:t>
      </w:r>
      <w:r w:rsidR="00960F68">
        <w:rPr>
          <w:rFonts w:asciiTheme="minorHAnsi" w:hAnsiTheme="minorHAnsi" w:cstheme="minorHAnsi"/>
          <w:szCs w:val="22"/>
        </w:rPr>
        <w:t>αν</w:t>
      </w:r>
      <w:r>
        <w:rPr>
          <w:rFonts w:asciiTheme="minorHAnsi" w:hAnsiTheme="minorHAnsi" w:cstheme="minorHAnsi"/>
          <w:szCs w:val="22"/>
        </w:rPr>
        <w:t xml:space="preserve">ακατατάξεων σε παγκόσμιο επίπεδο είχε ως συνέπεια </w:t>
      </w:r>
      <w:r w:rsidR="007F68C3">
        <w:rPr>
          <w:rFonts w:asciiTheme="minorHAnsi" w:hAnsiTheme="minorHAnsi" w:cstheme="minorHAnsi"/>
          <w:szCs w:val="22"/>
        </w:rPr>
        <w:t xml:space="preserve">την </w:t>
      </w:r>
      <w:r>
        <w:rPr>
          <w:rFonts w:asciiTheme="minorHAnsi" w:hAnsiTheme="minorHAnsi" w:cstheme="minorHAnsi"/>
          <w:szCs w:val="22"/>
        </w:rPr>
        <w:t xml:space="preserve">υπαγωγή της </w:t>
      </w:r>
      <w:r w:rsidR="007F68C3">
        <w:rPr>
          <w:rFonts w:asciiTheme="minorHAnsi" w:hAnsiTheme="minorHAnsi" w:cstheme="minorHAnsi"/>
          <w:szCs w:val="22"/>
        </w:rPr>
        <w:t xml:space="preserve">Ελλάδας </w:t>
      </w:r>
      <w:r>
        <w:rPr>
          <w:rFonts w:asciiTheme="minorHAnsi" w:hAnsiTheme="minorHAnsi" w:cstheme="minorHAnsi"/>
          <w:szCs w:val="22"/>
        </w:rPr>
        <w:t xml:space="preserve">σε διεθνή οικονομικό έλεγχο και έθεσε </w:t>
      </w:r>
      <w:r w:rsidR="00960F68">
        <w:rPr>
          <w:rFonts w:asciiTheme="minorHAnsi" w:hAnsiTheme="minorHAnsi" w:cstheme="minorHAnsi"/>
          <w:szCs w:val="22"/>
        </w:rPr>
        <w:t>ασφ</w:t>
      </w:r>
      <w:r>
        <w:rPr>
          <w:rFonts w:asciiTheme="minorHAnsi" w:hAnsiTheme="minorHAnsi" w:cstheme="minorHAnsi"/>
          <w:szCs w:val="22"/>
        </w:rPr>
        <w:t>υκτικούς περιορισμούς</w:t>
      </w:r>
      <w:r w:rsidR="009761F6">
        <w:rPr>
          <w:rFonts w:asciiTheme="minorHAnsi" w:hAnsiTheme="minorHAnsi" w:cstheme="minorHAnsi"/>
          <w:szCs w:val="22"/>
        </w:rPr>
        <w:t xml:space="preserve"> </w:t>
      </w:r>
      <w:r>
        <w:rPr>
          <w:rFonts w:asciiTheme="minorHAnsi" w:hAnsiTheme="minorHAnsi" w:cstheme="minorHAnsi"/>
          <w:szCs w:val="22"/>
        </w:rPr>
        <w:t xml:space="preserve">στις </w:t>
      </w:r>
      <w:r w:rsidR="007F68C3">
        <w:rPr>
          <w:rFonts w:asciiTheme="minorHAnsi" w:hAnsiTheme="minorHAnsi" w:cstheme="minorHAnsi"/>
          <w:szCs w:val="22"/>
        </w:rPr>
        <w:t xml:space="preserve">δημόσιες </w:t>
      </w:r>
      <w:r>
        <w:rPr>
          <w:rFonts w:asciiTheme="minorHAnsi" w:hAnsiTheme="minorHAnsi" w:cstheme="minorHAnsi"/>
          <w:szCs w:val="22"/>
        </w:rPr>
        <w:t xml:space="preserve">δαπάνες </w:t>
      </w:r>
      <w:r w:rsidR="007F68C3">
        <w:rPr>
          <w:rFonts w:asciiTheme="minorHAnsi" w:hAnsiTheme="minorHAnsi" w:cstheme="minorHAnsi"/>
          <w:szCs w:val="22"/>
        </w:rPr>
        <w:t xml:space="preserve">για </w:t>
      </w:r>
      <w:r>
        <w:rPr>
          <w:rFonts w:asciiTheme="minorHAnsi" w:hAnsiTheme="minorHAnsi" w:cstheme="minorHAnsi"/>
          <w:szCs w:val="22"/>
        </w:rPr>
        <w:t xml:space="preserve">τον </w:t>
      </w:r>
      <w:r w:rsidR="00960F68">
        <w:rPr>
          <w:rFonts w:asciiTheme="minorHAnsi" w:hAnsiTheme="minorHAnsi" w:cstheme="minorHAnsi"/>
          <w:szCs w:val="22"/>
        </w:rPr>
        <w:t>πολι</w:t>
      </w:r>
      <w:r>
        <w:rPr>
          <w:rFonts w:asciiTheme="minorHAnsi" w:hAnsiTheme="minorHAnsi" w:cstheme="minorHAnsi"/>
          <w:szCs w:val="22"/>
        </w:rPr>
        <w:t xml:space="preserve">τισμό, με </w:t>
      </w:r>
      <w:r w:rsidR="007F68C3">
        <w:rPr>
          <w:rFonts w:asciiTheme="minorHAnsi" w:hAnsiTheme="minorHAnsi" w:cstheme="minorHAnsi"/>
          <w:szCs w:val="22"/>
        </w:rPr>
        <w:t xml:space="preserve">αποτέλεσμα </w:t>
      </w:r>
      <w:r>
        <w:rPr>
          <w:rFonts w:asciiTheme="minorHAnsi" w:hAnsiTheme="minorHAnsi" w:cstheme="minorHAnsi"/>
          <w:szCs w:val="22"/>
        </w:rPr>
        <w:t xml:space="preserve">η στενότητα πόρων να αποτελεί συνθήκη εργασίας. </w:t>
      </w:r>
      <w:r w:rsidR="00004315" w:rsidRPr="00004315">
        <w:rPr>
          <w:rFonts w:asciiTheme="minorHAnsi" w:hAnsiTheme="minorHAnsi" w:cstheme="minorHAnsi"/>
          <w:szCs w:val="22"/>
        </w:rPr>
        <w:t>Εξάλλου</w:t>
      </w:r>
      <w:r>
        <w:rPr>
          <w:rFonts w:asciiTheme="minorHAnsi" w:hAnsiTheme="minorHAnsi" w:cstheme="minorHAnsi"/>
          <w:szCs w:val="22"/>
        </w:rPr>
        <w:t xml:space="preserve">, οι χρηματοοικονομικοί πόροι των φορέων </w:t>
      </w:r>
      <w:r w:rsidR="00004315" w:rsidRPr="00004315">
        <w:rPr>
          <w:rFonts w:asciiTheme="minorHAnsi" w:hAnsiTheme="minorHAnsi" w:cstheme="minorHAnsi"/>
          <w:szCs w:val="22"/>
        </w:rPr>
        <w:t>άσκηση</w:t>
      </w:r>
      <w:r>
        <w:rPr>
          <w:rFonts w:asciiTheme="minorHAnsi" w:hAnsiTheme="minorHAnsi" w:cstheme="minorHAnsi"/>
          <w:szCs w:val="22"/>
        </w:rPr>
        <w:t xml:space="preserve">ς </w:t>
      </w:r>
      <w:r w:rsidR="00960F68">
        <w:rPr>
          <w:rFonts w:asciiTheme="minorHAnsi" w:hAnsiTheme="minorHAnsi" w:cstheme="minorHAnsi"/>
          <w:szCs w:val="22"/>
        </w:rPr>
        <w:t>πολιτιστικ</w:t>
      </w:r>
      <w:r>
        <w:rPr>
          <w:rFonts w:asciiTheme="minorHAnsi" w:hAnsiTheme="minorHAnsi" w:cstheme="minorHAnsi"/>
          <w:szCs w:val="22"/>
        </w:rPr>
        <w:t xml:space="preserve">ής πολιτικής σε κεντρικό και </w:t>
      </w:r>
      <w:r w:rsidR="007F68C3">
        <w:rPr>
          <w:rFonts w:asciiTheme="minorHAnsi" w:hAnsiTheme="minorHAnsi" w:cstheme="minorHAnsi"/>
          <w:szCs w:val="22"/>
        </w:rPr>
        <w:t xml:space="preserve">περιφερειακό </w:t>
      </w:r>
      <w:r w:rsidR="00960F68">
        <w:rPr>
          <w:rFonts w:asciiTheme="minorHAnsi" w:hAnsiTheme="minorHAnsi" w:cstheme="minorHAnsi"/>
          <w:szCs w:val="22"/>
        </w:rPr>
        <w:t>επ</w:t>
      </w:r>
      <w:r>
        <w:rPr>
          <w:rFonts w:asciiTheme="minorHAnsi" w:hAnsiTheme="minorHAnsi" w:cstheme="minorHAnsi"/>
          <w:szCs w:val="22"/>
        </w:rPr>
        <w:t xml:space="preserve">ίπεδο προέρχονται κυρίως από κρατικές επιχορηγήσεις, ενώ τα επίπεδα χορηγιών </w:t>
      </w:r>
      <w:r w:rsidR="00004315" w:rsidRPr="00004315">
        <w:rPr>
          <w:rFonts w:asciiTheme="minorHAnsi" w:hAnsiTheme="minorHAnsi" w:cstheme="minorHAnsi"/>
          <w:szCs w:val="22"/>
        </w:rPr>
        <w:t>παραμ</w:t>
      </w:r>
      <w:r>
        <w:rPr>
          <w:rFonts w:asciiTheme="minorHAnsi" w:hAnsiTheme="minorHAnsi" w:cstheme="minorHAnsi"/>
          <w:szCs w:val="22"/>
        </w:rPr>
        <w:t xml:space="preserve">ένουν </w:t>
      </w:r>
      <w:r w:rsidR="00960F68">
        <w:rPr>
          <w:rFonts w:asciiTheme="minorHAnsi" w:hAnsiTheme="minorHAnsi" w:cstheme="minorHAnsi"/>
          <w:szCs w:val="22"/>
        </w:rPr>
        <w:t>χα</w:t>
      </w:r>
      <w:r>
        <w:rPr>
          <w:rFonts w:asciiTheme="minorHAnsi" w:hAnsiTheme="minorHAnsi" w:cstheme="minorHAnsi"/>
          <w:szCs w:val="22"/>
        </w:rPr>
        <w:t>μηλά, κ</w:t>
      </w:r>
      <w:r w:rsidR="009761F6">
        <w:rPr>
          <w:rFonts w:asciiTheme="minorHAnsi" w:hAnsiTheme="minorHAnsi" w:cstheme="minorHAnsi"/>
          <w:szCs w:val="22"/>
        </w:rPr>
        <w:t>αθώς</w:t>
      </w:r>
      <w:r w:rsidR="009761F6">
        <w:rPr>
          <w:rFonts w:asciiTheme="minorHAnsi" w:hAnsiTheme="minorHAnsi" w:cstheme="minorHAnsi"/>
          <w:szCs w:val="22"/>
        </w:rPr>
        <w:tab/>
        <w:t xml:space="preserve"> </w:t>
      </w:r>
      <w:r>
        <w:rPr>
          <w:rFonts w:asciiTheme="minorHAnsi" w:hAnsiTheme="minorHAnsi" w:cstheme="minorHAnsi"/>
          <w:szCs w:val="22"/>
        </w:rPr>
        <w:t xml:space="preserve">το θεσμικό </w:t>
      </w:r>
      <w:r w:rsidR="00960F68">
        <w:rPr>
          <w:rFonts w:asciiTheme="minorHAnsi" w:hAnsiTheme="minorHAnsi" w:cstheme="minorHAnsi"/>
          <w:szCs w:val="22"/>
        </w:rPr>
        <w:t>πλαί</w:t>
      </w:r>
      <w:r>
        <w:rPr>
          <w:rFonts w:asciiTheme="minorHAnsi" w:hAnsiTheme="minorHAnsi" w:cstheme="minorHAnsi"/>
          <w:szCs w:val="22"/>
        </w:rPr>
        <w:t xml:space="preserve">σιο για τη χορηγία που αναπτύχθηκε πρόσφατα, </w:t>
      </w:r>
      <w:r w:rsidR="00960F68">
        <w:rPr>
          <w:rFonts w:asciiTheme="minorHAnsi" w:hAnsiTheme="minorHAnsi" w:cstheme="minorHAnsi"/>
          <w:szCs w:val="22"/>
        </w:rPr>
        <w:t>προσκρού</w:t>
      </w:r>
      <w:r>
        <w:rPr>
          <w:rFonts w:asciiTheme="minorHAnsi" w:hAnsiTheme="minorHAnsi" w:cstheme="minorHAnsi"/>
          <w:szCs w:val="22"/>
        </w:rPr>
        <w:t xml:space="preserve">ει </w:t>
      </w:r>
      <w:r w:rsidR="00960F68">
        <w:rPr>
          <w:rFonts w:asciiTheme="minorHAnsi" w:hAnsiTheme="minorHAnsi" w:cstheme="minorHAnsi"/>
          <w:szCs w:val="22"/>
        </w:rPr>
        <w:t>τόσο</w:t>
      </w:r>
      <w:r>
        <w:rPr>
          <w:rFonts w:asciiTheme="minorHAnsi" w:hAnsiTheme="minorHAnsi" w:cstheme="minorHAnsi"/>
          <w:szCs w:val="22"/>
        </w:rPr>
        <w:t xml:space="preserve"> σε εμπόδια κουλτούρας προσέλκυσης χορηγών από πολλούς δημόσιους φορείς, αλλά και </w:t>
      </w:r>
      <w:r w:rsidR="00004315" w:rsidRPr="00004315">
        <w:rPr>
          <w:rFonts w:asciiTheme="minorHAnsi" w:hAnsiTheme="minorHAnsi" w:cstheme="minorHAnsi"/>
          <w:szCs w:val="22"/>
        </w:rPr>
        <w:t>στ</w:t>
      </w:r>
      <w:r>
        <w:rPr>
          <w:rFonts w:asciiTheme="minorHAnsi" w:hAnsiTheme="minorHAnsi" w:cstheme="minorHAnsi"/>
          <w:szCs w:val="22"/>
        </w:rPr>
        <w:t>η φειδώ του ιδιωτικού τομέα λόγω κρίσης.</w:t>
      </w:r>
      <w:r>
        <w:rPr>
          <w:rFonts w:asciiTheme="minorHAnsi" w:hAnsiTheme="minorHAnsi" w:cstheme="minorHAnsi"/>
          <w:szCs w:val="22"/>
        </w:rPr>
        <w:tab/>
      </w:r>
    </w:p>
    <w:p w:rsidR="001F12EF" w:rsidRDefault="001F12EF" w:rsidP="00004315">
      <w:pPr>
        <w:spacing w:before="120"/>
        <w:rPr>
          <w:rFonts w:asciiTheme="minorHAnsi" w:hAnsiTheme="minorHAnsi" w:cstheme="minorHAnsi"/>
          <w:szCs w:val="22"/>
        </w:rPr>
      </w:pPr>
      <w:r>
        <w:rPr>
          <w:rFonts w:asciiTheme="minorHAnsi" w:hAnsiTheme="minorHAnsi" w:cstheme="minorHAnsi"/>
          <w:szCs w:val="22"/>
        </w:rPr>
        <w:t xml:space="preserve">Ταυτόχρονα, οι διαθέσιμοι </w:t>
      </w:r>
      <w:r w:rsidR="00960F68">
        <w:rPr>
          <w:rFonts w:asciiTheme="minorHAnsi" w:hAnsiTheme="minorHAnsi" w:cstheme="minorHAnsi"/>
          <w:szCs w:val="22"/>
        </w:rPr>
        <w:t>ανθρώπινοι</w:t>
      </w:r>
      <w:r w:rsidR="00960F68">
        <w:rPr>
          <w:rFonts w:asciiTheme="minorHAnsi" w:hAnsiTheme="minorHAnsi" w:cstheme="minorHAnsi"/>
          <w:szCs w:val="22"/>
        </w:rPr>
        <w:tab/>
      </w:r>
      <w:r w:rsidR="00004315" w:rsidRPr="00004315">
        <w:rPr>
          <w:rFonts w:asciiTheme="minorHAnsi" w:hAnsiTheme="minorHAnsi" w:cstheme="minorHAnsi"/>
          <w:szCs w:val="22"/>
        </w:rPr>
        <w:t xml:space="preserve">  π</w:t>
      </w:r>
      <w:r w:rsidR="00960F68">
        <w:rPr>
          <w:rFonts w:asciiTheme="minorHAnsi" w:hAnsiTheme="minorHAnsi" w:cstheme="minorHAnsi"/>
          <w:szCs w:val="22"/>
        </w:rPr>
        <w:t>ό</w:t>
      </w:r>
      <w:r>
        <w:rPr>
          <w:rFonts w:asciiTheme="minorHAnsi" w:hAnsiTheme="minorHAnsi" w:cstheme="minorHAnsi"/>
          <w:szCs w:val="22"/>
        </w:rPr>
        <w:t>ροι</w:t>
      </w:r>
      <w:r>
        <w:rPr>
          <w:rFonts w:asciiTheme="minorHAnsi" w:hAnsiTheme="minorHAnsi" w:cstheme="minorHAnsi"/>
          <w:szCs w:val="22"/>
        </w:rPr>
        <w:tab/>
        <w:t xml:space="preserve">περιορίζονται λόγω </w:t>
      </w:r>
      <w:r w:rsidR="009E40DA">
        <w:rPr>
          <w:rFonts w:asciiTheme="minorHAnsi" w:hAnsiTheme="minorHAnsi" w:cstheme="minorHAnsi"/>
          <w:szCs w:val="22"/>
        </w:rPr>
        <w:t>των</w:t>
      </w:r>
      <w:r>
        <w:rPr>
          <w:rFonts w:asciiTheme="minorHAnsi" w:hAnsiTheme="minorHAnsi" w:cstheme="minorHAnsi"/>
          <w:szCs w:val="22"/>
        </w:rPr>
        <w:t xml:space="preserve">  προωθούμενων πολιτικών για συρρίκνωση του δημόσιου τομέα, </w:t>
      </w:r>
      <w:r w:rsidR="009E40DA">
        <w:rPr>
          <w:rFonts w:asciiTheme="minorHAnsi" w:hAnsiTheme="minorHAnsi" w:cstheme="minorHAnsi"/>
          <w:szCs w:val="22"/>
        </w:rPr>
        <w:t>στις</w:t>
      </w:r>
      <w:r w:rsidR="009E40DA">
        <w:rPr>
          <w:rFonts w:asciiTheme="minorHAnsi" w:hAnsiTheme="minorHAnsi" w:cstheme="minorHAnsi"/>
          <w:szCs w:val="22"/>
        </w:rPr>
        <w:tab/>
      </w:r>
      <w:r>
        <w:rPr>
          <w:rFonts w:asciiTheme="minorHAnsi" w:hAnsiTheme="minorHAnsi" w:cstheme="minorHAnsi"/>
          <w:szCs w:val="22"/>
        </w:rPr>
        <w:t xml:space="preserve"> οποίες</w:t>
      </w:r>
      <w:r>
        <w:rPr>
          <w:rFonts w:asciiTheme="minorHAnsi" w:hAnsiTheme="minorHAnsi" w:cstheme="minorHAnsi"/>
          <w:szCs w:val="22"/>
        </w:rPr>
        <w:tab/>
        <w:t xml:space="preserve"> συγκαταλέγονται</w:t>
      </w:r>
      <w:r w:rsidR="009761F6">
        <w:rPr>
          <w:rFonts w:asciiTheme="minorHAnsi" w:hAnsiTheme="minorHAnsi" w:cstheme="minorHAnsi"/>
          <w:szCs w:val="22"/>
        </w:rPr>
        <w:t xml:space="preserve"> </w:t>
      </w:r>
      <w:r>
        <w:rPr>
          <w:rFonts w:asciiTheme="minorHAnsi" w:hAnsiTheme="minorHAnsi" w:cstheme="minorHAnsi"/>
          <w:szCs w:val="22"/>
        </w:rPr>
        <w:t>η</w:t>
      </w:r>
      <w:r w:rsidR="009761F6">
        <w:rPr>
          <w:rFonts w:asciiTheme="minorHAnsi" w:hAnsiTheme="minorHAnsi" w:cstheme="minorHAnsi"/>
          <w:szCs w:val="22"/>
        </w:rPr>
        <w:t xml:space="preserve"> </w:t>
      </w:r>
      <w:r>
        <w:rPr>
          <w:rFonts w:asciiTheme="minorHAnsi" w:hAnsiTheme="minorHAnsi" w:cstheme="minorHAnsi"/>
          <w:szCs w:val="22"/>
        </w:rPr>
        <w:t>εφεδρεία</w:t>
      </w:r>
      <w:r w:rsidR="009761F6">
        <w:rPr>
          <w:rFonts w:asciiTheme="minorHAnsi" w:hAnsiTheme="minorHAnsi" w:cstheme="minorHAnsi"/>
          <w:szCs w:val="22"/>
        </w:rPr>
        <w:t xml:space="preserve"> </w:t>
      </w:r>
      <w:r>
        <w:rPr>
          <w:rFonts w:asciiTheme="minorHAnsi" w:hAnsiTheme="minorHAnsi" w:cstheme="minorHAnsi"/>
          <w:szCs w:val="22"/>
        </w:rPr>
        <w:t>και</w:t>
      </w:r>
      <w:r w:rsidR="009761F6">
        <w:rPr>
          <w:rFonts w:asciiTheme="minorHAnsi" w:hAnsiTheme="minorHAnsi" w:cstheme="minorHAnsi"/>
          <w:szCs w:val="22"/>
        </w:rPr>
        <w:t xml:space="preserve"> </w:t>
      </w:r>
      <w:r>
        <w:rPr>
          <w:rFonts w:asciiTheme="minorHAnsi" w:hAnsiTheme="minorHAnsi" w:cstheme="minorHAnsi"/>
          <w:szCs w:val="22"/>
        </w:rPr>
        <w:t>διαθεσιμότητα γι ορισμένες κατηγορίες του υφιστάμενου προσωπικού, μείωση του μισθολογικού κόστους και περιορισμό των νέων προσλήψεων.</w:t>
      </w:r>
      <w:r>
        <w:rPr>
          <w:rFonts w:asciiTheme="minorHAnsi" w:hAnsiTheme="minorHAnsi" w:cstheme="minorHAnsi"/>
          <w:szCs w:val="22"/>
        </w:rPr>
        <w:tab/>
      </w:r>
    </w:p>
    <w:p w:rsidR="001F12EF" w:rsidRDefault="009E40DA" w:rsidP="00004315">
      <w:pPr>
        <w:spacing w:before="120"/>
        <w:rPr>
          <w:rFonts w:asciiTheme="minorHAnsi" w:hAnsiTheme="minorHAnsi" w:cstheme="minorHAnsi"/>
          <w:szCs w:val="22"/>
        </w:rPr>
      </w:pPr>
      <w:r>
        <w:rPr>
          <w:rFonts w:asciiTheme="minorHAnsi" w:hAnsiTheme="minorHAnsi" w:cstheme="minorHAnsi"/>
          <w:szCs w:val="22"/>
        </w:rPr>
        <w:t xml:space="preserve">Σε </w:t>
      </w:r>
      <w:r w:rsidR="009D5869">
        <w:rPr>
          <w:rFonts w:asciiTheme="minorHAnsi" w:hAnsiTheme="minorHAnsi" w:cstheme="minorHAnsi"/>
          <w:szCs w:val="22"/>
        </w:rPr>
        <w:t>αυτό</w:t>
      </w:r>
      <w:r w:rsidR="009D5869">
        <w:rPr>
          <w:rFonts w:asciiTheme="minorHAnsi" w:hAnsiTheme="minorHAnsi" w:cstheme="minorHAnsi"/>
          <w:szCs w:val="22"/>
        </w:rPr>
        <w:tab/>
        <w:t xml:space="preserve">  το πλαίσιο, η </w:t>
      </w:r>
      <w:r w:rsidR="00004315" w:rsidRPr="00004315">
        <w:rPr>
          <w:rFonts w:asciiTheme="minorHAnsi" w:hAnsiTheme="minorHAnsi" w:cstheme="minorHAnsi"/>
          <w:szCs w:val="22"/>
        </w:rPr>
        <w:t>αποτελ</w:t>
      </w:r>
      <w:r>
        <w:rPr>
          <w:rFonts w:asciiTheme="minorHAnsi" w:hAnsiTheme="minorHAnsi" w:cstheme="minorHAnsi"/>
          <w:szCs w:val="22"/>
        </w:rPr>
        <w:t>εσματικότητα</w:t>
      </w:r>
      <w:r w:rsidR="001F12EF">
        <w:rPr>
          <w:rFonts w:asciiTheme="minorHAnsi" w:hAnsiTheme="minorHAnsi" w:cstheme="minorHAnsi"/>
          <w:szCs w:val="22"/>
        </w:rPr>
        <w:t xml:space="preserve"> της </w:t>
      </w:r>
      <w:r>
        <w:rPr>
          <w:rFonts w:asciiTheme="minorHAnsi" w:hAnsiTheme="minorHAnsi" w:cstheme="minorHAnsi"/>
          <w:szCs w:val="22"/>
        </w:rPr>
        <w:t xml:space="preserve">τοπικής </w:t>
      </w:r>
      <w:r w:rsidR="009D5869">
        <w:rPr>
          <w:rFonts w:asciiTheme="minorHAnsi" w:hAnsiTheme="minorHAnsi" w:cstheme="minorHAnsi"/>
          <w:szCs w:val="22"/>
        </w:rPr>
        <w:t xml:space="preserve">αυτοδιοίκησης </w:t>
      </w:r>
      <w:r w:rsidR="00004315" w:rsidRPr="00004315">
        <w:rPr>
          <w:rFonts w:asciiTheme="minorHAnsi" w:hAnsiTheme="minorHAnsi" w:cstheme="minorHAnsi"/>
          <w:szCs w:val="22"/>
        </w:rPr>
        <w:t>ω</w:t>
      </w:r>
      <w:r w:rsidR="009D5869">
        <w:rPr>
          <w:rFonts w:asciiTheme="minorHAnsi" w:hAnsiTheme="minorHAnsi" w:cstheme="minorHAnsi"/>
          <w:szCs w:val="22"/>
        </w:rPr>
        <w:t>ς προς</w:t>
      </w:r>
      <w:r w:rsidR="001F12EF">
        <w:rPr>
          <w:rFonts w:asciiTheme="minorHAnsi" w:hAnsiTheme="minorHAnsi" w:cstheme="minorHAnsi"/>
          <w:szCs w:val="22"/>
        </w:rPr>
        <w:t xml:space="preserve"> τη χάραξη </w:t>
      </w:r>
      <w:r w:rsidR="009D5869">
        <w:rPr>
          <w:rFonts w:asciiTheme="minorHAnsi" w:hAnsiTheme="minorHAnsi" w:cstheme="minorHAnsi"/>
          <w:szCs w:val="22"/>
        </w:rPr>
        <w:t xml:space="preserve">και την </w:t>
      </w:r>
      <w:r w:rsidR="001F12EF">
        <w:rPr>
          <w:rFonts w:asciiTheme="minorHAnsi" w:hAnsiTheme="minorHAnsi" w:cstheme="minorHAnsi"/>
          <w:szCs w:val="22"/>
        </w:rPr>
        <w:t xml:space="preserve">υλοποίηση </w:t>
      </w:r>
      <w:r w:rsidR="007F68C3">
        <w:rPr>
          <w:rFonts w:asciiTheme="minorHAnsi" w:hAnsiTheme="minorHAnsi" w:cstheme="minorHAnsi"/>
          <w:szCs w:val="22"/>
        </w:rPr>
        <w:t>της</w:t>
      </w:r>
      <w:r w:rsidR="007F68C3">
        <w:rPr>
          <w:rFonts w:asciiTheme="minorHAnsi" w:hAnsiTheme="minorHAnsi" w:cstheme="minorHAnsi"/>
          <w:szCs w:val="22"/>
        </w:rPr>
        <w:tab/>
      </w:r>
      <w:r w:rsidR="001F12EF">
        <w:rPr>
          <w:rFonts w:asciiTheme="minorHAnsi" w:hAnsiTheme="minorHAnsi" w:cstheme="minorHAnsi"/>
          <w:szCs w:val="22"/>
        </w:rPr>
        <w:t xml:space="preserve">πολιτιστικής πολιτικής αποδίδεται ως </w:t>
      </w:r>
      <w:r w:rsidR="009D5869">
        <w:rPr>
          <w:rFonts w:asciiTheme="minorHAnsi" w:hAnsiTheme="minorHAnsi" w:cstheme="minorHAnsi"/>
          <w:szCs w:val="22"/>
        </w:rPr>
        <w:t xml:space="preserve">ένα συνεχές </w:t>
      </w:r>
      <w:r w:rsidR="007F68C3">
        <w:rPr>
          <w:rFonts w:asciiTheme="minorHAnsi" w:hAnsiTheme="minorHAnsi" w:cstheme="minorHAnsi"/>
          <w:szCs w:val="22"/>
        </w:rPr>
        <w:t xml:space="preserve">πρόβλημα </w:t>
      </w:r>
      <w:r w:rsidR="009D5869">
        <w:rPr>
          <w:rFonts w:asciiTheme="minorHAnsi" w:hAnsiTheme="minorHAnsi" w:cstheme="minorHAnsi"/>
          <w:szCs w:val="22"/>
        </w:rPr>
        <w:t xml:space="preserve">με </w:t>
      </w:r>
      <w:r w:rsidR="001F12EF">
        <w:rPr>
          <w:rFonts w:asciiTheme="minorHAnsi" w:hAnsiTheme="minorHAnsi" w:cstheme="minorHAnsi"/>
          <w:szCs w:val="22"/>
        </w:rPr>
        <w:t xml:space="preserve">διαβαθμίσεις. </w:t>
      </w:r>
      <w:r w:rsidR="009D5869">
        <w:rPr>
          <w:rFonts w:asciiTheme="minorHAnsi" w:hAnsiTheme="minorHAnsi" w:cstheme="minorHAnsi"/>
          <w:szCs w:val="22"/>
        </w:rPr>
        <w:t xml:space="preserve">Δεν </w:t>
      </w:r>
      <w:r w:rsidR="001F12EF">
        <w:rPr>
          <w:rFonts w:asciiTheme="minorHAnsi" w:hAnsiTheme="minorHAnsi" w:cstheme="minorHAnsi"/>
          <w:szCs w:val="22"/>
        </w:rPr>
        <w:t xml:space="preserve">πρόκειται για νέα βέβαια </w:t>
      </w:r>
      <w:r w:rsidR="009D5869">
        <w:rPr>
          <w:rFonts w:asciiTheme="minorHAnsi" w:hAnsiTheme="minorHAnsi" w:cstheme="minorHAnsi"/>
          <w:szCs w:val="22"/>
        </w:rPr>
        <w:t xml:space="preserve">διαπίστωση καθώς ανέκαθεν </w:t>
      </w:r>
      <w:r w:rsidR="001F12EF">
        <w:rPr>
          <w:rFonts w:asciiTheme="minorHAnsi" w:hAnsiTheme="minorHAnsi" w:cstheme="minorHAnsi"/>
          <w:szCs w:val="22"/>
        </w:rPr>
        <w:t>υπήρχαν</w:t>
      </w:r>
      <w:r w:rsidR="00960F68">
        <w:rPr>
          <w:rFonts w:asciiTheme="minorHAnsi" w:hAnsiTheme="minorHAnsi" w:cstheme="minorHAnsi"/>
          <w:szCs w:val="22"/>
        </w:rPr>
        <w:t> δη</w:t>
      </w:r>
      <w:r w:rsidR="009D5869">
        <w:rPr>
          <w:rFonts w:asciiTheme="minorHAnsi" w:hAnsiTheme="minorHAnsi" w:cstheme="minorHAnsi"/>
          <w:szCs w:val="22"/>
        </w:rPr>
        <w:t xml:space="preserve">μοτικές αρχές </w:t>
      </w:r>
      <w:r w:rsidR="001F12EF">
        <w:rPr>
          <w:rFonts w:asciiTheme="minorHAnsi" w:hAnsiTheme="minorHAnsi" w:cstheme="minorHAnsi"/>
          <w:szCs w:val="22"/>
        </w:rPr>
        <w:t xml:space="preserve">και </w:t>
      </w:r>
      <w:r>
        <w:rPr>
          <w:rFonts w:asciiTheme="minorHAnsi" w:hAnsiTheme="minorHAnsi" w:cstheme="minorHAnsi"/>
          <w:szCs w:val="22"/>
        </w:rPr>
        <w:t>φορείς</w:t>
      </w:r>
      <w:r w:rsidR="009D5869">
        <w:rPr>
          <w:rFonts w:asciiTheme="minorHAnsi" w:hAnsiTheme="minorHAnsi" w:cstheme="minorHAnsi"/>
          <w:szCs w:val="22"/>
        </w:rPr>
        <w:t xml:space="preserve"> της τοπικής αυτοδιοίκησης </w:t>
      </w:r>
      <w:r w:rsidR="00960F68">
        <w:rPr>
          <w:rFonts w:asciiTheme="minorHAnsi" w:hAnsiTheme="minorHAnsi" w:cstheme="minorHAnsi"/>
          <w:szCs w:val="22"/>
        </w:rPr>
        <w:t>για</w:t>
      </w:r>
      <w:r w:rsidR="007F68C3">
        <w:rPr>
          <w:rFonts w:asciiTheme="minorHAnsi" w:hAnsiTheme="minorHAnsi" w:cstheme="minorHAnsi"/>
          <w:szCs w:val="22"/>
        </w:rPr>
        <w:t xml:space="preserve"> τους </w:t>
      </w:r>
      <w:r w:rsidR="001F12EF">
        <w:rPr>
          <w:rFonts w:asciiTheme="minorHAnsi" w:hAnsiTheme="minorHAnsi" w:cstheme="minorHAnsi"/>
          <w:szCs w:val="22"/>
        </w:rPr>
        <w:t>οποίους</w:t>
      </w:r>
      <w:r w:rsidR="009761F6">
        <w:rPr>
          <w:rFonts w:asciiTheme="minorHAnsi" w:hAnsiTheme="minorHAnsi" w:cstheme="minorHAnsi"/>
          <w:szCs w:val="22"/>
        </w:rPr>
        <w:t xml:space="preserve"> </w:t>
      </w:r>
      <w:r w:rsidR="001F12EF">
        <w:rPr>
          <w:rFonts w:asciiTheme="minorHAnsi" w:hAnsiTheme="minorHAnsi" w:cstheme="minorHAnsi"/>
          <w:szCs w:val="22"/>
        </w:rPr>
        <w:t>ο</w:t>
      </w:r>
      <w:r w:rsidR="009761F6">
        <w:rPr>
          <w:rFonts w:asciiTheme="minorHAnsi" w:hAnsiTheme="minorHAnsi" w:cstheme="minorHAnsi"/>
          <w:szCs w:val="22"/>
        </w:rPr>
        <w:t xml:space="preserve"> </w:t>
      </w:r>
      <w:r w:rsidR="001F12EF">
        <w:rPr>
          <w:rFonts w:asciiTheme="minorHAnsi" w:hAnsiTheme="minorHAnsi" w:cstheme="minorHAnsi"/>
          <w:szCs w:val="22"/>
        </w:rPr>
        <w:t>πολιτιστικός</w:t>
      </w:r>
      <w:r w:rsidR="007F68C3">
        <w:rPr>
          <w:rFonts w:asciiTheme="minorHAnsi" w:hAnsiTheme="minorHAnsi" w:cstheme="minorHAnsi"/>
          <w:szCs w:val="22"/>
        </w:rPr>
        <w:t xml:space="preserve"> τομέας βρισκόταν σε πρώτη </w:t>
      </w:r>
      <w:r w:rsidR="00960F68">
        <w:rPr>
          <w:rFonts w:asciiTheme="minorHAnsi" w:hAnsiTheme="minorHAnsi" w:cstheme="minorHAnsi"/>
          <w:szCs w:val="22"/>
        </w:rPr>
        <w:t>πρ</w:t>
      </w:r>
      <w:r w:rsidR="009D5869">
        <w:rPr>
          <w:rFonts w:asciiTheme="minorHAnsi" w:hAnsiTheme="minorHAnsi" w:cstheme="minorHAnsi"/>
          <w:szCs w:val="22"/>
        </w:rPr>
        <w:t xml:space="preserve">οτεραιότητα, </w:t>
      </w:r>
      <w:r w:rsidR="009D5869">
        <w:rPr>
          <w:rFonts w:asciiTheme="minorHAnsi" w:hAnsiTheme="minorHAnsi" w:cstheme="minorHAnsi"/>
          <w:szCs w:val="22"/>
        </w:rPr>
        <w:lastRenderedPageBreak/>
        <w:t xml:space="preserve">υποστηρίζοντας </w:t>
      </w:r>
      <w:r w:rsidR="007F68C3">
        <w:rPr>
          <w:rFonts w:asciiTheme="minorHAnsi" w:hAnsiTheme="minorHAnsi" w:cstheme="minorHAnsi"/>
          <w:szCs w:val="22"/>
        </w:rPr>
        <w:t xml:space="preserve">μάλιστα </w:t>
      </w:r>
      <w:r w:rsidR="001F12EF">
        <w:rPr>
          <w:rFonts w:asciiTheme="minorHAnsi" w:hAnsiTheme="minorHAnsi" w:cstheme="minorHAnsi"/>
          <w:szCs w:val="22"/>
        </w:rPr>
        <w:t xml:space="preserve">ότι κάθε </w:t>
      </w:r>
      <w:r w:rsidR="009D5869">
        <w:rPr>
          <w:rFonts w:asciiTheme="minorHAnsi" w:hAnsiTheme="minorHAnsi" w:cstheme="minorHAnsi"/>
          <w:szCs w:val="22"/>
        </w:rPr>
        <w:t>δημοτικός προϋπολογισμός πρέπει να ξεκινά από τον πολιτισ</w:t>
      </w:r>
      <w:r w:rsidR="007F68C3">
        <w:rPr>
          <w:rFonts w:asciiTheme="minorHAnsi" w:hAnsiTheme="minorHAnsi" w:cstheme="minorHAnsi"/>
          <w:szCs w:val="22"/>
        </w:rPr>
        <w:t xml:space="preserve">μό και άλλοι για τους </w:t>
      </w:r>
      <w:r w:rsidR="001F12EF">
        <w:rPr>
          <w:rFonts w:asciiTheme="minorHAnsi" w:hAnsiTheme="minorHAnsi" w:cstheme="minorHAnsi"/>
          <w:szCs w:val="22"/>
        </w:rPr>
        <w:t xml:space="preserve">οποίους </w:t>
      </w:r>
      <w:r w:rsidR="009D5869">
        <w:rPr>
          <w:rFonts w:asciiTheme="minorHAnsi" w:hAnsiTheme="minorHAnsi" w:cstheme="minorHAnsi"/>
          <w:szCs w:val="22"/>
        </w:rPr>
        <w:t xml:space="preserve">η </w:t>
      </w:r>
      <w:r w:rsidR="00004315" w:rsidRPr="00004315">
        <w:rPr>
          <w:rFonts w:asciiTheme="minorHAnsi" w:hAnsiTheme="minorHAnsi" w:cstheme="minorHAnsi"/>
          <w:szCs w:val="22"/>
        </w:rPr>
        <w:t>πολιτιστ</w:t>
      </w:r>
      <w:r w:rsidR="001F12EF">
        <w:rPr>
          <w:rFonts w:asciiTheme="minorHAnsi" w:hAnsiTheme="minorHAnsi" w:cstheme="minorHAnsi"/>
          <w:szCs w:val="22"/>
        </w:rPr>
        <w:t xml:space="preserve">ική δυνατότητα </w:t>
      </w:r>
      <w:r w:rsidR="009D5869">
        <w:rPr>
          <w:rFonts w:asciiTheme="minorHAnsi" w:hAnsiTheme="minorHAnsi" w:cstheme="minorHAnsi"/>
          <w:szCs w:val="22"/>
        </w:rPr>
        <w:t xml:space="preserve">αποτελεί υποχρέωση του δήμου </w:t>
      </w:r>
      <w:r w:rsidR="001F12EF">
        <w:rPr>
          <w:rFonts w:asciiTheme="minorHAnsi" w:hAnsiTheme="minorHAnsi" w:cstheme="minorHAnsi"/>
          <w:szCs w:val="22"/>
        </w:rPr>
        <w:t xml:space="preserve">και </w:t>
      </w:r>
      <w:r w:rsidR="009D5869">
        <w:rPr>
          <w:rFonts w:asciiTheme="minorHAnsi" w:hAnsiTheme="minorHAnsi" w:cstheme="minorHAnsi"/>
          <w:szCs w:val="22"/>
        </w:rPr>
        <w:t xml:space="preserve">η </w:t>
      </w:r>
      <w:r w:rsidR="00960F68">
        <w:rPr>
          <w:rFonts w:asciiTheme="minorHAnsi" w:hAnsiTheme="minorHAnsi" w:cstheme="minorHAnsi"/>
          <w:szCs w:val="22"/>
        </w:rPr>
        <w:t>υποχρ</w:t>
      </w:r>
      <w:r w:rsidR="007F68C3">
        <w:rPr>
          <w:rFonts w:asciiTheme="minorHAnsi" w:hAnsiTheme="minorHAnsi" w:cstheme="minorHAnsi"/>
          <w:szCs w:val="22"/>
        </w:rPr>
        <w:t xml:space="preserve">έωση </w:t>
      </w:r>
      <w:r w:rsidR="009D5869">
        <w:rPr>
          <w:rFonts w:asciiTheme="minorHAnsi" w:hAnsiTheme="minorHAnsi" w:cstheme="minorHAnsi"/>
          <w:szCs w:val="22"/>
        </w:rPr>
        <w:t>αυτή,</w:t>
      </w:r>
      <w:r w:rsidR="009761F6">
        <w:rPr>
          <w:rFonts w:asciiTheme="minorHAnsi" w:hAnsiTheme="minorHAnsi" w:cstheme="minorHAnsi"/>
          <w:szCs w:val="22"/>
        </w:rPr>
        <w:t xml:space="preserve"> </w:t>
      </w:r>
      <w:r w:rsidR="009D5869">
        <w:rPr>
          <w:rFonts w:asciiTheme="minorHAnsi" w:hAnsiTheme="minorHAnsi" w:cstheme="minorHAnsi"/>
          <w:szCs w:val="22"/>
        </w:rPr>
        <w:t xml:space="preserve">πολλές φορές </w:t>
      </w:r>
      <w:r w:rsidR="00960F68">
        <w:rPr>
          <w:rFonts w:asciiTheme="minorHAnsi" w:hAnsiTheme="minorHAnsi" w:cstheme="minorHAnsi"/>
          <w:szCs w:val="22"/>
        </w:rPr>
        <w:t>τ</w:t>
      </w:r>
      <w:r w:rsidR="001F12EF">
        <w:rPr>
          <w:rFonts w:asciiTheme="minorHAnsi" w:hAnsiTheme="minorHAnsi" w:cstheme="minorHAnsi"/>
          <w:szCs w:val="22"/>
        </w:rPr>
        <w:t xml:space="preserve">αυτίζεται με </w:t>
      </w:r>
      <w:r w:rsidR="009D5869">
        <w:rPr>
          <w:rFonts w:asciiTheme="minorHAnsi" w:hAnsiTheme="minorHAnsi" w:cstheme="minorHAnsi"/>
          <w:szCs w:val="22"/>
        </w:rPr>
        <w:t xml:space="preserve">το </w:t>
      </w:r>
      <w:r w:rsidR="001F12EF">
        <w:rPr>
          <w:rFonts w:asciiTheme="minorHAnsi" w:hAnsiTheme="minorHAnsi" w:cstheme="minorHAnsi"/>
          <w:szCs w:val="22"/>
        </w:rPr>
        <w:t xml:space="preserve">δωρεάν και όταν </w:t>
      </w:r>
      <w:r w:rsidR="00960F68">
        <w:rPr>
          <w:rFonts w:asciiTheme="minorHAnsi" w:hAnsiTheme="minorHAnsi" w:cstheme="minorHAnsi"/>
          <w:szCs w:val="22"/>
        </w:rPr>
        <w:t>υπάρχε</w:t>
      </w:r>
      <w:r w:rsidR="007F68C3">
        <w:rPr>
          <w:rFonts w:asciiTheme="minorHAnsi" w:hAnsiTheme="minorHAnsi" w:cstheme="minorHAnsi"/>
          <w:szCs w:val="22"/>
        </w:rPr>
        <w:t xml:space="preserve">ι συρρίκνωση πόρων </w:t>
      </w:r>
      <w:r w:rsidR="009D5869">
        <w:rPr>
          <w:rFonts w:asciiTheme="minorHAnsi" w:hAnsiTheme="minorHAnsi" w:cstheme="minorHAnsi"/>
          <w:szCs w:val="22"/>
        </w:rPr>
        <w:t xml:space="preserve">εύλογα </w:t>
      </w:r>
      <w:r w:rsidR="001F12EF">
        <w:rPr>
          <w:rFonts w:asciiTheme="minorHAnsi" w:hAnsiTheme="minorHAnsi" w:cstheme="minorHAnsi"/>
          <w:szCs w:val="22"/>
        </w:rPr>
        <w:t>περιορίζεται.</w:t>
      </w:r>
    </w:p>
    <w:p w:rsidR="009761F6" w:rsidRDefault="009D5869" w:rsidP="009761F6">
      <w:pPr>
        <w:spacing w:before="120"/>
        <w:rPr>
          <w:rFonts w:asciiTheme="minorHAnsi" w:hAnsiTheme="minorHAnsi" w:cstheme="minorHAnsi"/>
          <w:szCs w:val="22"/>
        </w:rPr>
      </w:pPr>
      <w:r>
        <w:rPr>
          <w:rFonts w:asciiTheme="minorHAnsi" w:hAnsiTheme="minorHAnsi" w:cstheme="minorHAnsi"/>
          <w:szCs w:val="22"/>
        </w:rPr>
        <w:t xml:space="preserve">Η </w:t>
      </w:r>
      <w:r w:rsidR="00004315" w:rsidRPr="00004315">
        <w:rPr>
          <w:rFonts w:asciiTheme="minorHAnsi" w:hAnsiTheme="minorHAnsi" w:cstheme="minorHAnsi"/>
          <w:szCs w:val="22"/>
        </w:rPr>
        <w:t>σ</w:t>
      </w:r>
      <w:r w:rsidR="007F68C3">
        <w:rPr>
          <w:rFonts w:asciiTheme="minorHAnsi" w:hAnsiTheme="minorHAnsi" w:cstheme="minorHAnsi"/>
          <w:szCs w:val="22"/>
        </w:rPr>
        <w:t xml:space="preserve">υρρίκνωση των </w:t>
      </w:r>
      <w:r w:rsidR="00960F68">
        <w:rPr>
          <w:rFonts w:asciiTheme="minorHAnsi" w:hAnsiTheme="minorHAnsi" w:cstheme="minorHAnsi"/>
          <w:szCs w:val="22"/>
        </w:rPr>
        <w:t>διαθέσιμων</w:t>
      </w:r>
      <w:r w:rsidR="00960F68">
        <w:rPr>
          <w:rFonts w:asciiTheme="minorHAnsi" w:hAnsiTheme="minorHAnsi" w:cstheme="minorHAnsi"/>
          <w:szCs w:val="22"/>
        </w:rPr>
        <w:tab/>
      </w:r>
      <w:r w:rsidR="00004315" w:rsidRPr="00004315">
        <w:rPr>
          <w:rFonts w:asciiTheme="minorHAnsi" w:hAnsiTheme="minorHAnsi" w:cstheme="minorHAnsi"/>
          <w:szCs w:val="22"/>
        </w:rPr>
        <w:t xml:space="preserve">  οικον</w:t>
      </w:r>
      <w:r w:rsidR="007F68C3">
        <w:rPr>
          <w:rFonts w:asciiTheme="minorHAnsi" w:hAnsiTheme="minorHAnsi" w:cstheme="minorHAnsi"/>
          <w:szCs w:val="22"/>
        </w:rPr>
        <w:t xml:space="preserve">ομικών πόρων, η μείωση του ανθρώπινου </w:t>
      </w:r>
      <w:r>
        <w:rPr>
          <w:rFonts w:asciiTheme="minorHAnsi" w:hAnsiTheme="minorHAnsi" w:cstheme="minorHAnsi"/>
          <w:szCs w:val="22"/>
        </w:rPr>
        <w:t xml:space="preserve">δυναμικού, η αναδιοργάνωση των δομών και η </w:t>
      </w:r>
      <w:r w:rsidR="00960F68">
        <w:rPr>
          <w:rFonts w:asciiTheme="minorHAnsi" w:hAnsiTheme="minorHAnsi" w:cstheme="minorHAnsi"/>
          <w:szCs w:val="22"/>
        </w:rPr>
        <w:t>επιβεβ</w:t>
      </w:r>
      <w:r>
        <w:rPr>
          <w:rFonts w:asciiTheme="minorHAnsi" w:hAnsiTheme="minorHAnsi" w:cstheme="minorHAnsi"/>
          <w:szCs w:val="22"/>
        </w:rPr>
        <w:t xml:space="preserve">λημένη από τις συνθήκες έμφαση στη διαχείριση των οξυμένων </w:t>
      </w:r>
      <w:r w:rsidR="00960F68">
        <w:rPr>
          <w:rFonts w:asciiTheme="minorHAnsi" w:hAnsiTheme="minorHAnsi" w:cstheme="minorHAnsi"/>
          <w:szCs w:val="22"/>
        </w:rPr>
        <w:t>προβλ</w:t>
      </w:r>
      <w:r>
        <w:rPr>
          <w:rFonts w:asciiTheme="minorHAnsi" w:hAnsiTheme="minorHAnsi" w:cstheme="minorHAnsi"/>
          <w:szCs w:val="22"/>
        </w:rPr>
        <w:t xml:space="preserve">ημάτων της </w:t>
      </w:r>
      <w:r w:rsidR="009E40DA">
        <w:rPr>
          <w:rFonts w:asciiTheme="minorHAnsi" w:hAnsiTheme="minorHAnsi" w:cstheme="minorHAnsi"/>
          <w:szCs w:val="22"/>
        </w:rPr>
        <w:t>καθημερινότητας,</w:t>
      </w:r>
      <w:r>
        <w:rPr>
          <w:rFonts w:asciiTheme="minorHAnsi" w:hAnsiTheme="minorHAnsi" w:cstheme="minorHAnsi"/>
          <w:szCs w:val="22"/>
        </w:rPr>
        <w:t xml:space="preserve"> διαμόρφωσαν ένα</w:t>
      </w:r>
      <w:r w:rsidR="00004315" w:rsidRPr="00004315">
        <w:rPr>
          <w:rFonts w:asciiTheme="minorHAnsi" w:hAnsiTheme="minorHAnsi" w:cstheme="minorHAnsi"/>
          <w:szCs w:val="22"/>
        </w:rPr>
        <w:t> ιδιαί</w:t>
      </w:r>
      <w:r>
        <w:rPr>
          <w:rFonts w:asciiTheme="minorHAnsi" w:hAnsiTheme="minorHAnsi" w:cstheme="minorHAnsi"/>
          <w:szCs w:val="22"/>
        </w:rPr>
        <w:t xml:space="preserve">τερα απαιτητικό πλαίσιο λήψης </w:t>
      </w:r>
      <w:r w:rsidR="00960F68">
        <w:rPr>
          <w:rFonts w:asciiTheme="minorHAnsi" w:hAnsiTheme="minorHAnsi" w:cstheme="minorHAnsi"/>
          <w:szCs w:val="22"/>
        </w:rPr>
        <w:t>α</w:t>
      </w:r>
      <w:r>
        <w:rPr>
          <w:rFonts w:asciiTheme="minorHAnsi" w:hAnsiTheme="minorHAnsi" w:cstheme="minorHAnsi"/>
          <w:szCs w:val="22"/>
        </w:rPr>
        <w:t xml:space="preserve">ποφάσεων για την </w:t>
      </w:r>
      <w:r w:rsidR="009E40DA">
        <w:rPr>
          <w:rFonts w:asciiTheme="minorHAnsi" w:hAnsiTheme="minorHAnsi" w:cstheme="minorHAnsi"/>
          <w:szCs w:val="22"/>
        </w:rPr>
        <w:t>τοπική</w:t>
      </w:r>
      <w:r w:rsidR="009E40DA">
        <w:rPr>
          <w:rFonts w:asciiTheme="minorHAnsi" w:hAnsiTheme="minorHAnsi" w:cstheme="minorHAnsi"/>
          <w:szCs w:val="22"/>
        </w:rPr>
        <w:tab/>
      </w:r>
      <w:r w:rsidR="00960F68">
        <w:rPr>
          <w:rFonts w:asciiTheme="minorHAnsi" w:hAnsiTheme="minorHAnsi" w:cstheme="minorHAnsi"/>
          <w:szCs w:val="22"/>
        </w:rPr>
        <w:t>αυτοδιοί</w:t>
      </w:r>
      <w:r>
        <w:rPr>
          <w:rFonts w:asciiTheme="minorHAnsi" w:hAnsiTheme="minorHAnsi" w:cstheme="minorHAnsi"/>
          <w:szCs w:val="22"/>
        </w:rPr>
        <w:t>κηση,</w:t>
      </w:r>
      <w:r>
        <w:rPr>
          <w:rFonts w:asciiTheme="minorHAnsi" w:hAnsiTheme="minorHAnsi" w:cstheme="minorHAnsi"/>
          <w:szCs w:val="22"/>
        </w:rPr>
        <w:tab/>
        <w:t xml:space="preserve"> με μικρότερες και </w:t>
      </w:r>
      <w:r w:rsidR="00960F68">
        <w:rPr>
          <w:rFonts w:asciiTheme="minorHAnsi" w:hAnsiTheme="minorHAnsi" w:cstheme="minorHAnsi"/>
          <w:szCs w:val="22"/>
        </w:rPr>
        <w:t>μεγαλ</w:t>
      </w:r>
      <w:r>
        <w:rPr>
          <w:rFonts w:asciiTheme="minorHAnsi" w:hAnsiTheme="minorHAnsi" w:cstheme="minorHAnsi"/>
          <w:szCs w:val="22"/>
        </w:rPr>
        <w:t xml:space="preserve">ύτερες προκλήσεις, μικρότερα και μεγαλύτερα </w:t>
      </w:r>
      <w:r w:rsidR="00960F68">
        <w:rPr>
          <w:rFonts w:asciiTheme="minorHAnsi" w:hAnsiTheme="minorHAnsi" w:cstheme="minorHAnsi"/>
          <w:szCs w:val="22"/>
        </w:rPr>
        <w:t>π</w:t>
      </w:r>
      <w:r w:rsidR="007F68C3">
        <w:rPr>
          <w:rFonts w:asciiTheme="minorHAnsi" w:hAnsiTheme="minorHAnsi" w:cstheme="minorHAnsi"/>
          <w:szCs w:val="22"/>
        </w:rPr>
        <w:t xml:space="preserve">ροβλήματα, </w:t>
      </w:r>
      <w:r>
        <w:rPr>
          <w:rFonts w:asciiTheme="minorHAnsi" w:hAnsiTheme="minorHAnsi" w:cstheme="minorHAnsi"/>
          <w:szCs w:val="22"/>
        </w:rPr>
        <w:t xml:space="preserve">η αποτελεσματική </w:t>
      </w:r>
      <w:r w:rsidR="00004315" w:rsidRPr="00004315">
        <w:rPr>
          <w:rFonts w:asciiTheme="minorHAnsi" w:hAnsiTheme="minorHAnsi" w:cstheme="minorHAnsi"/>
          <w:szCs w:val="22"/>
        </w:rPr>
        <w:t>δι</w:t>
      </w:r>
      <w:r w:rsidR="007F68C3">
        <w:rPr>
          <w:rFonts w:asciiTheme="minorHAnsi" w:hAnsiTheme="minorHAnsi" w:cstheme="minorHAnsi"/>
          <w:szCs w:val="22"/>
        </w:rPr>
        <w:t xml:space="preserve">αχείριση </w:t>
      </w:r>
      <w:r>
        <w:rPr>
          <w:rFonts w:asciiTheme="minorHAnsi" w:hAnsiTheme="minorHAnsi" w:cstheme="minorHAnsi"/>
          <w:szCs w:val="22"/>
        </w:rPr>
        <w:t xml:space="preserve">των οποίων προϋποθέτει ευέλικτο και ρεαλιστικό προγραμματισμό και διαχείριση της λειτουργίας των δήμων με γνώμονα </w:t>
      </w:r>
      <w:r w:rsidR="007F68C3">
        <w:rPr>
          <w:rFonts w:asciiTheme="minorHAnsi" w:hAnsiTheme="minorHAnsi" w:cstheme="minorHAnsi"/>
          <w:szCs w:val="22"/>
        </w:rPr>
        <w:t xml:space="preserve">τη </w:t>
      </w:r>
      <w:r w:rsidR="009E40DA">
        <w:rPr>
          <w:rFonts w:asciiTheme="minorHAnsi" w:hAnsiTheme="minorHAnsi" w:cstheme="minorHAnsi"/>
          <w:szCs w:val="22"/>
        </w:rPr>
        <w:t>βι</w:t>
      </w:r>
      <w:r>
        <w:rPr>
          <w:rFonts w:asciiTheme="minorHAnsi" w:hAnsiTheme="minorHAnsi" w:cstheme="minorHAnsi"/>
          <w:szCs w:val="22"/>
        </w:rPr>
        <w:t xml:space="preserve">ώσιμη ανάπτυξη, τέταρτος πυλώνας της οποίας θεωρείται ο </w:t>
      </w:r>
      <w:r w:rsidR="007F68C3">
        <w:rPr>
          <w:rFonts w:asciiTheme="minorHAnsi" w:hAnsiTheme="minorHAnsi" w:cstheme="minorHAnsi"/>
          <w:szCs w:val="22"/>
        </w:rPr>
        <w:t xml:space="preserve">πολιτισμός. </w:t>
      </w:r>
    </w:p>
    <w:p w:rsidR="00A60DBD" w:rsidRDefault="007F68C3" w:rsidP="009761F6">
      <w:pPr>
        <w:spacing w:before="120"/>
        <w:rPr>
          <w:rFonts w:asciiTheme="minorHAnsi" w:hAnsiTheme="minorHAnsi" w:cstheme="minorHAnsi"/>
          <w:szCs w:val="22"/>
        </w:rPr>
      </w:pPr>
      <w:r>
        <w:rPr>
          <w:rFonts w:asciiTheme="minorHAnsi" w:hAnsiTheme="minorHAnsi" w:cstheme="minorHAnsi"/>
          <w:szCs w:val="22"/>
        </w:rPr>
        <w:t xml:space="preserve">Σημείο εκκίνησης για τον </w:t>
      </w:r>
      <w:r w:rsidR="00960F68">
        <w:rPr>
          <w:rFonts w:asciiTheme="minorHAnsi" w:hAnsiTheme="minorHAnsi" w:cstheme="minorHAnsi"/>
          <w:szCs w:val="22"/>
        </w:rPr>
        <w:t>πολιτιστι</w:t>
      </w:r>
      <w:r>
        <w:rPr>
          <w:rFonts w:asciiTheme="minorHAnsi" w:hAnsiTheme="minorHAnsi" w:cstheme="minorHAnsi"/>
          <w:szCs w:val="22"/>
        </w:rPr>
        <w:t xml:space="preserve">κό </w:t>
      </w:r>
      <w:r w:rsidR="009D5869">
        <w:rPr>
          <w:rFonts w:asciiTheme="minorHAnsi" w:hAnsiTheme="minorHAnsi" w:cstheme="minorHAnsi"/>
          <w:szCs w:val="22"/>
        </w:rPr>
        <w:t xml:space="preserve">προγραμματισμό </w:t>
      </w:r>
      <w:r w:rsidR="009E40DA">
        <w:rPr>
          <w:rFonts w:asciiTheme="minorHAnsi" w:hAnsiTheme="minorHAnsi" w:cstheme="minorHAnsi"/>
          <w:szCs w:val="22"/>
        </w:rPr>
        <w:t>συνιστά η</w:t>
      </w:r>
      <w:r w:rsidR="009761F6">
        <w:rPr>
          <w:rFonts w:asciiTheme="minorHAnsi" w:hAnsiTheme="minorHAnsi" w:cstheme="minorHAnsi"/>
          <w:szCs w:val="22"/>
        </w:rPr>
        <w:t xml:space="preserve"> Πολιτιστική Χαρτογράφηση,</w:t>
      </w:r>
      <w:r w:rsidR="009761F6">
        <w:rPr>
          <w:rFonts w:asciiTheme="minorHAnsi" w:hAnsiTheme="minorHAnsi" w:cstheme="minorHAnsi"/>
          <w:szCs w:val="22"/>
        </w:rPr>
        <w:tab/>
        <w:t xml:space="preserve"> η </w:t>
      </w:r>
      <w:r>
        <w:rPr>
          <w:rFonts w:asciiTheme="minorHAnsi" w:hAnsiTheme="minorHAnsi" w:cstheme="minorHAnsi"/>
          <w:szCs w:val="22"/>
        </w:rPr>
        <w:t>συστηματική κ</w:t>
      </w:r>
      <w:r w:rsidR="00960F68">
        <w:rPr>
          <w:rFonts w:asciiTheme="minorHAnsi" w:hAnsiTheme="minorHAnsi" w:cstheme="minorHAnsi"/>
          <w:szCs w:val="22"/>
        </w:rPr>
        <w:t>α</w:t>
      </w:r>
      <w:r w:rsidR="009761F6">
        <w:rPr>
          <w:rFonts w:asciiTheme="minorHAnsi" w:hAnsiTheme="minorHAnsi" w:cstheme="minorHAnsi"/>
          <w:szCs w:val="22"/>
        </w:rPr>
        <w:t xml:space="preserve">ταγραφή δηλαδή των </w:t>
      </w:r>
      <w:r w:rsidR="009E40DA">
        <w:rPr>
          <w:rFonts w:asciiTheme="minorHAnsi" w:hAnsiTheme="minorHAnsi" w:cstheme="minorHAnsi"/>
          <w:szCs w:val="22"/>
        </w:rPr>
        <w:t>υλικών</w:t>
      </w:r>
      <w:r w:rsidR="009761F6">
        <w:rPr>
          <w:rFonts w:asciiTheme="minorHAnsi" w:hAnsiTheme="minorHAnsi" w:cstheme="minorHAnsi"/>
          <w:szCs w:val="22"/>
        </w:rPr>
        <w:t xml:space="preserve"> και άυλων </w:t>
      </w:r>
      <w:r w:rsidR="00960F68">
        <w:rPr>
          <w:rFonts w:asciiTheme="minorHAnsi" w:hAnsiTheme="minorHAnsi" w:cstheme="minorHAnsi"/>
          <w:szCs w:val="22"/>
        </w:rPr>
        <w:t>πολιτιστικ</w:t>
      </w:r>
      <w:r w:rsidR="009D5869">
        <w:rPr>
          <w:rFonts w:asciiTheme="minorHAnsi" w:hAnsiTheme="minorHAnsi" w:cstheme="minorHAnsi"/>
          <w:szCs w:val="22"/>
        </w:rPr>
        <w:t xml:space="preserve">ών </w:t>
      </w:r>
      <w:r w:rsidR="00004315" w:rsidRPr="00004315">
        <w:rPr>
          <w:rFonts w:asciiTheme="minorHAnsi" w:hAnsiTheme="minorHAnsi" w:cstheme="minorHAnsi"/>
          <w:szCs w:val="22"/>
        </w:rPr>
        <w:t>πόρ</w:t>
      </w:r>
      <w:r>
        <w:rPr>
          <w:rFonts w:asciiTheme="minorHAnsi" w:hAnsiTheme="minorHAnsi" w:cstheme="minorHAnsi"/>
          <w:szCs w:val="22"/>
        </w:rPr>
        <w:t xml:space="preserve">ων </w:t>
      </w:r>
      <w:r w:rsidRPr="007F68C3">
        <w:rPr>
          <w:rFonts w:asciiTheme="minorHAnsi" w:hAnsiTheme="minorHAnsi" w:cstheme="minorHAnsi"/>
          <w:i/>
          <w:szCs w:val="22"/>
        </w:rPr>
        <w:t>(μνημείων,</w:t>
      </w:r>
      <w:r w:rsidR="009761F6">
        <w:rPr>
          <w:rFonts w:asciiTheme="minorHAnsi" w:hAnsiTheme="minorHAnsi" w:cstheme="minorHAnsi"/>
          <w:i/>
          <w:szCs w:val="22"/>
        </w:rPr>
        <w:t xml:space="preserve"> </w:t>
      </w:r>
      <w:r w:rsidR="009D5869" w:rsidRPr="007F68C3">
        <w:rPr>
          <w:rFonts w:asciiTheme="minorHAnsi" w:hAnsiTheme="minorHAnsi" w:cstheme="minorHAnsi"/>
          <w:i/>
          <w:szCs w:val="22"/>
        </w:rPr>
        <w:t>παράδοση</w:t>
      </w:r>
      <w:r w:rsidRPr="007F68C3">
        <w:rPr>
          <w:rFonts w:asciiTheme="minorHAnsi" w:hAnsiTheme="minorHAnsi" w:cstheme="minorHAnsi"/>
          <w:i/>
          <w:szCs w:val="22"/>
        </w:rPr>
        <w:t>ς,</w:t>
      </w:r>
      <w:r w:rsidR="009761F6">
        <w:rPr>
          <w:rFonts w:asciiTheme="minorHAnsi" w:hAnsiTheme="minorHAnsi" w:cstheme="minorHAnsi"/>
          <w:i/>
          <w:szCs w:val="22"/>
        </w:rPr>
        <w:t xml:space="preserve"> </w:t>
      </w:r>
      <w:r w:rsidR="00004315" w:rsidRPr="007F68C3">
        <w:rPr>
          <w:rFonts w:asciiTheme="minorHAnsi" w:hAnsiTheme="minorHAnsi" w:cstheme="minorHAnsi"/>
          <w:i/>
          <w:szCs w:val="22"/>
        </w:rPr>
        <w:t>έ</w:t>
      </w:r>
      <w:r>
        <w:rPr>
          <w:rFonts w:asciiTheme="minorHAnsi" w:hAnsiTheme="minorHAnsi" w:cstheme="minorHAnsi"/>
          <w:i/>
          <w:szCs w:val="22"/>
        </w:rPr>
        <w:t xml:space="preserve">ργων </w:t>
      </w:r>
      <w:r w:rsidRPr="007F68C3">
        <w:rPr>
          <w:rFonts w:asciiTheme="minorHAnsi" w:hAnsiTheme="minorHAnsi" w:cstheme="minorHAnsi"/>
          <w:i/>
          <w:szCs w:val="22"/>
        </w:rPr>
        <w:t>τέχνης,</w:t>
      </w:r>
      <w:r>
        <w:rPr>
          <w:rFonts w:asciiTheme="minorHAnsi" w:hAnsiTheme="minorHAnsi" w:cstheme="minorHAnsi"/>
          <w:i/>
          <w:szCs w:val="22"/>
        </w:rPr>
        <w:t xml:space="preserve"> μνημείων, </w:t>
      </w:r>
      <w:r w:rsidR="00A60DBD">
        <w:rPr>
          <w:rFonts w:asciiTheme="minorHAnsi" w:hAnsiTheme="minorHAnsi" w:cstheme="minorHAnsi"/>
          <w:i/>
          <w:szCs w:val="22"/>
        </w:rPr>
        <w:t xml:space="preserve">υφιστάμενων πολιτιστικών οργανισμών και </w:t>
      </w:r>
      <w:r w:rsidR="00960F68" w:rsidRPr="007F68C3">
        <w:rPr>
          <w:rFonts w:asciiTheme="minorHAnsi" w:hAnsiTheme="minorHAnsi" w:cstheme="minorHAnsi"/>
          <w:i/>
          <w:szCs w:val="22"/>
        </w:rPr>
        <w:t>επιχε</w:t>
      </w:r>
      <w:r w:rsidR="009D5869" w:rsidRPr="007F68C3">
        <w:rPr>
          <w:rFonts w:asciiTheme="minorHAnsi" w:hAnsiTheme="minorHAnsi" w:cstheme="minorHAnsi"/>
          <w:i/>
          <w:szCs w:val="22"/>
        </w:rPr>
        <w:t>ιρήσεων</w:t>
      </w:r>
      <w:r w:rsidR="009761F6">
        <w:rPr>
          <w:rFonts w:asciiTheme="minorHAnsi" w:hAnsiTheme="minorHAnsi" w:cstheme="minorHAnsi"/>
          <w:i/>
          <w:szCs w:val="22"/>
        </w:rPr>
        <w:t xml:space="preserve"> </w:t>
      </w:r>
      <w:r w:rsidR="009D5869" w:rsidRPr="007F68C3">
        <w:rPr>
          <w:rFonts w:asciiTheme="minorHAnsi" w:hAnsiTheme="minorHAnsi" w:cstheme="minorHAnsi"/>
          <w:i/>
          <w:szCs w:val="22"/>
        </w:rPr>
        <w:t xml:space="preserve">της δημιουργικής </w:t>
      </w:r>
      <w:r w:rsidR="009E40DA" w:rsidRPr="007F68C3">
        <w:rPr>
          <w:rFonts w:asciiTheme="minorHAnsi" w:hAnsiTheme="minorHAnsi" w:cstheme="minorHAnsi"/>
          <w:i/>
          <w:szCs w:val="22"/>
        </w:rPr>
        <w:t>βιομηχανίας</w:t>
      </w:r>
      <w:r w:rsidRPr="007F68C3">
        <w:rPr>
          <w:rFonts w:asciiTheme="minorHAnsi" w:hAnsiTheme="minorHAnsi" w:cstheme="minorHAnsi"/>
          <w:i/>
          <w:szCs w:val="22"/>
        </w:rPr>
        <w:t xml:space="preserve"> αλλά και του </w:t>
      </w:r>
      <w:r w:rsidR="009D5869" w:rsidRPr="007F68C3">
        <w:rPr>
          <w:rFonts w:asciiTheme="minorHAnsi" w:hAnsiTheme="minorHAnsi" w:cstheme="minorHAnsi"/>
          <w:i/>
          <w:szCs w:val="22"/>
        </w:rPr>
        <w:t xml:space="preserve">δημιουργικού ανθρώπινου </w:t>
      </w:r>
      <w:r w:rsidR="00004315" w:rsidRPr="007F68C3">
        <w:rPr>
          <w:rFonts w:asciiTheme="minorHAnsi" w:hAnsiTheme="minorHAnsi" w:cstheme="minorHAnsi"/>
          <w:i/>
          <w:szCs w:val="22"/>
        </w:rPr>
        <w:t>δυναμ</w:t>
      </w:r>
      <w:r w:rsidR="009D5869" w:rsidRPr="007F68C3">
        <w:rPr>
          <w:rFonts w:asciiTheme="minorHAnsi" w:hAnsiTheme="minorHAnsi" w:cstheme="minorHAnsi"/>
          <w:i/>
          <w:szCs w:val="22"/>
        </w:rPr>
        <w:t>ικού</w:t>
      </w:r>
      <w:r w:rsidR="009761F6">
        <w:rPr>
          <w:rFonts w:asciiTheme="minorHAnsi" w:hAnsiTheme="minorHAnsi" w:cstheme="minorHAnsi"/>
          <w:i/>
          <w:szCs w:val="22"/>
        </w:rPr>
        <w:t xml:space="preserve"> </w:t>
      </w:r>
      <w:r w:rsidR="009D5869" w:rsidRPr="007F68C3">
        <w:rPr>
          <w:rFonts w:asciiTheme="minorHAnsi" w:hAnsiTheme="minorHAnsi" w:cstheme="minorHAnsi"/>
          <w:i/>
          <w:szCs w:val="22"/>
        </w:rPr>
        <w:t>της περιοχής)</w:t>
      </w:r>
      <w:r w:rsidR="009D5869">
        <w:rPr>
          <w:rFonts w:asciiTheme="minorHAnsi" w:hAnsiTheme="minorHAnsi" w:cstheme="minorHAnsi"/>
          <w:szCs w:val="22"/>
        </w:rPr>
        <w:t xml:space="preserve"> με σκοπό την </w:t>
      </w:r>
      <w:r w:rsidR="00004315" w:rsidRPr="00004315">
        <w:rPr>
          <w:rFonts w:asciiTheme="minorHAnsi" w:hAnsiTheme="minorHAnsi" w:cstheme="minorHAnsi"/>
          <w:szCs w:val="22"/>
        </w:rPr>
        <w:t>αποτύπωσ</w:t>
      </w:r>
      <w:r w:rsidR="009D5869">
        <w:rPr>
          <w:rFonts w:asciiTheme="minorHAnsi" w:hAnsiTheme="minorHAnsi" w:cstheme="minorHAnsi"/>
          <w:szCs w:val="22"/>
        </w:rPr>
        <w:t>η</w:t>
      </w:r>
      <w:r w:rsidR="009761F6">
        <w:rPr>
          <w:rFonts w:asciiTheme="minorHAnsi" w:hAnsiTheme="minorHAnsi" w:cstheme="minorHAnsi"/>
          <w:szCs w:val="22"/>
        </w:rPr>
        <w:t xml:space="preserve"> </w:t>
      </w:r>
      <w:r w:rsidR="009D5869">
        <w:rPr>
          <w:rFonts w:asciiTheme="minorHAnsi" w:hAnsiTheme="minorHAnsi" w:cstheme="minorHAnsi"/>
          <w:szCs w:val="22"/>
        </w:rPr>
        <w:t>της</w:t>
      </w:r>
      <w:r>
        <w:rPr>
          <w:rFonts w:asciiTheme="minorHAnsi" w:hAnsiTheme="minorHAnsi" w:cstheme="minorHAnsi"/>
          <w:szCs w:val="22"/>
        </w:rPr>
        <w:t xml:space="preserve"> υφιστάμενης </w:t>
      </w:r>
      <w:r w:rsidR="009D5869">
        <w:rPr>
          <w:rFonts w:asciiTheme="minorHAnsi" w:hAnsiTheme="minorHAnsi" w:cstheme="minorHAnsi"/>
          <w:szCs w:val="22"/>
        </w:rPr>
        <w:t xml:space="preserve">κατάστασης. Στη συνέχεια, </w:t>
      </w:r>
      <w:r w:rsidR="00960F68">
        <w:rPr>
          <w:rFonts w:asciiTheme="minorHAnsi" w:hAnsiTheme="minorHAnsi" w:cstheme="minorHAnsi"/>
          <w:szCs w:val="22"/>
        </w:rPr>
        <w:t>διατυ</w:t>
      </w:r>
      <w:r w:rsidR="009D5869">
        <w:rPr>
          <w:rFonts w:asciiTheme="minorHAnsi" w:hAnsiTheme="minorHAnsi" w:cstheme="minorHAnsi"/>
          <w:szCs w:val="22"/>
        </w:rPr>
        <w:t>πώνεται το ό</w:t>
      </w:r>
      <w:r>
        <w:rPr>
          <w:rFonts w:asciiTheme="minorHAnsi" w:hAnsiTheme="minorHAnsi" w:cstheme="minorHAnsi"/>
          <w:szCs w:val="22"/>
        </w:rPr>
        <w:t xml:space="preserve">ραμα </w:t>
      </w:r>
      <w:r w:rsidR="009D5869">
        <w:rPr>
          <w:rFonts w:asciiTheme="minorHAnsi" w:hAnsiTheme="minorHAnsi" w:cstheme="minorHAnsi"/>
          <w:szCs w:val="22"/>
        </w:rPr>
        <w:t xml:space="preserve">και </w:t>
      </w:r>
      <w:r w:rsidR="00960F68">
        <w:rPr>
          <w:rFonts w:asciiTheme="minorHAnsi" w:hAnsiTheme="minorHAnsi" w:cstheme="minorHAnsi"/>
          <w:szCs w:val="22"/>
        </w:rPr>
        <w:t>στρατ</w:t>
      </w:r>
      <w:r w:rsidR="009D5869">
        <w:rPr>
          <w:rFonts w:asciiTheme="minorHAnsi" w:hAnsiTheme="minorHAnsi" w:cstheme="minorHAnsi"/>
          <w:szCs w:val="22"/>
        </w:rPr>
        <w:t>ηγική, που</w:t>
      </w:r>
      <w:r w:rsidR="00A60DBD">
        <w:rPr>
          <w:rFonts w:asciiTheme="minorHAnsi" w:hAnsiTheme="minorHAnsi" w:cstheme="minorHAnsi"/>
          <w:szCs w:val="22"/>
        </w:rPr>
        <w:t xml:space="preserve"> στη συνέχεια εξειδικεύονται σε συγκεκριμένες </w:t>
      </w:r>
      <w:r w:rsidR="009D5869">
        <w:rPr>
          <w:rFonts w:asciiTheme="minorHAnsi" w:hAnsiTheme="minorHAnsi" w:cstheme="minorHAnsi"/>
          <w:szCs w:val="22"/>
        </w:rPr>
        <w:t>ενέ</w:t>
      </w:r>
      <w:r w:rsidR="009761F6">
        <w:rPr>
          <w:rFonts w:asciiTheme="minorHAnsi" w:hAnsiTheme="minorHAnsi" w:cstheme="minorHAnsi"/>
          <w:szCs w:val="22"/>
        </w:rPr>
        <w:t xml:space="preserve">ργειες. </w:t>
      </w:r>
      <w:r w:rsidR="00A60DBD">
        <w:rPr>
          <w:rFonts w:asciiTheme="minorHAnsi" w:hAnsiTheme="minorHAnsi" w:cstheme="minorHAnsi"/>
          <w:szCs w:val="22"/>
        </w:rPr>
        <w:t xml:space="preserve">Ταυτόχρονα, </w:t>
      </w:r>
      <w:r>
        <w:rPr>
          <w:rFonts w:asciiTheme="minorHAnsi" w:hAnsiTheme="minorHAnsi" w:cstheme="minorHAnsi"/>
          <w:szCs w:val="22"/>
        </w:rPr>
        <w:t xml:space="preserve">προβλέπεται </w:t>
      </w:r>
      <w:r w:rsidR="009D5869">
        <w:rPr>
          <w:rFonts w:asciiTheme="minorHAnsi" w:hAnsiTheme="minorHAnsi" w:cstheme="minorHAnsi"/>
          <w:szCs w:val="22"/>
        </w:rPr>
        <w:t xml:space="preserve">η συνεχής διαδικασία </w:t>
      </w:r>
      <w:r>
        <w:rPr>
          <w:rFonts w:asciiTheme="minorHAnsi" w:hAnsiTheme="minorHAnsi" w:cstheme="minorHAnsi"/>
          <w:szCs w:val="22"/>
        </w:rPr>
        <w:t xml:space="preserve">ενσωμάτωσης </w:t>
      </w:r>
      <w:r w:rsidR="009D5869">
        <w:rPr>
          <w:rFonts w:asciiTheme="minorHAnsi" w:hAnsiTheme="minorHAnsi" w:cstheme="minorHAnsi"/>
          <w:szCs w:val="22"/>
        </w:rPr>
        <w:t xml:space="preserve">παραμέτρων </w:t>
      </w:r>
      <w:r w:rsidR="00004315" w:rsidRPr="00004315">
        <w:rPr>
          <w:rFonts w:asciiTheme="minorHAnsi" w:hAnsiTheme="minorHAnsi" w:cstheme="minorHAnsi"/>
          <w:szCs w:val="22"/>
        </w:rPr>
        <w:t>τ</w:t>
      </w:r>
      <w:r>
        <w:rPr>
          <w:rFonts w:asciiTheme="minorHAnsi" w:hAnsiTheme="minorHAnsi" w:cstheme="minorHAnsi"/>
          <w:szCs w:val="22"/>
        </w:rPr>
        <w:t xml:space="preserve">ου πολιτισμού </w:t>
      </w:r>
      <w:r w:rsidR="009D5869">
        <w:rPr>
          <w:rFonts w:asciiTheme="minorHAnsi" w:hAnsiTheme="minorHAnsi" w:cstheme="minorHAnsi"/>
          <w:szCs w:val="22"/>
        </w:rPr>
        <w:t xml:space="preserve">σε όλες τις εκφάνσεις του δημοτικού προγραμματισμού και της λήψης </w:t>
      </w:r>
      <w:r w:rsidR="001F12EF">
        <w:rPr>
          <w:rFonts w:asciiTheme="minorHAnsi" w:hAnsiTheme="minorHAnsi" w:cstheme="minorHAnsi"/>
          <w:szCs w:val="22"/>
        </w:rPr>
        <w:t>αποφάσεων.</w:t>
      </w:r>
      <w:r w:rsidR="001F12EF">
        <w:rPr>
          <w:rFonts w:asciiTheme="minorHAnsi" w:hAnsiTheme="minorHAnsi" w:cstheme="minorHAnsi"/>
          <w:szCs w:val="22"/>
        </w:rPr>
        <w:tab/>
      </w:r>
    </w:p>
    <w:p w:rsidR="009E40DA" w:rsidRPr="00324434" w:rsidRDefault="009D5869" w:rsidP="00B72158">
      <w:pPr>
        <w:spacing w:before="120"/>
        <w:rPr>
          <w:rFonts w:asciiTheme="minorHAnsi" w:hAnsiTheme="minorHAnsi" w:cstheme="minorHAnsi"/>
          <w:szCs w:val="22"/>
        </w:rPr>
      </w:pPr>
      <w:r>
        <w:rPr>
          <w:rFonts w:asciiTheme="minorHAnsi" w:hAnsiTheme="minorHAnsi" w:cstheme="minorHAnsi"/>
          <w:szCs w:val="22"/>
        </w:rPr>
        <w:t>Η επίτευ</w:t>
      </w:r>
      <w:r w:rsidR="007F68C3">
        <w:rPr>
          <w:rFonts w:asciiTheme="minorHAnsi" w:hAnsiTheme="minorHAnsi" w:cstheme="minorHAnsi"/>
          <w:szCs w:val="22"/>
        </w:rPr>
        <w:t xml:space="preserve">ξη </w:t>
      </w:r>
      <w:r>
        <w:rPr>
          <w:rFonts w:asciiTheme="minorHAnsi" w:hAnsiTheme="minorHAnsi" w:cstheme="minorHAnsi"/>
          <w:szCs w:val="22"/>
        </w:rPr>
        <w:t xml:space="preserve">όλων των παραπάνω </w:t>
      </w:r>
      <w:r w:rsidR="00960F68">
        <w:rPr>
          <w:rFonts w:asciiTheme="minorHAnsi" w:hAnsiTheme="minorHAnsi" w:cstheme="minorHAnsi"/>
          <w:szCs w:val="22"/>
        </w:rPr>
        <w:t>προϋπ</w:t>
      </w:r>
      <w:r w:rsidR="00A60DBD">
        <w:rPr>
          <w:rFonts w:asciiTheme="minorHAnsi" w:hAnsiTheme="minorHAnsi" w:cstheme="minorHAnsi"/>
          <w:szCs w:val="22"/>
        </w:rPr>
        <w:t>οθέτει</w:t>
      </w:r>
      <w:r w:rsidR="00A60DBD">
        <w:rPr>
          <w:rFonts w:asciiTheme="minorHAnsi" w:hAnsiTheme="minorHAnsi" w:cstheme="minorHAnsi"/>
          <w:szCs w:val="22"/>
        </w:rPr>
        <w:tab/>
        <w:t>σαφώς</w:t>
      </w:r>
      <w:r w:rsidR="00A60DBD">
        <w:rPr>
          <w:rFonts w:asciiTheme="minorHAnsi" w:hAnsiTheme="minorHAnsi" w:cstheme="minorHAnsi"/>
          <w:szCs w:val="22"/>
        </w:rPr>
        <w:tab/>
        <w:t xml:space="preserve">την ανάπτυξη ολοκληρωμένων προγραμμάτων </w:t>
      </w:r>
      <w:r>
        <w:rPr>
          <w:rFonts w:asciiTheme="minorHAnsi" w:hAnsiTheme="minorHAnsi" w:cstheme="minorHAnsi"/>
          <w:szCs w:val="22"/>
        </w:rPr>
        <w:t xml:space="preserve">δράσης </w:t>
      </w:r>
      <w:r w:rsidR="00A60DBD">
        <w:rPr>
          <w:rFonts w:asciiTheme="minorHAnsi" w:hAnsiTheme="minorHAnsi" w:cstheme="minorHAnsi"/>
          <w:szCs w:val="22"/>
        </w:rPr>
        <w:t xml:space="preserve">που θα </w:t>
      </w:r>
      <w:r w:rsidR="009E40DA">
        <w:rPr>
          <w:rFonts w:asciiTheme="minorHAnsi" w:hAnsiTheme="minorHAnsi" w:cstheme="minorHAnsi"/>
          <w:szCs w:val="22"/>
        </w:rPr>
        <w:t>αποδώσουν</w:t>
      </w:r>
      <w:r w:rsidR="00960F68">
        <w:rPr>
          <w:rFonts w:asciiTheme="minorHAnsi" w:hAnsiTheme="minorHAnsi" w:cstheme="minorHAnsi"/>
          <w:szCs w:val="22"/>
        </w:rPr>
        <w:t> καρ</w:t>
      </w:r>
      <w:r>
        <w:rPr>
          <w:rFonts w:asciiTheme="minorHAnsi" w:hAnsiTheme="minorHAnsi" w:cstheme="minorHAnsi"/>
          <w:szCs w:val="22"/>
        </w:rPr>
        <w:t xml:space="preserve">πούς μέσα από τη </w:t>
      </w:r>
      <w:r w:rsidR="009E40DA">
        <w:rPr>
          <w:rFonts w:asciiTheme="minorHAnsi" w:hAnsiTheme="minorHAnsi" w:cstheme="minorHAnsi"/>
          <w:szCs w:val="22"/>
        </w:rPr>
        <w:t xml:space="preserve">θεμελίωση </w:t>
      </w:r>
      <w:r w:rsidR="00960F68">
        <w:rPr>
          <w:rFonts w:asciiTheme="minorHAnsi" w:hAnsiTheme="minorHAnsi" w:cstheme="minorHAnsi"/>
          <w:szCs w:val="22"/>
        </w:rPr>
        <w:t>συνεργασιών</w:t>
      </w:r>
      <w:r w:rsidR="00A60DBD">
        <w:rPr>
          <w:rFonts w:asciiTheme="minorHAnsi" w:hAnsiTheme="minorHAnsi" w:cstheme="minorHAnsi"/>
          <w:szCs w:val="22"/>
        </w:rPr>
        <w:t xml:space="preserve"> της </w:t>
      </w:r>
      <w:r w:rsidR="007F68C3">
        <w:rPr>
          <w:rFonts w:asciiTheme="minorHAnsi" w:hAnsiTheme="minorHAnsi" w:cstheme="minorHAnsi"/>
          <w:szCs w:val="22"/>
        </w:rPr>
        <w:t xml:space="preserve">τοπικής αυτοδιοίκησης με </w:t>
      </w:r>
      <w:r w:rsidR="00A60DBD">
        <w:rPr>
          <w:rFonts w:asciiTheme="minorHAnsi" w:hAnsiTheme="minorHAnsi" w:cstheme="minorHAnsi"/>
          <w:szCs w:val="22"/>
        </w:rPr>
        <w:t xml:space="preserve">τον </w:t>
      </w:r>
      <w:r>
        <w:rPr>
          <w:rFonts w:asciiTheme="minorHAnsi" w:hAnsiTheme="minorHAnsi" w:cstheme="minorHAnsi"/>
          <w:szCs w:val="22"/>
        </w:rPr>
        <w:t>δημόσιο, ιδι</w:t>
      </w:r>
      <w:r w:rsidR="00A60DBD">
        <w:rPr>
          <w:rFonts w:asciiTheme="minorHAnsi" w:hAnsiTheme="minorHAnsi" w:cstheme="minorHAnsi"/>
          <w:szCs w:val="22"/>
        </w:rPr>
        <w:t xml:space="preserve">ωτικό και εθελοντικό τομέα. Ο </w:t>
      </w:r>
      <w:r>
        <w:rPr>
          <w:rFonts w:asciiTheme="minorHAnsi" w:hAnsiTheme="minorHAnsi" w:cstheme="minorHAnsi"/>
          <w:szCs w:val="22"/>
        </w:rPr>
        <w:t xml:space="preserve">αναθεωρημένος ρόλος των </w:t>
      </w:r>
      <w:r w:rsidR="00960F68">
        <w:rPr>
          <w:rFonts w:asciiTheme="minorHAnsi" w:hAnsiTheme="minorHAnsi" w:cstheme="minorHAnsi"/>
          <w:szCs w:val="22"/>
        </w:rPr>
        <w:t>δημοτικών</w:t>
      </w:r>
      <w:r w:rsidR="00960F68">
        <w:rPr>
          <w:rFonts w:asciiTheme="minorHAnsi" w:hAnsiTheme="minorHAnsi" w:cstheme="minorHAnsi"/>
          <w:szCs w:val="22"/>
        </w:rPr>
        <w:tab/>
      </w:r>
      <w:r w:rsidR="00A60DBD">
        <w:rPr>
          <w:rFonts w:asciiTheme="minorHAnsi" w:hAnsiTheme="minorHAnsi" w:cstheme="minorHAnsi"/>
          <w:szCs w:val="22"/>
        </w:rPr>
        <w:t xml:space="preserve"> αρχών</w:t>
      </w:r>
      <w:r w:rsidR="00A60DBD">
        <w:rPr>
          <w:rFonts w:asciiTheme="minorHAnsi" w:hAnsiTheme="minorHAnsi" w:cstheme="minorHAnsi"/>
          <w:szCs w:val="22"/>
        </w:rPr>
        <w:tab/>
      </w:r>
      <w:r w:rsidR="007F68C3">
        <w:rPr>
          <w:rFonts w:asciiTheme="minorHAnsi" w:hAnsiTheme="minorHAnsi" w:cstheme="minorHAnsi"/>
          <w:szCs w:val="22"/>
        </w:rPr>
        <w:t xml:space="preserve">καθιστά </w:t>
      </w:r>
      <w:r w:rsidR="00960F68">
        <w:rPr>
          <w:rFonts w:asciiTheme="minorHAnsi" w:hAnsiTheme="minorHAnsi" w:cstheme="minorHAnsi"/>
          <w:szCs w:val="22"/>
        </w:rPr>
        <w:t>επιτ</w:t>
      </w:r>
      <w:r w:rsidR="00A60DBD">
        <w:rPr>
          <w:rFonts w:asciiTheme="minorHAnsi" w:hAnsiTheme="minorHAnsi" w:cstheme="minorHAnsi"/>
          <w:szCs w:val="22"/>
        </w:rPr>
        <w:t xml:space="preserve">ακτική δηλαδή την </w:t>
      </w:r>
      <w:r>
        <w:rPr>
          <w:rFonts w:asciiTheme="minorHAnsi" w:hAnsiTheme="minorHAnsi" w:cstheme="minorHAnsi"/>
          <w:szCs w:val="22"/>
        </w:rPr>
        <w:t>εναρμόνιση της</w:t>
      </w:r>
      <w:r>
        <w:rPr>
          <w:rFonts w:asciiTheme="minorHAnsi" w:hAnsiTheme="minorHAnsi" w:cstheme="minorHAnsi"/>
          <w:szCs w:val="22"/>
        </w:rPr>
        <w:tab/>
        <w:t xml:space="preserve"> ατζέ</w:t>
      </w:r>
      <w:r w:rsidR="00A60DBD">
        <w:rPr>
          <w:rFonts w:asciiTheme="minorHAnsi" w:hAnsiTheme="minorHAnsi" w:cstheme="minorHAnsi"/>
          <w:szCs w:val="22"/>
        </w:rPr>
        <w:t xml:space="preserve">ντας </w:t>
      </w:r>
      <w:r w:rsidR="007F68C3">
        <w:rPr>
          <w:rFonts w:asciiTheme="minorHAnsi" w:hAnsiTheme="minorHAnsi" w:cstheme="minorHAnsi"/>
          <w:szCs w:val="22"/>
        </w:rPr>
        <w:t xml:space="preserve">και των πόρων μεταξύ </w:t>
      </w:r>
      <w:r w:rsidR="001F12EF">
        <w:rPr>
          <w:rFonts w:asciiTheme="minorHAnsi" w:hAnsiTheme="minorHAnsi" w:cstheme="minorHAnsi"/>
          <w:szCs w:val="22"/>
        </w:rPr>
        <w:t>του</w:t>
      </w:r>
      <w:r w:rsidR="00A60DBD">
        <w:rPr>
          <w:rFonts w:asciiTheme="minorHAnsi" w:hAnsiTheme="minorHAnsi" w:cstheme="minorHAnsi"/>
          <w:szCs w:val="22"/>
        </w:rPr>
        <w:t xml:space="preserve"> δημόσιου </w:t>
      </w:r>
      <w:r w:rsidR="001F12EF">
        <w:rPr>
          <w:rFonts w:asciiTheme="minorHAnsi" w:hAnsiTheme="minorHAnsi" w:cstheme="minorHAnsi"/>
          <w:szCs w:val="22"/>
        </w:rPr>
        <w:t>και</w:t>
      </w:r>
      <w:r w:rsidR="009761F6">
        <w:rPr>
          <w:rFonts w:asciiTheme="minorHAnsi" w:hAnsiTheme="minorHAnsi" w:cstheme="minorHAnsi"/>
          <w:szCs w:val="22"/>
        </w:rPr>
        <w:t xml:space="preserve"> </w:t>
      </w:r>
      <w:r>
        <w:rPr>
          <w:rFonts w:asciiTheme="minorHAnsi" w:hAnsiTheme="minorHAnsi" w:cstheme="minorHAnsi"/>
          <w:szCs w:val="22"/>
        </w:rPr>
        <w:t xml:space="preserve">του </w:t>
      </w:r>
      <w:r w:rsidR="00004315" w:rsidRPr="00004315">
        <w:rPr>
          <w:rFonts w:asciiTheme="minorHAnsi" w:hAnsiTheme="minorHAnsi" w:cstheme="minorHAnsi"/>
          <w:szCs w:val="22"/>
        </w:rPr>
        <w:t>ιδιω</w:t>
      </w:r>
      <w:r w:rsidR="007F68C3">
        <w:rPr>
          <w:rFonts w:asciiTheme="minorHAnsi" w:hAnsiTheme="minorHAnsi" w:cstheme="minorHAnsi"/>
          <w:szCs w:val="22"/>
        </w:rPr>
        <w:t xml:space="preserve">τικού </w:t>
      </w:r>
      <w:r>
        <w:rPr>
          <w:rFonts w:asciiTheme="minorHAnsi" w:hAnsiTheme="minorHAnsi" w:cstheme="minorHAnsi"/>
          <w:szCs w:val="22"/>
        </w:rPr>
        <w:t>τομέα.</w:t>
      </w:r>
      <w:r w:rsidR="009761F6">
        <w:rPr>
          <w:rFonts w:asciiTheme="minorHAnsi" w:hAnsiTheme="minorHAnsi" w:cstheme="minorHAnsi"/>
          <w:szCs w:val="22"/>
        </w:rPr>
        <w:t xml:space="preserve"> </w:t>
      </w:r>
      <w:r w:rsidR="007F68C3">
        <w:rPr>
          <w:rFonts w:asciiTheme="minorHAnsi" w:hAnsiTheme="minorHAnsi" w:cstheme="minorHAnsi"/>
          <w:szCs w:val="22"/>
        </w:rPr>
        <w:t xml:space="preserve">Παράλληλα, </w:t>
      </w:r>
      <w:r w:rsidR="00004315" w:rsidRPr="00004315">
        <w:rPr>
          <w:rFonts w:asciiTheme="minorHAnsi" w:hAnsiTheme="minorHAnsi" w:cstheme="minorHAnsi"/>
          <w:szCs w:val="22"/>
        </w:rPr>
        <w:t>απαιτο</w:t>
      </w:r>
      <w:r w:rsidR="007F68C3">
        <w:rPr>
          <w:rFonts w:asciiTheme="minorHAnsi" w:hAnsiTheme="minorHAnsi" w:cstheme="minorHAnsi"/>
          <w:szCs w:val="22"/>
        </w:rPr>
        <w:t xml:space="preserve">ύνται πιο </w:t>
      </w:r>
      <w:r>
        <w:rPr>
          <w:rFonts w:asciiTheme="minorHAnsi" w:hAnsiTheme="minorHAnsi" w:cstheme="minorHAnsi"/>
          <w:szCs w:val="22"/>
        </w:rPr>
        <w:t>ευέλικτα</w:t>
      </w:r>
      <w:r w:rsidR="00A60DBD">
        <w:rPr>
          <w:rFonts w:asciiTheme="minorHAnsi" w:hAnsiTheme="minorHAnsi" w:cstheme="minorHAnsi"/>
          <w:szCs w:val="22"/>
        </w:rPr>
        <w:t xml:space="preserve"> και </w:t>
      </w:r>
      <w:r w:rsidR="001F12EF">
        <w:rPr>
          <w:rFonts w:asciiTheme="minorHAnsi" w:hAnsiTheme="minorHAnsi" w:cstheme="minorHAnsi"/>
          <w:szCs w:val="22"/>
        </w:rPr>
        <w:t>ευαίσθητα</w:t>
      </w:r>
      <w:r w:rsidR="009761F6">
        <w:rPr>
          <w:rFonts w:asciiTheme="minorHAnsi" w:hAnsiTheme="minorHAnsi" w:cstheme="minorHAnsi"/>
          <w:szCs w:val="22"/>
        </w:rPr>
        <w:t xml:space="preserve"> </w:t>
      </w:r>
      <w:r w:rsidR="001F12EF">
        <w:rPr>
          <w:rFonts w:asciiTheme="minorHAnsi" w:hAnsiTheme="minorHAnsi" w:cstheme="minorHAnsi"/>
          <w:szCs w:val="22"/>
        </w:rPr>
        <w:t>συστήματα</w:t>
      </w:r>
      <w:r w:rsidR="009761F6">
        <w:rPr>
          <w:rFonts w:asciiTheme="minorHAnsi" w:hAnsiTheme="minorHAnsi" w:cstheme="minorHAnsi"/>
          <w:szCs w:val="22"/>
        </w:rPr>
        <w:t xml:space="preserve"> </w:t>
      </w:r>
      <w:r>
        <w:rPr>
          <w:rFonts w:asciiTheme="minorHAnsi" w:hAnsiTheme="minorHAnsi" w:cstheme="minorHAnsi"/>
          <w:szCs w:val="22"/>
        </w:rPr>
        <w:t xml:space="preserve">δημοτικού </w:t>
      </w:r>
      <w:r w:rsidR="00960F68">
        <w:rPr>
          <w:rFonts w:asciiTheme="minorHAnsi" w:hAnsiTheme="minorHAnsi" w:cstheme="minorHAnsi"/>
          <w:szCs w:val="22"/>
        </w:rPr>
        <w:t>προγραμματισμο</w:t>
      </w:r>
      <w:r w:rsidR="00A60DBD">
        <w:rPr>
          <w:rFonts w:asciiTheme="minorHAnsi" w:hAnsiTheme="minorHAnsi" w:cstheme="minorHAnsi"/>
          <w:szCs w:val="22"/>
        </w:rPr>
        <w:t xml:space="preserve">ύ και ικανότητες για να ξεπεραστούν τα διοικητικά εμπόδια και </w:t>
      </w:r>
      <w:r w:rsidR="00960F68">
        <w:rPr>
          <w:rFonts w:asciiTheme="minorHAnsi" w:hAnsiTheme="minorHAnsi" w:cstheme="minorHAnsi"/>
          <w:szCs w:val="22"/>
        </w:rPr>
        <w:t>ο</w:t>
      </w:r>
      <w:r w:rsidR="00A60DBD">
        <w:rPr>
          <w:rFonts w:asciiTheme="minorHAnsi" w:hAnsiTheme="minorHAnsi" w:cstheme="minorHAnsi"/>
          <w:szCs w:val="22"/>
        </w:rPr>
        <w:t xml:space="preserve">ι </w:t>
      </w:r>
      <w:r w:rsidR="007F68C3">
        <w:rPr>
          <w:rFonts w:asciiTheme="minorHAnsi" w:hAnsiTheme="minorHAnsi" w:cstheme="minorHAnsi"/>
          <w:szCs w:val="22"/>
        </w:rPr>
        <w:t>γ</w:t>
      </w:r>
      <w:r w:rsidR="00A60DBD">
        <w:rPr>
          <w:rFonts w:asciiTheme="minorHAnsi" w:hAnsiTheme="minorHAnsi" w:cstheme="minorHAnsi"/>
          <w:szCs w:val="22"/>
        </w:rPr>
        <w:t xml:space="preserve">ραφειοκρατικοί ύφαλοι. Εξάλλου, ο </w:t>
      </w:r>
      <w:r>
        <w:rPr>
          <w:rFonts w:asciiTheme="minorHAnsi" w:hAnsiTheme="minorHAnsi" w:cstheme="minorHAnsi"/>
          <w:szCs w:val="22"/>
        </w:rPr>
        <w:t>στόχος</w:t>
      </w:r>
      <w:r w:rsidR="007F68C3">
        <w:rPr>
          <w:rFonts w:asciiTheme="minorHAnsi" w:hAnsiTheme="minorHAnsi" w:cstheme="minorHAnsi"/>
          <w:szCs w:val="22"/>
        </w:rPr>
        <w:t xml:space="preserve"> της </w:t>
      </w:r>
      <w:r w:rsidR="00004315" w:rsidRPr="00004315">
        <w:rPr>
          <w:rFonts w:asciiTheme="minorHAnsi" w:hAnsiTheme="minorHAnsi" w:cstheme="minorHAnsi"/>
          <w:szCs w:val="22"/>
        </w:rPr>
        <w:t>ολοκ</w:t>
      </w:r>
      <w:r>
        <w:rPr>
          <w:rFonts w:asciiTheme="minorHAnsi" w:hAnsiTheme="minorHAnsi" w:cstheme="minorHAnsi"/>
          <w:szCs w:val="22"/>
        </w:rPr>
        <w:t>ληρωμένης  περιφ</w:t>
      </w:r>
      <w:r w:rsidR="00A60DBD">
        <w:rPr>
          <w:rFonts w:asciiTheme="minorHAnsi" w:hAnsiTheme="minorHAnsi" w:cstheme="minorHAnsi"/>
          <w:szCs w:val="22"/>
        </w:rPr>
        <w:t xml:space="preserve">ερειακής </w:t>
      </w:r>
      <w:r w:rsidR="007F68C3">
        <w:rPr>
          <w:rFonts w:asciiTheme="minorHAnsi" w:hAnsiTheme="minorHAnsi" w:cstheme="minorHAnsi"/>
          <w:szCs w:val="22"/>
        </w:rPr>
        <w:t xml:space="preserve">ανάπτυξης μπορεί να </w:t>
      </w:r>
      <w:r>
        <w:rPr>
          <w:rFonts w:asciiTheme="minorHAnsi" w:hAnsiTheme="minorHAnsi" w:cstheme="minorHAnsi"/>
          <w:szCs w:val="22"/>
        </w:rPr>
        <w:t>πραγματοποιηθεί μόνο μέσα από</w:t>
      </w:r>
      <w:r w:rsidR="00960F68">
        <w:rPr>
          <w:rFonts w:asciiTheme="minorHAnsi" w:hAnsiTheme="minorHAnsi" w:cstheme="minorHAnsi"/>
          <w:szCs w:val="22"/>
        </w:rPr>
        <w:t> γνήσια</w:t>
      </w:r>
      <w:r w:rsidR="007F68C3">
        <w:rPr>
          <w:rFonts w:asciiTheme="minorHAnsi" w:hAnsiTheme="minorHAnsi" w:cstheme="minorHAnsi"/>
          <w:szCs w:val="22"/>
        </w:rPr>
        <w:t xml:space="preserve"> περιφερειακή </w:t>
      </w:r>
      <w:r>
        <w:rPr>
          <w:rFonts w:asciiTheme="minorHAnsi" w:hAnsiTheme="minorHAnsi" w:cstheme="minorHAnsi"/>
          <w:szCs w:val="22"/>
        </w:rPr>
        <w:t xml:space="preserve">πολιτιστική </w:t>
      </w:r>
      <w:r w:rsidR="00960F68">
        <w:rPr>
          <w:rFonts w:asciiTheme="minorHAnsi" w:hAnsiTheme="minorHAnsi" w:cstheme="minorHAnsi"/>
          <w:szCs w:val="22"/>
        </w:rPr>
        <w:t>ζωή</w:t>
      </w:r>
      <w:r w:rsidR="00A60DBD">
        <w:rPr>
          <w:rFonts w:asciiTheme="minorHAnsi" w:hAnsiTheme="minorHAnsi" w:cstheme="minorHAnsi"/>
          <w:szCs w:val="22"/>
        </w:rPr>
        <w:t xml:space="preserve"> και με </w:t>
      </w:r>
      <w:r>
        <w:rPr>
          <w:rFonts w:asciiTheme="minorHAnsi" w:hAnsiTheme="minorHAnsi" w:cstheme="minorHAnsi"/>
          <w:szCs w:val="22"/>
        </w:rPr>
        <w:t>όχημα την</w:t>
      </w:r>
      <w:r w:rsidR="00004315" w:rsidRPr="00004315">
        <w:rPr>
          <w:rFonts w:asciiTheme="minorHAnsi" w:hAnsiTheme="minorHAnsi" w:cstheme="minorHAnsi"/>
          <w:szCs w:val="22"/>
        </w:rPr>
        <w:t> τ</w:t>
      </w:r>
      <w:r>
        <w:rPr>
          <w:rFonts w:asciiTheme="minorHAnsi" w:hAnsiTheme="minorHAnsi" w:cstheme="minorHAnsi"/>
          <w:szCs w:val="22"/>
        </w:rPr>
        <w:t xml:space="preserve">οπική </w:t>
      </w:r>
      <w:r w:rsidR="00324434">
        <w:rPr>
          <w:rFonts w:asciiTheme="minorHAnsi" w:hAnsiTheme="minorHAnsi" w:cstheme="minorHAnsi"/>
          <w:szCs w:val="22"/>
        </w:rPr>
        <w:t>αυτοδιοίκηση και</w:t>
      </w:r>
      <w:r w:rsidR="001F12EF">
        <w:rPr>
          <w:rFonts w:asciiTheme="minorHAnsi" w:hAnsiTheme="minorHAnsi" w:cstheme="minorHAnsi"/>
          <w:szCs w:val="22"/>
        </w:rPr>
        <w:t xml:space="preserve"> τις </w:t>
      </w:r>
      <w:r>
        <w:rPr>
          <w:rFonts w:asciiTheme="minorHAnsi" w:hAnsiTheme="minorHAnsi" w:cstheme="minorHAnsi"/>
          <w:szCs w:val="22"/>
        </w:rPr>
        <w:t xml:space="preserve">παράλληλες </w:t>
      </w:r>
      <w:r w:rsidR="00960F68">
        <w:rPr>
          <w:rFonts w:asciiTheme="minorHAnsi" w:hAnsiTheme="minorHAnsi" w:cstheme="minorHAnsi"/>
          <w:szCs w:val="22"/>
        </w:rPr>
        <w:t>πρ</w:t>
      </w:r>
      <w:r w:rsidR="001F12EF">
        <w:rPr>
          <w:rFonts w:asciiTheme="minorHAnsi" w:hAnsiTheme="minorHAnsi" w:cstheme="minorHAnsi"/>
          <w:szCs w:val="22"/>
        </w:rPr>
        <w:t xml:space="preserve">ωτοβουλίες </w:t>
      </w:r>
      <w:r>
        <w:rPr>
          <w:rFonts w:asciiTheme="minorHAnsi" w:hAnsiTheme="minorHAnsi" w:cstheme="minorHAnsi"/>
          <w:szCs w:val="22"/>
        </w:rPr>
        <w:t xml:space="preserve">μελών της τοπικής </w:t>
      </w:r>
      <w:r w:rsidR="00004315" w:rsidRPr="00004315">
        <w:rPr>
          <w:rFonts w:asciiTheme="minorHAnsi" w:hAnsiTheme="minorHAnsi" w:cstheme="minorHAnsi"/>
          <w:szCs w:val="22"/>
        </w:rPr>
        <w:t>κοινωνίας</w:t>
      </w:r>
      <w:r w:rsidR="00004315" w:rsidRPr="00004315">
        <w:rPr>
          <w:rFonts w:asciiTheme="minorHAnsi" w:hAnsiTheme="minorHAnsi" w:cstheme="minorHAnsi"/>
          <w:szCs w:val="22"/>
        </w:rPr>
        <w:tab/>
      </w:r>
      <w:r w:rsidR="00004315" w:rsidRPr="00004315">
        <w:rPr>
          <w:rFonts w:asciiTheme="minorHAnsi" w:hAnsiTheme="minorHAnsi" w:cstheme="minorHAnsi"/>
          <w:szCs w:val="22"/>
        </w:rPr>
        <w:cr/>
        <w:t xml:space="preserve">  </w:t>
      </w:r>
      <w:bookmarkStart w:id="57" w:name="_Toc22635755"/>
      <w:bookmarkStart w:id="58" w:name="_Toc25743235"/>
      <w:bookmarkStart w:id="59" w:name="_Toc43634564"/>
      <w:bookmarkStart w:id="60" w:name="_Toc44821067"/>
      <w:bookmarkEnd w:id="56"/>
    </w:p>
    <w:p w:rsidR="008E09B1" w:rsidRPr="009A152B" w:rsidRDefault="007836D9" w:rsidP="003E7A96">
      <w:pPr>
        <w:pStyle w:val="2"/>
        <w:rPr>
          <w:rFonts w:asciiTheme="minorHAnsi" w:hAnsiTheme="minorHAnsi" w:cstheme="minorHAnsi"/>
          <w:szCs w:val="24"/>
          <w:u w:val="none"/>
        </w:rPr>
      </w:pPr>
      <w:bookmarkStart w:id="61" w:name="_Toc289520011"/>
      <w:bookmarkStart w:id="62" w:name="_Toc25392294"/>
      <w:bookmarkStart w:id="63" w:name="_Toc31706893"/>
      <w:bookmarkStart w:id="64" w:name="_Toc33785115"/>
      <w:bookmarkStart w:id="65" w:name="_Toc43634578"/>
      <w:bookmarkStart w:id="66" w:name="_Ref43788253"/>
      <w:bookmarkStart w:id="67" w:name="_Toc44821081"/>
      <w:bookmarkStart w:id="68" w:name="_Toc52860620"/>
      <w:bookmarkStart w:id="69" w:name="_Toc31706889"/>
      <w:bookmarkStart w:id="70" w:name="_Toc33785111"/>
      <w:bookmarkStart w:id="71" w:name="_Toc43634575"/>
      <w:bookmarkStart w:id="72" w:name="_Toc44821078"/>
      <w:bookmarkStart w:id="73" w:name="_Toc52860617"/>
      <w:bookmarkStart w:id="74" w:name="_Toc477272139"/>
      <w:bookmarkEnd w:id="57"/>
      <w:bookmarkEnd w:id="58"/>
      <w:bookmarkEnd w:id="59"/>
      <w:bookmarkEnd w:id="60"/>
      <w:r w:rsidRPr="009A152B">
        <w:rPr>
          <w:rFonts w:asciiTheme="minorHAnsi" w:hAnsiTheme="minorHAnsi" w:cstheme="minorHAnsi"/>
          <w:szCs w:val="24"/>
        </w:rPr>
        <w:t>Αντικείμενο Έργου</w:t>
      </w:r>
      <w:bookmarkEnd w:id="61"/>
      <w:r w:rsidR="008E09B1" w:rsidRPr="009A152B">
        <w:rPr>
          <w:rFonts w:asciiTheme="minorHAnsi" w:hAnsiTheme="minorHAnsi" w:cstheme="minorHAnsi"/>
          <w:szCs w:val="24"/>
        </w:rPr>
        <w:t>,</w:t>
      </w:r>
      <w:r w:rsidR="00514A68" w:rsidRPr="009A152B">
        <w:rPr>
          <w:rFonts w:asciiTheme="minorHAnsi" w:hAnsiTheme="minorHAnsi" w:cstheme="minorHAnsi"/>
          <w:szCs w:val="24"/>
        </w:rPr>
        <w:t xml:space="preserve"> Πε</w:t>
      </w:r>
      <w:r w:rsidR="009A152B" w:rsidRPr="009A152B">
        <w:rPr>
          <w:rFonts w:asciiTheme="minorHAnsi" w:hAnsiTheme="minorHAnsi" w:cstheme="minorHAnsi"/>
          <w:szCs w:val="24"/>
        </w:rPr>
        <w:t xml:space="preserve">ριγραφή Υπηρεσιών </w:t>
      </w:r>
      <w:r w:rsidR="00A71369" w:rsidRPr="00A71369">
        <w:rPr>
          <w:rFonts w:asciiTheme="minorHAnsi" w:hAnsiTheme="minorHAnsi" w:cstheme="minorHAnsi"/>
          <w:szCs w:val="24"/>
        </w:rPr>
        <w:t>&amp;</w:t>
      </w:r>
      <w:r w:rsidR="009A152B" w:rsidRPr="009A152B">
        <w:rPr>
          <w:rFonts w:asciiTheme="minorHAnsi" w:hAnsiTheme="minorHAnsi" w:cstheme="minorHAnsi"/>
          <w:szCs w:val="24"/>
        </w:rPr>
        <w:t xml:space="preserve"> Υποχρεώσεων </w:t>
      </w:r>
      <w:r w:rsidR="003E7A96" w:rsidRPr="009A152B">
        <w:rPr>
          <w:rFonts w:asciiTheme="minorHAnsi" w:hAnsiTheme="minorHAnsi" w:cstheme="minorHAnsi"/>
          <w:szCs w:val="24"/>
        </w:rPr>
        <w:t>Αναδόχου</w:t>
      </w:r>
      <w:bookmarkEnd w:id="74"/>
    </w:p>
    <w:p w:rsidR="00472412" w:rsidRPr="00472412" w:rsidRDefault="00472412" w:rsidP="00472412"/>
    <w:p w:rsidR="00C96A45" w:rsidRPr="00C61A6C" w:rsidRDefault="00BE6954" w:rsidP="00B72158">
      <w:pPr>
        <w:pStyle w:val="3"/>
        <w:spacing w:before="120" w:after="120"/>
        <w:jc w:val="both"/>
        <w:rPr>
          <w:rFonts w:asciiTheme="minorHAnsi" w:hAnsiTheme="minorHAnsi" w:cstheme="minorHAnsi"/>
          <w:sz w:val="22"/>
          <w:szCs w:val="22"/>
        </w:rPr>
      </w:pPr>
      <w:bookmarkStart w:id="75" w:name="_Toc477272140"/>
      <w:r>
        <w:rPr>
          <w:rFonts w:asciiTheme="minorHAnsi" w:hAnsiTheme="minorHAnsi" w:cstheme="minorHAnsi"/>
          <w:sz w:val="22"/>
          <w:szCs w:val="22"/>
        </w:rPr>
        <w:t>Παραγωγή</w:t>
      </w:r>
      <w:r w:rsidR="005E2F0E">
        <w:rPr>
          <w:rFonts w:asciiTheme="minorHAnsi" w:hAnsiTheme="minorHAnsi" w:cstheme="minorHAnsi"/>
          <w:sz w:val="22"/>
          <w:szCs w:val="22"/>
        </w:rPr>
        <w:t xml:space="preserve"> Δράσεων Προγράμματος </w:t>
      </w:r>
      <w:r w:rsidR="00324434">
        <w:rPr>
          <w:rFonts w:asciiTheme="minorHAnsi" w:hAnsiTheme="minorHAnsi" w:cstheme="minorHAnsi"/>
          <w:sz w:val="22"/>
          <w:szCs w:val="22"/>
        </w:rPr>
        <w:t>Πολιτισμού</w:t>
      </w:r>
      <w:r w:rsidR="005E2F0E">
        <w:rPr>
          <w:rFonts w:asciiTheme="minorHAnsi" w:hAnsiTheme="minorHAnsi" w:cstheme="minorHAnsi"/>
          <w:sz w:val="22"/>
          <w:szCs w:val="22"/>
        </w:rPr>
        <w:t xml:space="preserve"> Δ.Ε.Π.ΑΝ.</w:t>
      </w:r>
      <w:bookmarkEnd w:id="75"/>
    </w:p>
    <w:p w:rsidR="00975433" w:rsidRPr="00975433" w:rsidRDefault="00975433" w:rsidP="00975433">
      <w:pPr>
        <w:rPr>
          <w:rFonts w:asciiTheme="minorHAnsi" w:hAnsiTheme="minorHAnsi" w:cstheme="minorHAnsi"/>
          <w:szCs w:val="22"/>
        </w:rPr>
      </w:pPr>
      <w:r>
        <w:rPr>
          <w:rFonts w:asciiTheme="minorHAnsi" w:hAnsiTheme="minorHAnsi" w:cstheme="minorHAnsi"/>
          <w:szCs w:val="22"/>
        </w:rPr>
        <w:t xml:space="preserve">Ο υποψήφιος Ανάδοχος </w:t>
      </w:r>
      <w:r w:rsidR="00324434">
        <w:rPr>
          <w:rFonts w:asciiTheme="minorHAnsi" w:hAnsiTheme="minorHAnsi" w:cstheme="minorHAnsi"/>
          <w:szCs w:val="22"/>
        </w:rPr>
        <w:t>υποχρεούται</w:t>
      </w:r>
      <w:r>
        <w:rPr>
          <w:rFonts w:asciiTheme="minorHAnsi" w:hAnsiTheme="minorHAnsi" w:cstheme="minorHAnsi"/>
          <w:szCs w:val="22"/>
        </w:rPr>
        <w:t xml:space="preserve"> να</w:t>
      </w:r>
      <w:r w:rsidRPr="00975433">
        <w:rPr>
          <w:rFonts w:asciiTheme="minorHAnsi" w:hAnsiTheme="minorHAnsi" w:cstheme="minorHAnsi"/>
          <w:szCs w:val="22"/>
        </w:rPr>
        <w:t xml:space="preserve"> προσφέρει υπηρεσίες παραγωγής θεατρικών</w:t>
      </w:r>
      <w:r>
        <w:rPr>
          <w:rFonts w:asciiTheme="minorHAnsi" w:hAnsiTheme="minorHAnsi" w:cstheme="minorHAnsi"/>
          <w:szCs w:val="22"/>
        </w:rPr>
        <w:t>, καλλιτεχνικών</w:t>
      </w:r>
      <w:r w:rsidRPr="00975433">
        <w:rPr>
          <w:rFonts w:asciiTheme="minorHAnsi" w:hAnsiTheme="minorHAnsi" w:cstheme="minorHAnsi"/>
          <w:szCs w:val="22"/>
        </w:rPr>
        <w:t xml:space="preserve"> και τηλεοπτικών θεαμάτων σε συνεργασία με τους καλύτερους επαγγελματίες του χώρου (σχεδιαστές, παραγωγούς, υπεύθυνους παραγωγής) ώστε με συνέπεια να παραδίδει ποιοτικά σύνολα σε σκηνικά και κοστούμια τόσο για τις παραγωγές </w:t>
      </w:r>
      <w:r>
        <w:rPr>
          <w:rFonts w:asciiTheme="minorHAnsi" w:hAnsiTheme="minorHAnsi" w:cstheme="minorHAnsi"/>
          <w:szCs w:val="22"/>
        </w:rPr>
        <w:t xml:space="preserve">του ΔΕΠΑΝ όσο </w:t>
      </w:r>
      <w:r w:rsidRPr="00975433">
        <w:rPr>
          <w:rFonts w:asciiTheme="minorHAnsi" w:hAnsiTheme="minorHAnsi" w:cstheme="minorHAnsi"/>
          <w:szCs w:val="22"/>
        </w:rPr>
        <w:t xml:space="preserve">και </w:t>
      </w:r>
      <w:r>
        <w:rPr>
          <w:rFonts w:asciiTheme="minorHAnsi" w:hAnsiTheme="minorHAnsi" w:cstheme="minorHAnsi"/>
          <w:szCs w:val="22"/>
        </w:rPr>
        <w:t xml:space="preserve">για τις </w:t>
      </w:r>
      <w:r w:rsidRPr="00975433">
        <w:rPr>
          <w:rFonts w:asciiTheme="minorHAnsi" w:hAnsiTheme="minorHAnsi" w:cstheme="minorHAnsi"/>
          <w:szCs w:val="22"/>
        </w:rPr>
        <w:t>συμπαραγωγές</w:t>
      </w:r>
      <w:r>
        <w:rPr>
          <w:rFonts w:asciiTheme="minorHAnsi" w:hAnsiTheme="minorHAnsi" w:cstheme="minorHAnsi"/>
          <w:szCs w:val="22"/>
        </w:rPr>
        <w:t xml:space="preserve"> που αποφασίζει να </w:t>
      </w:r>
      <w:r w:rsidR="00324434">
        <w:rPr>
          <w:rFonts w:asciiTheme="minorHAnsi" w:hAnsiTheme="minorHAnsi" w:cstheme="minorHAnsi"/>
          <w:szCs w:val="22"/>
        </w:rPr>
        <w:t>υλοποιήσει</w:t>
      </w:r>
      <w:r>
        <w:rPr>
          <w:rFonts w:asciiTheme="minorHAnsi" w:hAnsiTheme="minorHAnsi" w:cstheme="minorHAnsi"/>
          <w:szCs w:val="22"/>
        </w:rPr>
        <w:t xml:space="preserve"> το δίκτυο</w:t>
      </w:r>
      <w:r w:rsidRPr="00975433">
        <w:rPr>
          <w:rFonts w:asciiTheme="minorHAnsi" w:hAnsiTheme="minorHAnsi" w:cstheme="minorHAnsi"/>
          <w:szCs w:val="22"/>
        </w:rPr>
        <w:t>, στην Ελλάδα και το εξωτερικό.</w:t>
      </w:r>
    </w:p>
    <w:p w:rsidR="00975433" w:rsidRDefault="00975433" w:rsidP="00975433">
      <w:pPr>
        <w:rPr>
          <w:rFonts w:asciiTheme="minorHAnsi" w:hAnsiTheme="minorHAnsi" w:cstheme="minorHAnsi"/>
          <w:szCs w:val="22"/>
        </w:rPr>
      </w:pPr>
      <w:r w:rsidRPr="00975433">
        <w:rPr>
          <w:rFonts w:asciiTheme="minorHAnsi" w:hAnsiTheme="minorHAnsi" w:cstheme="minorHAnsi"/>
          <w:szCs w:val="22"/>
        </w:rPr>
        <w:t xml:space="preserve">Όλες οι υπηρεσίες παραγωγής </w:t>
      </w:r>
      <w:r>
        <w:rPr>
          <w:rFonts w:asciiTheme="minorHAnsi" w:hAnsiTheme="minorHAnsi" w:cstheme="minorHAnsi"/>
          <w:szCs w:val="22"/>
        </w:rPr>
        <w:t xml:space="preserve">θα </w:t>
      </w:r>
      <w:r w:rsidRPr="00975433">
        <w:rPr>
          <w:rFonts w:asciiTheme="minorHAnsi" w:hAnsiTheme="minorHAnsi" w:cstheme="minorHAnsi"/>
          <w:szCs w:val="22"/>
        </w:rPr>
        <w:t xml:space="preserve">φιλοξενούνται </w:t>
      </w:r>
      <w:r>
        <w:rPr>
          <w:rFonts w:asciiTheme="minorHAnsi" w:hAnsiTheme="minorHAnsi" w:cstheme="minorHAnsi"/>
          <w:szCs w:val="22"/>
        </w:rPr>
        <w:t>σε εγκαταστάσεις που θα υποδείξει η Αναθέτουσα Αρχή</w:t>
      </w:r>
      <w:r w:rsidRPr="00975433">
        <w:rPr>
          <w:rFonts w:asciiTheme="minorHAnsi" w:hAnsiTheme="minorHAnsi" w:cstheme="minorHAnsi"/>
          <w:szCs w:val="22"/>
        </w:rPr>
        <w:t xml:space="preserve">, όπου </w:t>
      </w:r>
      <w:r>
        <w:rPr>
          <w:rFonts w:asciiTheme="minorHAnsi" w:hAnsiTheme="minorHAnsi" w:cstheme="minorHAnsi"/>
          <w:szCs w:val="22"/>
        </w:rPr>
        <w:t xml:space="preserve">θα συμπεριλαμβάνονται </w:t>
      </w:r>
      <w:r w:rsidRPr="00975433">
        <w:rPr>
          <w:rFonts w:asciiTheme="minorHAnsi" w:hAnsiTheme="minorHAnsi" w:cstheme="minorHAnsi"/>
          <w:szCs w:val="22"/>
        </w:rPr>
        <w:t>εργαστήρια κατασκευής σκηνικών και κουστουμιών, βεστιάριο</w:t>
      </w:r>
      <w:r>
        <w:rPr>
          <w:rFonts w:asciiTheme="minorHAnsi" w:hAnsiTheme="minorHAnsi" w:cstheme="minorHAnsi"/>
          <w:szCs w:val="22"/>
        </w:rPr>
        <w:t xml:space="preserve">, αποθήκες, </w:t>
      </w:r>
      <w:r w:rsidRPr="00975433">
        <w:rPr>
          <w:rFonts w:asciiTheme="minorHAnsi" w:hAnsiTheme="minorHAnsi" w:cstheme="minorHAnsi"/>
          <w:szCs w:val="22"/>
        </w:rPr>
        <w:t xml:space="preserve">χώροι για πρόβες </w:t>
      </w:r>
      <w:r>
        <w:rPr>
          <w:rFonts w:asciiTheme="minorHAnsi" w:hAnsiTheme="minorHAnsi" w:cstheme="minorHAnsi"/>
          <w:szCs w:val="22"/>
        </w:rPr>
        <w:t>κ.α..</w:t>
      </w:r>
      <w:r w:rsidR="00AF76D4">
        <w:rPr>
          <w:rFonts w:asciiTheme="minorHAnsi" w:hAnsiTheme="minorHAnsi" w:cstheme="minorHAnsi"/>
          <w:szCs w:val="22"/>
        </w:rPr>
        <w:t xml:space="preserve"> Η </w:t>
      </w:r>
      <w:r w:rsidR="00324434">
        <w:rPr>
          <w:rFonts w:asciiTheme="minorHAnsi" w:hAnsiTheme="minorHAnsi" w:cstheme="minorHAnsi"/>
          <w:szCs w:val="22"/>
        </w:rPr>
        <w:t>ευθύνη</w:t>
      </w:r>
      <w:r w:rsidR="00AF76D4">
        <w:rPr>
          <w:rFonts w:asciiTheme="minorHAnsi" w:hAnsiTheme="minorHAnsi" w:cstheme="minorHAnsi"/>
          <w:szCs w:val="22"/>
        </w:rPr>
        <w:t xml:space="preserve"> για την ασφάλεια των </w:t>
      </w:r>
      <w:r w:rsidR="00324434">
        <w:rPr>
          <w:rFonts w:asciiTheme="minorHAnsi" w:hAnsiTheme="minorHAnsi" w:cstheme="minorHAnsi"/>
          <w:szCs w:val="22"/>
        </w:rPr>
        <w:t>εγκαταστάσεων</w:t>
      </w:r>
      <w:r w:rsidR="00AF76D4">
        <w:rPr>
          <w:rFonts w:asciiTheme="minorHAnsi" w:hAnsiTheme="minorHAnsi" w:cstheme="minorHAnsi"/>
          <w:szCs w:val="22"/>
        </w:rPr>
        <w:t xml:space="preserve"> και η φύλαξη τους</w:t>
      </w:r>
      <w:r w:rsidR="009A152B">
        <w:rPr>
          <w:rFonts w:asciiTheme="minorHAnsi" w:hAnsiTheme="minorHAnsi" w:cstheme="minorHAnsi"/>
          <w:szCs w:val="22"/>
        </w:rPr>
        <w:t>,</w:t>
      </w:r>
      <w:r w:rsidR="00AF76D4">
        <w:rPr>
          <w:rFonts w:asciiTheme="minorHAnsi" w:hAnsiTheme="minorHAnsi" w:cstheme="minorHAnsi"/>
          <w:szCs w:val="22"/>
        </w:rPr>
        <w:t xml:space="preserve"> βαρύνει </w:t>
      </w:r>
      <w:r w:rsidR="009A152B">
        <w:rPr>
          <w:rFonts w:asciiTheme="minorHAnsi" w:hAnsiTheme="minorHAnsi" w:cstheme="minorHAnsi"/>
          <w:szCs w:val="22"/>
        </w:rPr>
        <w:t xml:space="preserve">αποκλειστικά </w:t>
      </w:r>
      <w:r w:rsidR="00AF76D4">
        <w:rPr>
          <w:rFonts w:asciiTheme="minorHAnsi" w:hAnsiTheme="minorHAnsi" w:cstheme="minorHAnsi"/>
          <w:szCs w:val="22"/>
        </w:rPr>
        <w:t xml:space="preserve">τον Ανάδοχο. </w:t>
      </w:r>
    </w:p>
    <w:p w:rsidR="00AF76D4" w:rsidRPr="00AF76D4" w:rsidRDefault="00AF76D4" w:rsidP="00AF76D4">
      <w:pPr>
        <w:rPr>
          <w:rFonts w:asciiTheme="minorHAnsi" w:hAnsiTheme="minorHAnsi" w:cstheme="minorHAnsi"/>
          <w:szCs w:val="22"/>
        </w:rPr>
      </w:pPr>
      <w:r>
        <w:rPr>
          <w:rFonts w:asciiTheme="minorHAnsi" w:hAnsiTheme="minorHAnsi" w:cstheme="minorHAnsi"/>
          <w:szCs w:val="22"/>
        </w:rPr>
        <w:t>Ο υποψήφιος Ανάδοχος</w:t>
      </w:r>
      <w:r w:rsidRPr="00AF76D4">
        <w:rPr>
          <w:rFonts w:asciiTheme="minorHAnsi" w:hAnsiTheme="minorHAnsi" w:cstheme="minorHAnsi"/>
          <w:szCs w:val="22"/>
        </w:rPr>
        <w:t xml:space="preserve"> αναλαμβάνει </w:t>
      </w:r>
      <w:r>
        <w:rPr>
          <w:rFonts w:asciiTheme="minorHAnsi" w:hAnsiTheme="minorHAnsi" w:cstheme="minorHAnsi"/>
          <w:szCs w:val="22"/>
        </w:rPr>
        <w:t xml:space="preserve">παράλληλα </w:t>
      </w:r>
      <w:r w:rsidRPr="00AF76D4">
        <w:rPr>
          <w:rFonts w:asciiTheme="minorHAnsi" w:hAnsiTheme="minorHAnsi" w:cstheme="minorHAnsi"/>
          <w:szCs w:val="22"/>
        </w:rPr>
        <w:t xml:space="preserve">πλήρως την παραγωγή ή την καλλιτεχνική επιμέλεια συναυλιών, </w:t>
      </w:r>
      <w:proofErr w:type="spellStart"/>
      <w:r w:rsidRPr="00AF76D4">
        <w:rPr>
          <w:rFonts w:asciiTheme="minorHAnsi" w:hAnsiTheme="minorHAnsi" w:cstheme="minorHAnsi"/>
          <w:szCs w:val="22"/>
        </w:rPr>
        <w:t>μουσικοθεατρικών</w:t>
      </w:r>
      <w:proofErr w:type="spellEnd"/>
      <w:r w:rsidRPr="00AF76D4">
        <w:rPr>
          <w:rFonts w:asciiTheme="minorHAnsi" w:hAnsiTheme="minorHAnsi" w:cstheme="minorHAnsi"/>
          <w:szCs w:val="22"/>
        </w:rPr>
        <w:t xml:space="preserve"> παραστάσεων, φεστιβάλ</w:t>
      </w:r>
      <w:r>
        <w:rPr>
          <w:rFonts w:asciiTheme="minorHAnsi" w:hAnsiTheme="minorHAnsi" w:cstheme="minorHAnsi"/>
          <w:szCs w:val="22"/>
        </w:rPr>
        <w:t>, αθλητικών γεγονότων</w:t>
      </w:r>
      <w:r w:rsidRPr="00AF76D4">
        <w:rPr>
          <w:rFonts w:asciiTheme="minorHAnsi" w:hAnsiTheme="minorHAnsi" w:cstheme="minorHAnsi"/>
          <w:szCs w:val="22"/>
        </w:rPr>
        <w:t xml:space="preserve"> κ.α. παρέχοντας ηχητική κάλυψη - ηχοληψία με την βοήθεια της ψηφιακής τεχνολογίας, ρυθμίσεις που γίνονται με τη βοήθεια ψηφιακής κονσόλας, για να υπάρχει το καλύτερο δυνατό αποτέλεσμα απόδοσης.</w:t>
      </w:r>
    </w:p>
    <w:p w:rsidR="00975433" w:rsidRDefault="00AF76D4" w:rsidP="00AF76D4">
      <w:pPr>
        <w:rPr>
          <w:rFonts w:asciiTheme="minorHAnsi" w:hAnsiTheme="minorHAnsi" w:cstheme="minorHAnsi"/>
          <w:szCs w:val="22"/>
        </w:rPr>
      </w:pPr>
      <w:r>
        <w:rPr>
          <w:rFonts w:asciiTheme="minorHAnsi" w:hAnsiTheme="minorHAnsi" w:cstheme="minorHAnsi"/>
          <w:szCs w:val="22"/>
        </w:rPr>
        <w:lastRenderedPageBreak/>
        <w:t>Τέλος,</w:t>
      </w:r>
      <w:r w:rsidRPr="00AF76D4">
        <w:rPr>
          <w:rFonts w:asciiTheme="minorHAnsi" w:hAnsiTheme="minorHAnsi" w:cstheme="minorHAnsi"/>
          <w:szCs w:val="22"/>
        </w:rPr>
        <w:t xml:space="preserve"> </w:t>
      </w:r>
      <w:r w:rsidR="000475E0">
        <w:rPr>
          <w:rFonts w:asciiTheme="minorHAnsi" w:hAnsiTheme="minorHAnsi" w:cstheme="minorHAnsi"/>
          <w:szCs w:val="22"/>
        </w:rPr>
        <w:t>ο Ανάδοχος θα αναλάβ</w:t>
      </w:r>
      <w:r w:rsidRPr="00AF76D4">
        <w:rPr>
          <w:rFonts w:asciiTheme="minorHAnsi" w:hAnsiTheme="minorHAnsi" w:cstheme="minorHAnsi"/>
          <w:szCs w:val="22"/>
        </w:rPr>
        <w:t xml:space="preserve">ει την προώθηση και τις δημόσιες σχέσεις μιας παραγωγής (δελτία τύπου, διαφήμιση τηλεόραση - ραδιόφωνα, κατασκευή δημιουργικού μακέτας αφισών - </w:t>
      </w:r>
      <w:proofErr w:type="spellStart"/>
      <w:r w:rsidRPr="00AF76D4">
        <w:rPr>
          <w:rFonts w:asciiTheme="minorHAnsi" w:hAnsiTheme="minorHAnsi" w:cstheme="minorHAnsi"/>
          <w:szCs w:val="22"/>
        </w:rPr>
        <w:t>flyers</w:t>
      </w:r>
      <w:proofErr w:type="spellEnd"/>
      <w:r w:rsidRPr="00AF76D4">
        <w:rPr>
          <w:rFonts w:asciiTheme="minorHAnsi" w:hAnsiTheme="minorHAnsi" w:cstheme="minorHAnsi"/>
          <w:szCs w:val="22"/>
        </w:rPr>
        <w:t xml:space="preserve">, τηλεοπτικά - ραδιοφωνικά σποτ, συνεντεύξεις τύπου και συνεντεύξεις, φωτογράφηση, κάλυψη </w:t>
      </w:r>
      <w:proofErr w:type="spellStart"/>
      <w:r w:rsidRPr="00AF76D4">
        <w:rPr>
          <w:rFonts w:asciiTheme="minorHAnsi" w:hAnsiTheme="minorHAnsi" w:cstheme="minorHAnsi"/>
          <w:szCs w:val="22"/>
        </w:rPr>
        <w:t>event</w:t>
      </w:r>
      <w:proofErr w:type="spellEnd"/>
      <w:r w:rsidRPr="00AF76D4">
        <w:rPr>
          <w:rFonts w:asciiTheme="minorHAnsi" w:hAnsiTheme="minorHAnsi" w:cstheme="minorHAnsi"/>
          <w:szCs w:val="22"/>
        </w:rPr>
        <w:t xml:space="preserve"> κτλ).</w:t>
      </w:r>
    </w:p>
    <w:p w:rsidR="009A152B" w:rsidRPr="00975433" w:rsidRDefault="009A152B" w:rsidP="00AF76D4">
      <w:pPr>
        <w:rPr>
          <w:rFonts w:asciiTheme="minorHAnsi" w:hAnsiTheme="minorHAnsi" w:cstheme="minorHAnsi"/>
          <w:szCs w:val="22"/>
        </w:rPr>
      </w:pPr>
    </w:p>
    <w:p w:rsidR="007635C7" w:rsidRPr="00BE6954" w:rsidRDefault="00B86D4F" w:rsidP="00BE6954">
      <w:pPr>
        <w:pStyle w:val="3"/>
        <w:rPr>
          <w:rFonts w:asciiTheme="minorHAnsi" w:hAnsiTheme="minorHAnsi" w:cstheme="minorHAnsi"/>
          <w:sz w:val="22"/>
          <w:szCs w:val="22"/>
        </w:rPr>
      </w:pPr>
      <w:bookmarkStart w:id="76" w:name="_Toc477272141"/>
      <w:r>
        <w:rPr>
          <w:rFonts w:asciiTheme="minorHAnsi" w:hAnsiTheme="minorHAnsi" w:cstheme="minorHAnsi"/>
          <w:sz w:val="22"/>
          <w:szCs w:val="22"/>
        </w:rPr>
        <w:t xml:space="preserve">Δράσεις </w:t>
      </w:r>
      <w:r w:rsidR="005E2F0E" w:rsidRPr="00BE6954">
        <w:rPr>
          <w:rFonts w:asciiTheme="minorHAnsi" w:hAnsiTheme="minorHAnsi" w:cstheme="minorHAnsi"/>
          <w:sz w:val="22"/>
          <w:szCs w:val="22"/>
        </w:rPr>
        <w:t>Δ.Ε.Π.ΑΝ. 2017</w:t>
      </w:r>
      <w:bookmarkEnd w:id="76"/>
    </w:p>
    <w:p w:rsidR="005E2F0E" w:rsidRPr="005E2F0E" w:rsidRDefault="005E2F0E" w:rsidP="005E2F0E">
      <w:pPr>
        <w:spacing w:before="120"/>
        <w:rPr>
          <w:rFonts w:asciiTheme="minorHAnsi" w:eastAsia="Calibri" w:hAnsiTheme="minorHAnsi" w:cstheme="minorHAnsi"/>
          <w:szCs w:val="22"/>
        </w:rPr>
      </w:pPr>
      <w:r w:rsidRPr="005E2F0E">
        <w:rPr>
          <w:rFonts w:asciiTheme="minorHAnsi" w:eastAsia="Calibri" w:hAnsiTheme="minorHAnsi" w:cstheme="minorHAnsi"/>
          <w:szCs w:val="22"/>
        </w:rPr>
        <w:t xml:space="preserve">Στο πλαίσιο του σχεδιασμού που διεξήγαγε το Γραφείο Πολιτισμού του ΔΕΠΑΝ επιλέχτηκαν για το Καλλιτεχνικό Πρόγραμμα 2017 </w:t>
      </w:r>
      <w:r w:rsidR="00324434">
        <w:rPr>
          <w:rFonts w:asciiTheme="minorHAnsi" w:eastAsia="Calibri" w:hAnsiTheme="minorHAnsi" w:cstheme="minorHAnsi"/>
          <w:szCs w:val="22"/>
        </w:rPr>
        <w:t>είκοσι</w:t>
      </w:r>
      <w:r w:rsidR="009A152B">
        <w:rPr>
          <w:rFonts w:asciiTheme="minorHAnsi" w:eastAsia="Calibri" w:hAnsiTheme="minorHAnsi" w:cstheme="minorHAnsi"/>
          <w:szCs w:val="22"/>
        </w:rPr>
        <w:t xml:space="preserve"> ένα</w:t>
      </w:r>
      <w:r w:rsidRPr="005E2F0E">
        <w:rPr>
          <w:rFonts w:asciiTheme="minorHAnsi" w:eastAsia="Calibri" w:hAnsiTheme="minorHAnsi" w:cstheme="minorHAnsi"/>
          <w:szCs w:val="22"/>
        </w:rPr>
        <w:t xml:space="preserve"> (</w:t>
      </w:r>
      <w:r w:rsidR="009A152B">
        <w:rPr>
          <w:rFonts w:asciiTheme="minorHAnsi" w:eastAsia="Calibri" w:hAnsiTheme="minorHAnsi" w:cstheme="minorHAnsi"/>
          <w:szCs w:val="22"/>
        </w:rPr>
        <w:t>21</w:t>
      </w:r>
      <w:r w:rsidRPr="005E2F0E">
        <w:rPr>
          <w:rFonts w:asciiTheme="minorHAnsi" w:eastAsia="Calibri" w:hAnsiTheme="minorHAnsi" w:cstheme="minorHAnsi"/>
          <w:szCs w:val="22"/>
        </w:rPr>
        <w:t xml:space="preserve">) προτάσεις οι οποίες εντάσσονται στο σύνολο των τεχνών όπως Μουσική, Θέατρο, Χορός, Βιβλίο, Εικαστικά, Διεθνής Παραγωγές, Φωτογραφία, </w:t>
      </w:r>
      <w:proofErr w:type="spellStart"/>
      <w:r w:rsidRPr="005E2F0E">
        <w:rPr>
          <w:rFonts w:asciiTheme="minorHAnsi" w:eastAsia="Calibri" w:hAnsiTheme="minorHAnsi" w:cstheme="minorHAnsi"/>
          <w:szCs w:val="22"/>
        </w:rPr>
        <w:t>Multimedia</w:t>
      </w:r>
      <w:proofErr w:type="spellEnd"/>
      <w:r w:rsidRPr="005E2F0E">
        <w:rPr>
          <w:rFonts w:asciiTheme="minorHAnsi" w:eastAsia="Calibri" w:hAnsiTheme="minorHAnsi" w:cstheme="minorHAnsi"/>
          <w:szCs w:val="22"/>
        </w:rPr>
        <w:t xml:space="preserve"> κ.α. και μπορούν να ενσωματωθούν στις πολιτιστικές δραστηριότητες του κάθε Δήμου είτε στο πλαίσιο του ετήσιου φεστιβάλ είτε ως αυτόνομες εκδηλώσεις.</w:t>
      </w:r>
    </w:p>
    <w:p w:rsidR="009A152B" w:rsidRPr="009A152B" w:rsidRDefault="005E2F0E" w:rsidP="009A152B">
      <w:pPr>
        <w:spacing w:before="120"/>
        <w:rPr>
          <w:rFonts w:asciiTheme="minorHAnsi" w:eastAsia="Calibri" w:hAnsiTheme="minorHAnsi" w:cstheme="minorHAnsi"/>
          <w:szCs w:val="22"/>
        </w:rPr>
      </w:pPr>
      <w:r w:rsidRPr="005E2F0E">
        <w:rPr>
          <w:rFonts w:asciiTheme="minorHAnsi" w:eastAsia="Calibri" w:hAnsiTheme="minorHAnsi" w:cstheme="minorHAnsi"/>
          <w:szCs w:val="22"/>
        </w:rPr>
        <w:t xml:space="preserve">Οι προτεινόμενες Καλλιτεχνικές Δράσεις </w:t>
      </w:r>
      <w:r w:rsidR="009A152B">
        <w:rPr>
          <w:rFonts w:asciiTheme="minorHAnsi" w:eastAsia="Calibri" w:hAnsiTheme="minorHAnsi" w:cstheme="minorHAnsi"/>
          <w:szCs w:val="22"/>
        </w:rPr>
        <w:t>για το</w:t>
      </w:r>
      <w:r w:rsidRPr="005E2F0E">
        <w:rPr>
          <w:rFonts w:asciiTheme="minorHAnsi" w:eastAsia="Calibri" w:hAnsiTheme="minorHAnsi" w:cstheme="minorHAnsi"/>
          <w:szCs w:val="22"/>
        </w:rPr>
        <w:t xml:space="preserve"> 2017 είναι:</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«Νίκος Καζαντζάκης, ένας κοσμοπολίτης ταξιδευτής» - Συμπόσιο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«Ευρώτας»  - Σύγχρονη Όπερα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w:t>
      </w:r>
      <w:proofErr w:type="spellStart"/>
      <w:r w:rsidRPr="009A152B">
        <w:rPr>
          <w:rFonts w:asciiTheme="minorHAnsi" w:eastAsia="Calibri" w:hAnsiTheme="minorHAnsi" w:cstheme="minorHAnsi"/>
          <w:szCs w:val="22"/>
        </w:rPr>
        <w:t>Χοροπαιδίες</w:t>
      </w:r>
      <w:proofErr w:type="spellEnd"/>
      <w:r w:rsidRPr="009A152B">
        <w:rPr>
          <w:rFonts w:asciiTheme="minorHAnsi" w:eastAsia="Calibri" w:hAnsiTheme="minorHAnsi" w:cstheme="minorHAnsi"/>
          <w:szCs w:val="22"/>
        </w:rPr>
        <w:t xml:space="preserve">» - Χορός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«Η όπερα ως Αγώνισμα» - Γκαλά Όπερας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«Γυναίκα από Βελούδο του </w:t>
      </w:r>
      <w:proofErr w:type="spellStart"/>
      <w:r w:rsidRPr="009A152B">
        <w:rPr>
          <w:rFonts w:asciiTheme="minorHAnsi" w:eastAsia="Calibri" w:hAnsiTheme="minorHAnsi" w:cstheme="minorHAnsi"/>
          <w:szCs w:val="22"/>
        </w:rPr>
        <w:t>Φρέντυ</w:t>
      </w:r>
      <w:proofErr w:type="spellEnd"/>
      <w:r w:rsidRPr="009A152B">
        <w:rPr>
          <w:rFonts w:asciiTheme="minorHAnsi" w:eastAsia="Calibri" w:hAnsiTheme="minorHAnsi" w:cstheme="minorHAnsi"/>
          <w:szCs w:val="22"/>
        </w:rPr>
        <w:t xml:space="preserve"> Γερμανού» - Θέατρο</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«Αναμνήσεις από το χθες και το σήμερα» - Μουσική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«Ύμνος εις την Ελευθερία» - Μουσική/</w:t>
      </w:r>
      <w:proofErr w:type="spellStart"/>
      <w:r w:rsidRPr="009A152B">
        <w:rPr>
          <w:rFonts w:asciiTheme="minorHAnsi" w:eastAsia="Calibri" w:hAnsiTheme="minorHAnsi" w:cstheme="minorHAnsi"/>
          <w:szCs w:val="22"/>
        </w:rPr>
        <w:t>Πολυθέαμα</w:t>
      </w:r>
      <w:proofErr w:type="spellEnd"/>
      <w:r w:rsidRPr="009A152B">
        <w:rPr>
          <w:rFonts w:asciiTheme="minorHAnsi" w:eastAsia="Calibri" w:hAnsiTheme="minorHAnsi" w:cstheme="minorHAnsi"/>
          <w:szCs w:val="22"/>
        </w:rPr>
        <w:t xml:space="preserve">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«Παιδιά της Ελλάδος Παιδιά» - Μουσική/</w:t>
      </w:r>
      <w:proofErr w:type="spellStart"/>
      <w:r w:rsidRPr="009A152B">
        <w:rPr>
          <w:rFonts w:asciiTheme="minorHAnsi" w:eastAsia="Calibri" w:hAnsiTheme="minorHAnsi" w:cstheme="minorHAnsi"/>
          <w:szCs w:val="22"/>
        </w:rPr>
        <w:t>Πολυθέαμα</w:t>
      </w:r>
      <w:proofErr w:type="spellEnd"/>
      <w:r w:rsidRPr="009A152B">
        <w:rPr>
          <w:rFonts w:asciiTheme="minorHAnsi" w:eastAsia="Calibri" w:hAnsiTheme="minorHAnsi" w:cstheme="minorHAnsi"/>
          <w:szCs w:val="22"/>
        </w:rPr>
        <w:t xml:space="preserve">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«Τροπάρια &amp; Ύμνοι της Μεγάλης Εβδομάδας» - Θρησκευτική Μουσική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«Ο χριστουγεννιάτικος εφιάλτης του </w:t>
      </w:r>
      <w:proofErr w:type="spellStart"/>
      <w:r w:rsidRPr="009A152B">
        <w:rPr>
          <w:rFonts w:asciiTheme="minorHAnsi" w:eastAsia="Calibri" w:hAnsiTheme="minorHAnsi" w:cstheme="minorHAnsi"/>
          <w:szCs w:val="22"/>
        </w:rPr>
        <w:t>Σκρούτζ</w:t>
      </w:r>
      <w:proofErr w:type="spellEnd"/>
      <w:r w:rsidRPr="009A152B">
        <w:rPr>
          <w:rFonts w:asciiTheme="minorHAnsi" w:eastAsia="Calibri" w:hAnsiTheme="minorHAnsi" w:cstheme="minorHAnsi"/>
          <w:szCs w:val="22"/>
        </w:rPr>
        <w:t xml:space="preserve">» - Μουσική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«Οιδίπους Τύραννος στην Ποντιακή» - Θέατρο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«Πόντος, Μικρά Ασία, Κρήτη» - Μουσική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«Στέλιος Καζαντζίδης &amp; Βασίλης Τσιτσάνης» - Μουσική/Αφιέρωμα</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«Οι μύθοι του Αισώπου» - Παιδικό Θέατρο</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«Λεύκωμα 2017» - Εικαστική τέχνη/Βιβλίο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 xml:space="preserve">«Σκιαγραφώντας τον Τσιτσάνη» - Εικαστική Έκθεση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«Αντιγόνη του Σοφοκλή στην Αγγλική Γλώσσα» – Θέατρο/Αρχαία Τραγωδία</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w:t>
      </w:r>
      <w:proofErr w:type="spellStart"/>
      <w:r w:rsidRPr="009A152B">
        <w:rPr>
          <w:rFonts w:asciiTheme="minorHAnsi" w:eastAsia="Calibri" w:hAnsiTheme="minorHAnsi" w:cstheme="minorHAnsi"/>
          <w:szCs w:val="22"/>
        </w:rPr>
        <w:t>Παιδίων</w:t>
      </w:r>
      <w:proofErr w:type="spellEnd"/>
      <w:r w:rsidRPr="009A152B">
        <w:rPr>
          <w:rFonts w:asciiTheme="minorHAnsi" w:eastAsia="Calibri" w:hAnsiTheme="minorHAnsi" w:cstheme="minorHAnsi"/>
          <w:szCs w:val="22"/>
        </w:rPr>
        <w:t xml:space="preserve"> Έργον» - Εκπαιδευτική Δράση </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«Τα Μαρτυρικά Χωριά» - Ντοκιμαντέρ</w:t>
      </w:r>
    </w:p>
    <w:p w:rsidR="009A152B" w:rsidRP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«Πολιτισμός σε 3D» - Τεχνολογία</w:t>
      </w:r>
    </w:p>
    <w:p w:rsidR="009A152B" w:rsidRDefault="009A152B" w:rsidP="009A152B">
      <w:pPr>
        <w:pStyle w:val="aff5"/>
        <w:numPr>
          <w:ilvl w:val="0"/>
          <w:numId w:val="50"/>
        </w:numPr>
        <w:spacing w:before="120"/>
        <w:rPr>
          <w:rFonts w:asciiTheme="minorHAnsi" w:eastAsia="Calibri" w:hAnsiTheme="minorHAnsi" w:cstheme="minorHAnsi"/>
          <w:szCs w:val="22"/>
        </w:rPr>
      </w:pPr>
      <w:r w:rsidRPr="009A152B">
        <w:rPr>
          <w:rFonts w:asciiTheme="minorHAnsi" w:eastAsia="Calibri" w:hAnsiTheme="minorHAnsi" w:cstheme="minorHAnsi"/>
          <w:szCs w:val="22"/>
        </w:rPr>
        <w:t>«Μαραθώνιος» - Αθλητικό Γεγονός</w:t>
      </w:r>
    </w:p>
    <w:p w:rsidR="009A152B" w:rsidRPr="009A152B" w:rsidRDefault="009A152B" w:rsidP="009A152B">
      <w:pPr>
        <w:pStyle w:val="aff5"/>
        <w:spacing w:before="120"/>
        <w:rPr>
          <w:rFonts w:asciiTheme="minorHAnsi" w:eastAsia="Calibri" w:hAnsiTheme="minorHAnsi" w:cstheme="minorHAnsi"/>
          <w:szCs w:val="22"/>
        </w:rPr>
      </w:pPr>
    </w:p>
    <w:p w:rsidR="007836D9" w:rsidRPr="00BE6954" w:rsidRDefault="00BE6954" w:rsidP="00BE6954">
      <w:pPr>
        <w:pStyle w:val="3"/>
        <w:rPr>
          <w:rFonts w:asciiTheme="minorHAnsi" w:hAnsiTheme="minorHAnsi" w:cstheme="minorHAnsi"/>
          <w:sz w:val="22"/>
          <w:szCs w:val="22"/>
        </w:rPr>
      </w:pPr>
      <w:bookmarkStart w:id="77" w:name="_Συνοπτικός_Πίναξ_έργου"/>
      <w:bookmarkStart w:id="78" w:name="_Toc58220818"/>
      <w:bookmarkStart w:id="79" w:name="_Toc59595486"/>
      <w:bookmarkStart w:id="80" w:name="_Toc59595685"/>
      <w:bookmarkStart w:id="81" w:name="_Toc59595885"/>
      <w:bookmarkStart w:id="82" w:name="_Toc59596097"/>
      <w:bookmarkStart w:id="83" w:name="_Toc59596307"/>
      <w:bookmarkStart w:id="84" w:name="_Toc59596522"/>
      <w:bookmarkStart w:id="85" w:name="_Toc59596706"/>
      <w:bookmarkStart w:id="86" w:name="_Toc59624264"/>
      <w:bookmarkStart w:id="87" w:name="_Toc59625044"/>
      <w:bookmarkStart w:id="88" w:name="_Toc59625226"/>
      <w:bookmarkStart w:id="89" w:name="_Toc59877173"/>
      <w:bookmarkStart w:id="90" w:name="_Toc59938862"/>
      <w:bookmarkStart w:id="91" w:name="_Toc59947963"/>
      <w:bookmarkStart w:id="92" w:name="_Toc59948892"/>
      <w:bookmarkStart w:id="93" w:name="_Toc59952108"/>
      <w:bookmarkStart w:id="94" w:name="_Toc59962485"/>
      <w:bookmarkStart w:id="95" w:name="_Toc59963147"/>
      <w:bookmarkStart w:id="96" w:name="_Toc54099314"/>
      <w:bookmarkStart w:id="97" w:name="_Toc62559018"/>
      <w:bookmarkStart w:id="98" w:name="_Toc47727214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E6954">
        <w:rPr>
          <w:rFonts w:asciiTheme="minorHAnsi" w:hAnsiTheme="minorHAnsi" w:cstheme="minorHAnsi"/>
          <w:sz w:val="22"/>
          <w:szCs w:val="22"/>
        </w:rPr>
        <w:t>Παρα</w:t>
      </w:r>
      <w:r>
        <w:rPr>
          <w:rFonts w:asciiTheme="minorHAnsi" w:hAnsiTheme="minorHAnsi" w:cstheme="minorHAnsi"/>
          <w:sz w:val="22"/>
          <w:szCs w:val="22"/>
        </w:rPr>
        <w:t>γ</w:t>
      </w:r>
      <w:r w:rsidR="00B86D4F">
        <w:rPr>
          <w:rFonts w:asciiTheme="minorHAnsi" w:hAnsiTheme="minorHAnsi" w:cstheme="minorHAnsi"/>
          <w:sz w:val="22"/>
          <w:szCs w:val="22"/>
        </w:rPr>
        <w:t>ωγή Εκδηλώσεων</w:t>
      </w:r>
      <w:bookmarkEnd w:id="98"/>
    </w:p>
    <w:p w:rsidR="00BE6954" w:rsidRDefault="00BE6954" w:rsidP="005E2F0E">
      <w:pPr>
        <w:spacing w:before="120"/>
        <w:rPr>
          <w:rFonts w:asciiTheme="minorHAnsi" w:hAnsiTheme="minorHAnsi" w:cstheme="minorHAnsi"/>
          <w:szCs w:val="22"/>
          <w:lang w:eastAsia="el-GR"/>
        </w:rPr>
      </w:pPr>
      <w:r>
        <w:rPr>
          <w:rFonts w:asciiTheme="minorHAnsi" w:hAnsiTheme="minorHAnsi" w:cstheme="minorHAnsi"/>
          <w:szCs w:val="22"/>
          <w:lang w:eastAsia="el-GR"/>
        </w:rPr>
        <w:t>Ο Ανάδοχος πρέπει να</w:t>
      </w:r>
      <w:r w:rsidR="005E2F0E" w:rsidRPr="005E2F0E">
        <w:rPr>
          <w:rFonts w:asciiTheme="minorHAnsi" w:hAnsiTheme="minorHAnsi" w:cstheme="minorHAnsi"/>
          <w:szCs w:val="22"/>
          <w:lang w:eastAsia="el-GR"/>
        </w:rPr>
        <w:t xml:space="preserve"> έχει ως αντικείμενο τον πολιτιστικό προγραμματισμό, την παραγωγή, οργάνωση και προβολ</w:t>
      </w:r>
      <w:r>
        <w:rPr>
          <w:rFonts w:asciiTheme="minorHAnsi" w:hAnsiTheme="minorHAnsi" w:cstheme="minorHAnsi"/>
          <w:szCs w:val="22"/>
          <w:lang w:eastAsia="el-GR"/>
        </w:rPr>
        <w:t xml:space="preserve">ή εκδηλώσεων και μεγάλων </w:t>
      </w:r>
      <w:proofErr w:type="spellStart"/>
      <w:r>
        <w:rPr>
          <w:rFonts w:asciiTheme="minorHAnsi" w:hAnsiTheme="minorHAnsi" w:cstheme="minorHAnsi"/>
          <w:szCs w:val="22"/>
          <w:lang w:eastAsia="el-GR"/>
        </w:rPr>
        <w:t>events</w:t>
      </w:r>
      <w:proofErr w:type="spellEnd"/>
      <w:r>
        <w:rPr>
          <w:rFonts w:asciiTheme="minorHAnsi" w:hAnsiTheme="minorHAnsi" w:cstheme="minorHAnsi"/>
          <w:szCs w:val="22"/>
          <w:lang w:eastAsia="el-GR"/>
        </w:rPr>
        <w:t xml:space="preserve">. Να διαθέτει δίκτυο συνεργατών </w:t>
      </w:r>
      <w:r w:rsidR="005E2F0E" w:rsidRPr="005E2F0E">
        <w:rPr>
          <w:rFonts w:asciiTheme="minorHAnsi" w:hAnsiTheme="minorHAnsi" w:cstheme="minorHAnsi"/>
          <w:szCs w:val="22"/>
          <w:lang w:eastAsia="el-GR"/>
        </w:rPr>
        <w:t xml:space="preserve"> σε όλη την Ελλάδα,</w:t>
      </w:r>
      <w:r>
        <w:rPr>
          <w:rFonts w:asciiTheme="minorHAnsi" w:hAnsiTheme="minorHAnsi" w:cstheme="minorHAnsi"/>
          <w:szCs w:val="22"/>
          <w:lang w:eastAsia="el-GR"/>
        </w:rPr>
        <w:t xml:space="preserve"> με βάση την </w:t>
      </w:r>
      <w:r w:rsidR="005E2F0E" w:rsidRPr="005E2F0E">
        <w:rPr>
          <w:rFonts w:asciiTheme="minorHAnsi" w:hAnsiTheme="minorHAnsi" w:cstheme="minorHAnsi"/>
          <w:szCs w:val="22"/>
          <w:lang w:eastAsia="el-GR"/>
        </w:rPr>
        <w:t xml:space="preserve">υψηλή ποιότητα και υπευθυνότητα στον τομέα οργάνωσης, παραγωγής και προβολής σε μουσικές εκδηλώσεις, </w:t>
      </w:r>
      <w:proofErr w:type="spellStart"/>
      <w:r w:rsidR="005E2F0E" w:rsidRPr="005E2F0E">
        <w:rPr>
          <w:rFonts w:asciiTheme="minorHAnsi" w:hAnsiTheme="minorHAnsi" w:cstheme="minorHAnsi"/>
          <w:szCs w:val="22"/>
          <w:lang w:eastAsia="el-GR"/>
        </w:rPr>
        <w:t>fashionshows</w:t>
      </w:r>
      <w:proofErr w:type="spellEnd"/>
      <w:r w:rsidR="005E2F0E" w:rsidRPr="005E2F0E">
        <w:rPr>
          <w:rFonts w:asciiTheme="minorHAnsi" w:hAnsiTheme="minorHAnsi" w:cstheme="minorHAnsi"/>
          <w:szCs w:val="22"/>
          <w:lang w:eastAsia="el-GR"/>
        </w:rPr>
        <w:t xml:space="preserve">, θεατρικές παραστάσεις, χορευτικά δρώμενα, πολιτιστικά φεστιβάλ και αθλητικά </w:t>
      </w:r>
      <w:proofErr w:type="spellStart"/>
      <w:r w:rsidR="005E2F0E" w:rsidRPr="005E2F0E">
        <w:rPr>
          <w:rFonts w:asciiTheme="minorHAnsi" w:hAnsiTheme="minorHAnsi" w:cstheme="minorHAnsi"/>
          <w:szCs w:val="22"/>
          <w:lang w:eastAsia="el-GR"/>
        </w:rPr>
        <w:t>events</w:t>
      </w:r>
      <w:proofErr w:type="spellEnd"/>
      <w:r w:rsidR="005E2F0E" w:rsidRPr="005E2F0E">
        <w:rPr>
          <w:rFonts w:asciiTheme="minorHAnsi" w:hAnsiTheme="minorHAnsi" w:cstheme="minorHAnsi"/>
          <w:szCs w:val="22"/>
          <w:lang w:eastAsia="el-GR"/>
        </w:rPr>
        <w:t xml:space="preserve">. </w:t>
      </w:r>
    </w:p>
    <w:p w:rsidR="00BE6954" w:rsidRDefault="00BE6954" w:rsidP="005E2F0E">
      <w:pPr>
        <w:spacing w:before="120"/>
        <w:rPr>
          <w:rFonts w:asciiTheme="minorHAnsi" w:hAnsiTheme="minorHAnsi" w:cstheme="minorHAnsi"/>
          <w:szCs w:val="22"/>
          <w:lang w:eastAsia="el-GR"/>
        </w:rPr>
      </w:pPr>
      <w:r>
        <w:rPr>
          <w:rFonts w:asciiTheme="minorHAnsi" w:hAnsiTheme="minorHAnsi" w:cstheme="minorHAnsi"/>
          <w:szCs w:val="22"/>
          <w:lang w:eastAsia="el-GR"/>
        </w:rPr>
        <w:t xml:space="preserve">Επίσης να </w:t>
      </w:r>
      <w:r w:rsidR="005E2F0E" w:rsidRPr="005E2F0E">
        <w:rPr>
          <w:rFonts w:asciiTheme="minorHAnsi" w:hAnsiTheme="minorHAnsi" w:cstheme="minorHAnsi"/>
          <w:szCs w:val="22"/>
          <w:lang w:eastAsia="el-GR"/>
        </w:rPr>
        <w:t xml:space="preserve">αναλαμβάνει την οργάνωση εγκαινίων και τις δημόσιες σχέσεις χώρων ψυχαγωγίας και διασκέδασης. </w:t>
      </w:r>
      <w:r>
        <w:rPr>
          <w:rFonts w:asciiTheme="minorHAnsi" w:hAnsiTheme="minorHAnsi" w:cstheme="minorHAnsi"/>
          <w:szCs w:val="22"/>
          <w:lang w:eastAsia="el-GR"/>
        </w:rPr>
        <w:t xml:space="preserve">Να </w:t>
      </w:r>
      <w:r w:rsidR="005E2F0E" w:rsidRPr="005E2F0E">
        <w:rPr>
          <w:rFonts w:asciiTheme="minorHAnsi" w:hAnsiTheme="minorHAnsi" w:cstheme="minorHAnsi"/>
          <w:szCs w:val="22"/>
          <w:lang w:eastAsia="el-GR"/>
        </w:rPr>
        <w:t xml:space="preserve">δραστηριοποιείται στην προώθηση καλλιτεχνών και πολιτιστικών έργων γενικότερα, αλλά και στην υλοποίηση </w:t>
      </w:r>
      <w:r w:rsidR="00324434" w:rsidRPr="005E2F0E">
        <w:rPr>
          <w:rFonts w:asciiTheme="minorHAnsi" w:hAnsiTheme="minorHAnsi" w:cstheme="minorHAnsi"/>
          <w:szCs w:val="22"/>
          <w:lang w:eastAsia="el-GR"/>
        </w:rPr>
        <w:t>κοινοτικών</w:t>
      </w:r>
      <w:r w:rsidR="00324434">
        <w:rPr>
          <w:rFonts w:asciiTheme="minorHAnsi" w:hAnsiTheme="minorHAnsi" w:cstheme="minorHAnsi"/>
          <w:szCs w:val="22"/>
          <w:lang w:eastAsia="el-GR"/>
        </w:rPr>
        <w:t xml:space="preserve"> </w:t>
      </w:r>
      <w:r w:rsidR="00324434" w:rsidRPr="005E2F0E">
        <w:rPr>
          <w:rFonts w:asciiTheme="minorHAnsi" w:hAnsiTheme="minorHAnsi" w:cstheme="minorHAnsi"/>
          <w:szCs w:val="22"/>
          <w:lang w:eastAsia="el-GR"/>
        </w:rPr>
        <w:t>και</w:t>
      </w:r>
      <w:r w:rsidR="005E2F0E" w:rsidRPr="005E2F0E">
        <w:rPr>
          <w:rFonts w:asciiTheme="minorHAnsi" w:hAnsiTheme="minorHAnsi" w:cstheme="minorHAnsi"/>
          <w:szCs w:val="22"/>
          <w:lang w:eastAsia="el-GR"/>
        </w:rPr>
        <w:t xml:space="preserve"> εθνικών προγραμμάτων, διοργ</w:t>
      </w:r>
      <w:r>
        <w:rPr>
          <w:rFonts w:asciiTheme="minorHAnsi" w:hAnsiTheme="minorHAnsi" w:cstheme="minorHAnsi"/>
          <w:szCs w:val="22"/>
          <w:lang w:eastAsia="el-GR"/>
        </w:rPr>
        <w:t>άνωση συνεδρίων και σεμιναρίων.</w:t>
      </w:r>
    </w:p>
    <w:p w:rsidR="005E2F0E" w:rsidRPr="005E2F0E" w:rsidRDefault="00BE6954" w:rsidP="005E2F0E">
      <w:pPr>
        <w:spacing w:before="120"/>
        <w:rPr>
          <w:rFonts w:asciiTheme="minorHAnsi" w:hAnsiTheme="minorHAnsi" w:cstheme="minorHAnsi"/>
          <w:szCs w:val="22"/>
          <w:lang w:eastAsia="el-GR"/>
        </w:rPr>
      </w:pPr>
      <w:r>
        <w:rPr>
          <w:rFonts w:asciiTheme="minorHAnsi" w:hAnsiTheme="minorHAnsi" w:cstheme="minorHAnsi"/>
          <w:szCs w:val="22"/>
          <w:lang w:eastAsia="el-GR"/>
        </w:rPr>
        <w:t xml:space="preserve">Οι </w:t>
      </w:r>
      <w:r w:rsidR="00324434">
        <w:rPr>
          <w:rFonts w:asciiTheme="minorHAnsi" w:hAnsiTheme="minorHAnsi" w:cstheme="minorHAnsi"/>
          <w:szCs w:val="22"/>
          <w:lang w:eastAsia="el-GR"/>
        </w:rPr>
        <w:t>βασικοί</w:t>
      </w:r>
      <w:r>
        <w:rPr>
          <w:rFonts w:asciiTheme="minorHAnsi" w:hAnsiTheme="minorHAnsi" w:cstheme="minorHAnsi"/>
          <w:szCs w:val="22"/>
          <w:lang w:eastAsia="el-GR"/>
        </w:rPr>
        <w:t xml:space="preserve"> άξονες </w:t>
      </w:r>
      <w:r w:rsidR="009A152B">
        <w:rPr>
          <w:rFonts w:asciiTheme="minorHAnsi" w:hAnsiTheme="minorHAnsi" w:cstheme="minorHAnsi"/>
          <w:szCs w:val="22"/>
          <w:lang w:eastAsia="el-GR"/>
        </w:rPr>
        <w:t>στους οποίους ο Ανά</w:t>
      </w:r>
      <w:r w:rsidR="00E36AE2">
        <w:rPr>
          <w:rFonts w:asciiTheme="minorHAnsi" w:hAnsiTheme="minorHAnsi" w:cstheme="minorHAnsi"/>
          <w:szCs w:val="22"/>
          <w:lang w:eastAsia="el-GR"/>
        </w:rPr>
        <w:t xml:space="preserve">δοχος </w:t>
      </w:r>
      <w:r w:rsidR="009A152B">
        <w:rPr>
          <w:rFonts w:asciiTheme="minorHAnsi" w:hAnsiTheme="minorHAnsi" w:cstheme="minorHAnsi"/>
          <w:szCs w:val="22"/>
          <w:lang w:eastAsia="el-GR"/>
        </w:rPr>
        <w:t xml:space="preserve">πρέπει να </w:t>
      </w:r>
      <w:r w:rsidR="00E36AE2">
        <w:rPr>
          <w:rFonts w:asciiTheme="minorHAnsi" w:hAnsiTheme="minorHAnsi" w:cstheme="minorHAnsi"/>
          <w:szCs w:val="22"/>
          <w:lang w:eastAsia="el-GR"/>
        </w:rPr>
        <w:t xml:space="preserve">παρέχει υπηρεσίες </w:t>
      </w:r>
      <w:r>
        <w:rPr>
          <w:rFonts w:asciiTheme="minorHAnsi" w:hAnsiTheme="minorHAnsi" w:cstheme="minorHAnsi"/>
          <w:szCs w:val="22"/>
          <w:lang w:eastAsia="el-GR"/>
        </w:rPr>
        <w:t>πρέπει να είναι</w:t>
      </w:r>
      <w:r w:rsidR="005E2F0E" w:rsidRPr="005E2F0E">
        <w:rPr>
          <w:rFonts w:asciiTheme="minorHAnsi" w:hAnsiTheme="minorHAnsi" w:cstheme="minorHAnsi"/>
          <w:szCs w:val="22"/>
          <w:lang w:eastAsia="el-GR"/>
        </w:rPr>
        <w:t>:</w:t>
      </w:r>
    </w:p>
    <w:p w:rsidR="00BE6954" w:rsidRPr="00BE6954" w:rsidRDefault="005E2F0E" w:rsidP="00A60DBD">
      <w:pPr>
        <w:pStyle w:val="aff5"/>
        <w:numPr>
          <w:ilvl w:val="0"/>
          <w:numId w:val="41"/>
        </w:numPr>
        <w:spacing w:before="120"/>
        <w:rPr>
          <w:rFonts w:asciiTheme="minorHAnsi" w:hAnsiTheme="minorHAnsi" w:cstheme="minorHAnsi"/>
          <w:szCs w:val="22"/>
          <w:lang w:eastAsia="el-GR"/>
        </w:rPr>
      </w:pPr>
      <w:r w:rsidRPr="00BE6954">
        <w:rPr>
          <w:rFonts w:asciiTheme="minorHAnsi" w:hAnsiTheme="minorHAnsi" w:cstheme="minorHAnsi"/>
          <w:szCs w:val="22"/>
          <w:lang w:eastAsia="el-GR"/>
        </w:rPr>
        <w:lastRenderedPageBreak/>
        <w:t xml:space="preserve">Οργάνωση, παραγωγή και προώθηση </w:t>
      </w:r>
      <w:r w:rsidR="00BE6954">
        <w:rPr>
          <w:rFonts w:asciiTheme="minorHAnsi" w:hAnsiTheme="minorHAnsi" w:cstheme="minorHAnsi"/>
          <w:szCs w:val="22"/>
          <w:lang w:eastAsia="el-GR"/>
        </w:rPr>
        <w:t xml:space="preserve">πολιτιστικών εκδηλώσεων </w:t>
      </w:r>
      <w:r w:rsidRPr="00BE6954">
        <w:rPr>
          <w:rFonts w:asciiTheme="minorHAnsi" w:hAnsiTheme="minorHAnsi" w:cstheme="minorHAnsi"/>
          <w:szCs w:val="22"/>
          <w:lang w:eastAsia="el-GR"/>
        </w:rPr>
        <w:t>και δραστηριοτήτων σε συνεργασία με ιδιώτες αλλά και δημόσιους φορείς</w:t>
      </w:r>
      <w:r w:rsidR="00BE6954">
        <w:rPr>
          <w:rFonts w:asciiTheme="minorHAnsi" w:hAnsiTheme="minorHAnsi" w:cstheme="minorHAnsi"/>
          <w:szCs w:val="22"/>
          <w:lang w:eastAsia="el-GR"/>
        </w:rPr>
        <w:t>.</w:t>
      </w:r>
    </w:p>
    <w:p w:rsidR="00BE6954" w:rsidRDefault="005E2F0E" w:rsidP="00A60DBD">
      <w:pPr>
        <w:pStyle w:val="aff5"/>
        <w:numPr>
          <w:ilvl w:val="0"/>
          <w:numId w:val="41"/>
        </w:numPr>
        <w:spacing w:before="120"/>
        <w:rPr>
          <w:rFonts w:asciiTheme="minorHAnsi" w:hAnsiTheme="minorHAnsi" w:cstheme="minorHAnsi"/>
          <w:szCs w:val="22"/>
          <w:lang w:eastAsia="el-GR"/>
        </w:rPr>
      </w:pPr>
      <w:r w:rsidRPr="00BE6954">
        <w:rPr>
          <w:rFonts w:asciiTheme="minorHAnsi" w:hAnsiTheme="minorHAnsi" w:cstheme="minorHAnsi"/>
          <w:szCs w:val="22"/>
          <w:lang w:eastAsia="el-GR"/>
        </w:rPr>
        <w:t>Προώθηση και εκτέλεση παραγωγής εκδηλώσεων</w:t>
      </w:r>
      <w:r w:rsidR="009A152B">
        <w:rPr>
          <w:rFonts w:asciiTheme="minorHAnsi" w:hAnsiTheme="minorHAnsi" w:cstheme="minorHAnsi"/>
          <w:szCs w:val="22"/>
          <w:lang w:eastAsia="el-GR"/>
        </w:rPr>
        <w:t>.</w:t>
      </w:r>
      <w:r w:rsidRPr="00BE6954">
        <w:rPr>
          <w:rFonts w:asciiTheme="minorHAnsi" w:hAnsiTheme="minorHAnsi" w:cstheme="minorHAnsi"/>
          <w:szCs w:val="22"/>
          <w:lang w:eastAsia="el-GR"/>
        </w:rPr>
        <w:t xml:space="preserve"> </w:t>
      </w:r>
    </w:p>
    <w:p w:rsidR="00BE6954" w:rsidRPr="00786258" w:rsidRDefault="005E2F0E" w:rsidP="00A60DBD">
      <w:pPr>
        <w:pStyle w:val="aff5"/>
        <w:numPr>
          <w:ilvl w:val="0"/>
          <w:numId w:val="41"/>
        </w:numPr>
        <w:spacing w:before="120"/>
        <w:rPr>
          <w:rFonts w:asciiTheme="minorHAnsi" w:hAnsiTheme="minorHAnsi" w:cstheme="minorHAnsi"/>
          <w:szCs w:val="22"/>
          <w:lang w:eastAsia="el-GR"/>
        </w:rPr>
      </w:pPr>
      <w:r w:rsidRPr="00786258">
        <w:rPr>
          <w:rFonts w:asciiTheme="minorHAnsi" w:hAnsiTheme="minorHAnsi" w:cstheme="minorHAnsi"/>
          <w:szCs w:val="22"/>
          <w:lang w:eastAsia="el-GR"/>
        </w:rPr>
        <w:t xml:space="preserve">Γραφείο τύπου – </w:t>
      </w:r>
      <w:r w:rsidR="00786258" w:rsidRPr="00786258">
        <w:rPr>
          <w:rFonts w:asciiTheme="minorHAnsi" w:hAnsiTheme="minorHAnsi" w:cstheme="minorHAnsi"/>
          <w:szCs w:val="22"/>
          <w:lang w:eastAsia="el-GR"/>
        </w:rPr>
        <w:t>Οργάνωση συνεντεύξεων τύπου</w:t>
      </w:r>
      <w:r w:rsidR="00786258">
        <w:rPr>
          <w:rFonts w:asciiTheme="minorHAnsi" w:hAnsiTheme="minorHAnsi" w:cstheme="minorHAnsi"/>
          <w:szCs w:val="22"/>
          <w:lang w:eastAsia="el-GR"/>
        </w:rPr>
        <w:t xml:space="preserve"> και </w:t>
      </w:r>
      <w:r w:rsidRPr="00786258">
        <w:rPr>
          <w:rFonts w:asciiTheme="minorHAnsi" w:hAnsiTheme="minorHAnsi" w:cstheme="minorHAnsi"/>
          <w:szCs w:val="22"/>
          <w:lang w:eastAsia="el-GR"/>
        </w:rPr>
        <w:t>Δημόσιες σχέσεις σε σ</w:t>
      </w:r>
      <w:r w:rsidR="00BE6954" w:rsidRPr="00786258">
        <w:rPr>
          <w:rFonts w:asciiTheme="minorHAnsi" w:hAnsiTheme="minorHAnsi" w:cstheme="minorHAnsi"/>
          <w:szCs w:val="22"/>
          <w:lang w:eastAsia="el-GR"/>
        </w:rPr>
        <w:t>ημαντικά εικαστικά γεγονότα</w:t>
      </w:r>
      <w:r w:rsidR="009A152B">
        <w:rPr>
          <w:rFonts w:asciiTheme="minorHAnsi" w:hAnsiTheme="minorHAnsi" w:cstheme="minorHAnsi"/>
          <w:szCs w:val="22"/>
          <w:lang w:eastAsia="el-GR"/>
        </w:rPr>
        <w:t>.</w:t>
      </w:r>
    </w:p>
    <w:p w:rsidR="00E36AE2" w:rsidRDefault="00BE6954" w:rsidP="00A60DBD">
      <w:pPr>
        <w:pStyle w:val="aff5"/>
        <w:numPr>
          <w:ilvl w:val="0"/>
          <w:numId w:val="41"/>
        </w:numPr>
        <w:spacing w:before="120"/>
        <w:rPr>
          <w:rFonts w:asciiTheme="minorHAnsi" w:hAnsiTheme="minorHAnsi" w:cstheme="minorHAnsi"/>
          <w:szCs w:val="22"/>
          <w:lang w:eastAsia="el-GR"/>
        </w:rPr>
      </w:pPr>
      <w:r w:rsidRPr="00BE6954">
        <w:rPr>
          <w:rFonts w:asciiTheme="minorHAnsi" w:hAnsiTheme="minorHAnsi" w:cstheme="minorHAnsi"/>
          <w:szCs w:val="22"/>
          <w:lang w:eastAsia="el-GR"/>
        </w:rPr>
        <w:t xml:space="preserve">Οργάνωση και παραγωγή </w:t>
      </w:r>
      <w:proofErr w:type="spellStart"/>
      <w:r w:rsidR="005E2F0E" w:rsidRPr="00BE6954">
        <w:rPr>
          <w:rFonts w:asciiTheme="minorHAnsi" w:hAnsiTheme="minorHAnsi" w:cstheme="minorHAnsi"/>
          <w:szCs w:val="22"/>
          <w:lang w:eastAsia="el-GR"/>
        </w:rPr>
        <w:t>Events</w:t>
      </w:r>
      <w:proofErr w:type="spellEnd"/>
      <w:r w:rsidR="009A152B">
        <w:rPr>
          <w:rFonts w:asciiTheme="minorHAnsi" w:hAnsiTheme="minorHAnsi" w:cstheme="minorHAnsi"/>
          <w:szCs w:val="22"/>
          <w:lang w:eastAsia="el-GR"/>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εφαρμογή πολιτικών για την ανάδειξη και προστασία του τοπικού πολιτισμού, η προβολή των πολιτιστικών αγαθών και των σύγχρονων πολιτιστικών έργων που παράγονται σε τοπικό επίπεδο, με την ίδρυση και λειτουργία πολιτιστικών και πνευματικών κέντρων, μουσείων, πινακοθηκών, κινηματογράφων και θεάτρων, φιλαρμονικών και σχολών διδασκαλίας μουσικής, σχολών</w:t>
      </w:r>
      <w:r w:rsidR="00E36AE2">
        <w:rPr>
          <w:rFonts w:ascii="Calibri" w:hAnsi="Calibri" w:cs="Calibri"/>
        </w:rPr>
        <w:t xml:space="preserve"> χορού, </w:t>
      </w:r>
      <w:r w:rsidRPr="00E36AE2">
        <w:rPr>
          <w:rFonts w:ascii="Calibri" w:hAnsi="Calibri" w:cs="Calibri"/>
        </w:rPr>
        <w:t>ζωγραφικής, γλυπτικής κ.λπ., καθώς και η μελέτη και εφαρμογή πολιτιστικών προγραμμάτων</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διοργάνωση πολιτιστικών τοπικών δρώμενων και εκδηλώσεων προβολής της τοπικής κοινωνίας και των πολιτιστικών της αγαθών και πόρων</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ίδρυση και λειτουργία βιβλιοθήκης</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προστασία μουσείων, μνημείων, σπηλαίων, καθώς και αρχαιολογικών και ιστορικών χώρων της περιο</w:t>
      </w:r>
      <w:r w:rsidR="00E36AE2">
        <w:rPr>
          <w:rFonts w:ascii="Calibri" w:hAnsi="Calibri" w:cs="Calibri"/>
        </w:rPr>
        <w:t>χής και των εγκαταστάσεων αυτών</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επισκευή, συντήρηση και αξιοποίηση παραδοσιακών και ιστορικών σχολικών κτιρίων και κτιρίων που παραχωρούνται από δημόσιους ή ιδιωτικούς φορείς.</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διοργάνωση συναυλιών, θεατρικών παραστάσεων και άλλων πολιτιστικών εκδηλώ</w:t>
      </w:r>
      <w:r w:rsidR="00E36AE2">
        <w:rPr>
          <w:rFonts w:ascii="Calibri" w:hAnsi="Calibri" w:cs="Calibri"/>
        </w:rPr>
        <w:t>σεων ή η συμμετοχή τους σε αυτά</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 xml:space="preserve">Η προώθηση πολιτιστικών ανταλλαγών, σε εθνικό, ευρωπαϊκό και διεθνές επίπεδο, σύμφωνα με την κείμενη νομοθεσία, καθώς και η εφαρμογή πολιτικών που θα αποσκοπούν στην ανάδειξη, προώθηση και προβολή του πολιτιστικού πλούτου του Δήμου Κομοτηνής στον </w:t>
      </w:r>
      <w:r w:rsidR="00E36AE2">
        <w:rPr>
          <w:rFonts w:ascii="Calibri" w:hAnsi="Calibri" w:cs="Calibri"/>
        </w:rPr>
        <w:t>Ελλαδικό χώρο και στο εξωτερικό</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ανάπτυξη του πολιτιστικού τουρισμού</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προώθηση και εφαρμογή προγραμμάτων ενίσχυσης μαζικού αθλητισμού και διοργάνωση αθλητ</w:t>
      </w:r>
      <w:r w:rsidR="00E36AE2">
        <w:rPr>
          <w:rFonts w:ascii="Calibri" w:hAnsi="Calibri" w:cs="Calibri"/>
        </w:rPr>
        <w:t>ικών εκδηλώσεων και αθλοπαιδιών</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λειτουργία τμημάτων αθλητισμού και άθλ</w:t>
      </w:r>
      <w:r w:rsidR="00E36AE2">
        <w:rPr>
          <w:rFonts w:ascii="Calibri" w:hAnsi="Calibri" w:cs="Calibri"/>
        </w:rPr>
        <w:t>ησης</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συντήρηση και διαχείριση αθλητικών εγκαταστάσεων όπως δημοτικών γυμναστηρίων, αθλητικών κέντρων και δημοτικών χώρων άθλησης.</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οργάνωση και παρουσίαση Επαγγελματικ</w:t>
      </w:r>
      <w:r w:rsidR="00E36AE2">
        <w:rPr>
          <w:rFonts w:ascii="Calibri" w:hAnsi="Calibri" w:cs="Calibri"/>
        </w:rPr>
        <w:t>ών Θεατρικών παραστάσεων</w:t>
      </w:r>
      <w:r w:rsidR="009A152B">
        <w:rPr>
          <w:rFonts w:ascii="Calibri" w:hAnsi="Calibri" w:cs="Calibri"/>
        </w:rPr>
        <w:t>.</w:t>
      </w:r>
    </w:p>
    <w:p w:rsidR="00E36AE2"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αξιοποίηση και ανάδειξη ντόπιου στελ</w:t>
      </w:r>
      <w:r w:rsidR="00E36AE2">
        <w:rPr>
          <w:rFonts w:ascii="Calibri" w:hAnsi="Calibri" w:cs="Calibri"/>
        </w:rPr>
        <w:t>εχιακού καλλιτεχνικού δυναμικού</w:t>
      </w:r>
      <w:r w:rsidR="009A152B">
        <w:rPr>
          <w:rFonts w:ascii="Calibri" w:hAnsi="Calibri" w:cs="Calibri"/>
        </w:rPr>
        <w:t>.</w:t>
      </w:r>
    </w:p>
    <w:p w:rsidR="00251A68" w:rsidRPr="00E36AE2" w:rsidRDefault="00251A68" w:rsidP="00A60DBD">
      <w:pPr>
        <w:pStyle w:val="aff5"/>
        <w:numPr>
          <w:ilvl w:val="0"/>
          <w:numId w:val="41"/>
        </w:numPr>
        <w:spacing w:before="120"/>
        <w:rPr>
          <w:rFonts w:asciiTheme="minorHAnsi" w:hAnsiTheme="minorHAnsi" w:cstheme="minorHAnsi"/>
          <w:szCs w:val="22"/>
          <w:lang w:eastAsia="el-GR"/>
        </w:rPr>
      </w:pPr>
      <w:r w:rsidRPr="00E36AE2">
        <w:rPr>
          <w:rFonts w:ascii="Calibri" w:hAnsi="Calibri" w:cs="Calibri"/>
        </w:rPr>
        <w:t>Η παρουσίαση παράλληλων θεατρικών και πολιτιστικών εκδηλώσεων</w:t>
      </w:r>
      <w:r w:rsidR="009A152B">
        <w:rPr>
          <w:rFonts w:ascii="Calibri" w:hAnsi="Calibri" w:cs="Calibri"/>
        </w:rPr>
        <w:t>.</w:t>
      </w:r>
    </w:p>
    <w:p w:rsidR="00514A68" w:rsidRPr="00B72158" w:rsidRDefault="00514A68" w:rsidP="00B72158">
      <w:pPr>
        <w:spacing w:before="120"/>
        <w:rPr>
          <w:rFonts w:asciiTheme="minorHAnsi" w:hAnsiTheme="minorHAnsi" w:cstheme="minorHAnsi"/>
          <w:szCs w:val="22"/>
        </w:rPr>
      </w:pPr>
    </w:p>
    <w:p w:rsidR="00651566" w:rsidRPr="0070317B" w:rsidRDefault="00B86D4F" w:rsidP="00B72158">
      <w:pPr>
        <w:pStyle w:val="3"/>
        <w:spacing w:before="120" w:after="120"/>
        <w:jc w:val="both"/>
        <w:rPr>
          <w:rFonts w:asciiTheme="minorHAnsi" w:hAnsiTheme="minorHAnsi" w:cstheme="minorHAnsi"/>
          <w:sz w:val="22"/>
          <w:szCs w:val="22"/>
        </w:rPr>
      </w:pPr>
      <w:bookmarkStart w:id="99" w:name="_Toc477272143"/>
      <w:r w:rsidRPr="0070317B">
        <w:rPr>
          <w:rFonts w:asciiTheme="minorHAnsi" w:hAnsiTheme="minorHAnsi" w:cstheme="minorHAnsi"/>
          <w:sz w:val="22"/>
          <w:szCs w:val="22"/>
        </w:rPr>
        <w:t>Δράσ</w:t>
      </w:r>
      <w:r w:rsidR="0070317B" w:rsidRPr="0070317B">
        <w:rPr>
          <w:rFonts w:asciiTheme="minorHAnsi" w:hAnsiTheme="minorHAnsi" w:cstheme="minorHAnsi"/>
          <w:sz w:val="22"/>
          <w:szCs w:val="22"/>
        </w:rPr>
        <w:t>η Δημοσιότητας – Προώθηση του Π</w:t>
      </w:r>
      <w:r w:rsidRPr="0070317B">
        <w:rPr>
          <w:rFonts w:asciiTheme="minorHAnsi" w:hAnsiTheme="minorHAnsi" w:cstheme="minorHAnsi"/>
          <w:sz w:val="22"/>
          <w:szCs w:val="22"/>
        </w:rPr>
        <w:t>ρογράμματος</w:t>
      </w:r>
      <w:bookmarkEnd w:id="99"/>
    </w:p>
    <w:p w:rsidR="0070317B" w:rsidRPr="0070317B" w:rsidRDefault="0070317B" w:rsidP="0070317B">
      <w:pPr>
        <w:rPr>
          <w:rFonts w:asciiTheme="minorHAnsi" w:hAnsiTheme="minorHAnsi" w:cstheme="minorHAnsi"/>
          <w:szCs w:val="22"/>
        </w:rPr>
      </w:pPr>
      <w:r>
        <w:rPr>
          <w:rFonts w:asciiTheme="minorHAnsi" w:hAnsiTheme="minorHAnsi" w:cstheme="minorHAnsi"/>
          <w:szCs w:val="22"/>
        </w:rPr>
        <w:t xml:space="preserve">Υποχρέωση του Αναδόχου </w:t>
      </w:r>
      <w:r w:rsidRPr="0070317B">
        <w:rPr>
          <w:rFonts w:asciiTheme="minorHAnsi" w:hAnsiTheme="minorHAnsi" w:cstheme="minorHAnsi"/>
          <w:szCs w:val="22"/>
        </w:rPr>
        <w:t xml:space="preserve">αποτελεί η διενέργεια των απαραίτητων δράσεων δημοσιότητας, οι οποίες και θα συμβάλλουν στην αποδοχή των στόχων και των αποτελεσμάτων του Έργου, τόσο μεταξύ των μελών της </w:t>
      </w:r>
      <w:proofErr w:type="spellStart"/>
      <w:r>
        <w:rPr>
          <w:rFonts w:asciiTheme="minorHAnsi" w:hAnsiTheme="minorHAnsi" w:cstheme="minorHAnsi"/>
          <w:szCs w:val="22"/>
        </w:rPr>
        <w:t>Αυτοδιοικητικής</w:t>
      </w:r>
      <w:proofErr w:type="spellEnd"/>
      <w:r w:rsidRPr="0070317B">
        <w:rPr>
          <w:rFonts w:asciiTheme="minorHAnsi" w:hAnsiTheme="minorHAnsi" w:cstheme="minorHAnsi"/>
          <w:szCs w:val="22"/>
        </w:rPr>
        <w:t xml:space="preserve"> Κοινότητας, όσο και μεταξύ των πολιτών. </w:t>
      </w:r>
    </w:p>
    <w:p w:rsidR="0070317B" w:rsidRPr="0070317B" w:rsidRDefault="0070317B" w:rsidP="0070317B">
      <w:pPr>
        <w:rPr>
          <w:rFonts w:asciiTheme="minorHAnsi" w:hAnsiTheme="minorHAnsi" w:cstheme="minorHAnsi"/>
          <w:szCs w:val="22"/>
        </w:rPr>
      </w:pPr>
      <w:r w:rsidRPr="0070317B">
        <w:rPr>
          <w:rFonts w:asciiTheme="minorHAnsi" w:hAnsiTheme="minorHAnsi" w:cstheme="minorHAnsi"/>
          <w:szCs w:val="22"/>
        </w:rPr>
        <w:t>Ειδικότερα, αντικείμενο του έργου αποτελεί η διοργάνωση μιας καμπάνιας η οποία και θα προβάλει</w:t>
      </w:r>
      <w:r>
        <w:rPr>
          <w:rFonts w:asciiTheme="minorHAnsi" w:hAnsiTheme="minorHAnsi" w:cstheme="minorHAnsi"/>
          <w:szCs w:val="22"/>
        </w:rPr>
        <w:t xml:space="preserve"> το πρόγραμμα των εκδηλώσεων</w:t>
      </w:r>
      <w:r w:rsidRPr="0070317B">
        <w:rPr>
          <w:rFonts w:asciiTheme="minorHAnsi" w:hAnsiTheme="minorHAnsi" w:cstheme="minorHAnsi"/>
          <w:szCs w:val="22"/>
        </w:rPr>
        <w:t xml:space="preserve">. Πρώτο και σημαντικότερο βήμα μιας τέτοιας καμπάνιας αποτελεί ο σωστός σχεδιασμός της με βάση τις ανάγκες, τις ιδιαιτερότητες και τις ανησυχίες του κοινού στο οποίο απευθύνεται. Επιπρόσθετα, στο πλαίσιο της καμπάνιας θα πρέπει να εξασφαλίζεται η μέγιστη δυνατή παρουσία στο σύνολο των διαθέσιμων καναλιών επικοινωνίας. </w:t>
      </w:r>
    </w:p>
    <w:p w:rsidR="0070317B" w:rsidRPr="0070317B" w:rsidRDefault="0070317B" w:rsidP="0070317B">
      <w:pPr>
        <w:rPr>
          <w:rFonts w:asciiTheme="minorHAnsi" w:hAnsiTheme="minorHAnsi" w:cstheme="minorHAnsi"/>
          <w:szCs w:val="22"/>
        </w:rPr>
      </w:pPr>
      <w:r w:rsidRPr="0070317B">
        <w:rPr>
          <w:rFonts w:asciiTheme="minorHAnsi" w:hAnsiTheme="minorHAnsi" w:cstheme="minorHAnsi"/>
          <w:szCs w:val="22"/>
        </w:rPr>
        <w:t>Επισημαίνεται ότι κατά τον σχεδιασμό της καμπάνιας θα πρέπει να ληφθεί υπόψη το σύνολο των περιορισμών/ προβλέψεων του υφιστάμενου εθνικού και κοινοτικού πλαισίου αναφορικά με την υλοποίηση ενεργειών δημοσιότητας.</w:t>
      </w:r>
    </w:p>
    <w:p w:rsidR="0070317B" w:rsidRPr="0070317B" w:rsidRDefault="0070317B" w:rsidP="0070317B">
      <w:pPr>
        <w:rPr>
          <w:rFonts w:asciiTheme="minorHAnsi" w:hAnsiTheme="minorHAnsi" w:cstheme="minorHAnsi"/>
          <w:szCs w:val="22"/>
        </w:rPr>
      </w:pPr>
      <w:r w:rsidRPr="0070317B">
        <w:rPr>
          <w:rFonts w:asciiTheme="minorHAnsi" w:hAnsiTheme="minorHAnsi" w:cstheme="minorHAnsi"/>
          <w:szCs w:val="22"/>
        </w:rPr>
        <w:lastRenderedPageBreak/>
        <w:t xml:space="preserve">Αν εστιάσουμε στα βασικά χαρακτηριστικά </w:t>
      </w:r>
      <w:r w:rsidR="00CB79B5">
        <w:rPr>
          <w:rFonts w:asciiTheme="minorHAnsi" w:hAnsiTheme="minorHAnsi" w:cstheme="minorHAnsi"/>
          <w:szCs w:val="22"/>
        </w:rPr>
        <w:t>του προγράμματος</w:t>
      </w:r>
      <w:r w:rsidRPr="0070317B">
        <w:rPr>
          <w:rFonts w:asciiTheme="minorHAnsi" w:hAnsiTheme="minorHAnsi" w:cstheme="minorHAnsi"/>
          <w:szCs w:val="22"/>
        </w:rPr>
        <w:t>, θα διαπιστώσουμε μια σειρά από ιδιαιτερότητες, οι οποίες και καθιστούν τις παραπάνω ανάγκες επιτακτικές σε υπερθετικό βαθμό και συγκεκριμένα:</w:t>
      </w:r>
    </w:p>
    <w:p w:rsidR="0070317B" w:rsidRPr="0070317B" w:rsidRDefault="0070317B" w:rsidP="00A60DBD">
      <w:pPr>
        <w:pStyle w:val="aff5"/>
        <w:numPr>
          <w:ilvl w:val="0"/>
          <w:numId w:val="43"/>
        </w:numPr>
        <w:rPr>
          <w:rFonts w:asciiTheme="minorHAnsi" w:hAnsiTheme="minorHAnsi" w:cstheme="minorHAnsi"/>
          <w:szCs w:val="22"/>
        </w:rPr>
      </w:pPr>
      <w:r w:rsidRPr="0070317B">
        <w:rPr>
          <w:rFonts w:asciiTheme="minorHAnsi" w:hAnsiTheme="minorHAnsi" w:cstheme="minorHAnsi"/>
          <w:szCs w:val="22"/>
        </w:rPr>
        <w:t xml:space="preserve">Το εγχείρημα απευθύνεται στο σύνολο των Φορέων που συνθέτουν την </w:t>
      </w:r>
      <w:r>
        <w:rPr>
          <w:rFonts w:asciiTheme="minorHAnsi" w:hAnsiTheme="minorHAnsi" w:cstheme="minorHAnsi"/>
          <w:szCs w:val="22"/>
        </w:rPr>
        <w:t>Τοπική Αυτοδιοίκηση</w:t>
      </w:r>
      <w:r w:rsidRPr="0070317B">
        <w:rPr>
          <w:rFonts w:asciiTheme="minorHAnsi" w:hAnsiTheme="minorHAnsi" w:cstheme="minorHAnsi"/>
          <w:szCs w:val="22"/>
        </w:rPr>
        <w:t xml:space="preserve">, με σκοπό την αξιοποίηση των υποδομών, των εργαλείων και των διαδικασιών, προς όφελος </w:t>
      </w:r>
      <w:r>
        <w:rPr>
          <w:rFonts w:asciiTheme="minorHAnsi" w:hAnsiTheme="minorHAnsi" w:cstheme="minorHAnsi"/>
          <w:szCs w:val="22"/>
        </w:rPr>
        <w:t>του προγράμματος</w:t>
      </w:r>
      <w:r w:rsidRPr="0070317B">
        <w:rPr>
          <w:rFonts w:asciiTheme="minorHAnsi" w:hAnsiTheme="minorHAnsi" w:cstheme="minorHAnsi"/>
          <w:szCs w:val="22"/>
        </w:rPr>
        <w:t xml:space="preserve"> και του κοινωνικού συνόλου.</w:t>
      </w:r>
    </w:p>
    <w:p w:rsidR="0070317B" w:rsidRPr="0070317B" w:rsidRDefault="0070317B" w:rsidP="00A60DBD">
      <w:pPr>
        <w:pStyle w:val="aff5"/>
        <w:numPr>
          <w:ilvl w:val="0"/>
          <w:numId w:val="43"/>
        </w:numPr>
        <w:rPr>
          <w:rFonts w:asciiTheme="minorHAnsi" w:hAnsiTheme="minorHAnsi" w:cstheme="minorHAnsi"/>
          <w:szCs w:val="22"/>
        </w:rPr>
      </w:pPr>
      <w:r w:rsidRPr="0070317B">
        <w:rPr>
          <w:rFonts w:asciiTheme="minorHAnsi" w:hAnsiTheme="minorHAnsi" w:cstheme="minorHAnsi"/>
          <w:szCs w:val="22"/>
        </w:rPr>
        <w:t xml:space="preserve">Η δραστηριότητα </w:t>
      </w:r>
      <w:r w:rsidR="00CB79B5">
        <w:rPr>
          <w:rFonts w:asciiTheme="minorHAnsi" w:hAnsiTheme="minorHAnsi" w:cstheme="minorHAnsi"/>
          <w:szCs w:val="22"/>
        </w:rPr>
        <w:t>του Δ.Ε.Π.ΑΝ.</w:t>
      </w:r>
      <w:r w:rsidRPr="0070317B">
        <w:rPr>
          <w:rFonts w:asciiTheme="minorHAnsi" w:hAnsiTheme="minorHAnsi" w:cstheme="minorHAnsi"/>
          <w:szCs w:val="22"/>
        </w:rPr>
        <w:t xml:space="preserve"> εμπεριέχει σημαντικές επιπτώσεις στο ευρύτερο κοινωνικό σύνολο. Επακόλουθα, οι ενέργειες ευαισθητοποίησης και δημοσιοποίησης των αποτελεσμάτων του Έργου θα πρέπει να απευθύνονται σε πολυάριθμες, διαφοροποιημένες μεταξύ τους ομάδες, οι οποίες και χρήζουν διαφορετικών τρόπων αντιμετώπισης όσον αφορά τις σχεδιαζόμενες ενέργειες δημοσιότητας.</w:t>
      </w:r>
    </w:p>
    <w:p w:rsidR="0070317B" w:rsidRPr="0070317B" w:rsidRDefault="0070317B" w:rsidP="0070317B">
      <w:pPr>
        <w:rPr>
          <w:rFonts w:asciiTheme="minorHAnsi" w:hAnsiTheme="minorHAnsi" w:cstheme="minorHAnsi"/>
          <w:szCs w:val="22"/>
        </w:rPr>
      </w:pPr>
      <w:r w:rsidRPr="0070317B">
        <w:rPr>
          <w:rFonts w:asciiTheme="minorHAnsi" w:hAnsiTheme="minorHAnsi" w:cstheme="minorHAnsi"/>
          <w:szCs w:val="22"/>
        </w:rPr>
        <w:t>Υπό αυτό το πρίσμα, τ</w:t>
      </w:r>
      <w:r w:rsidRPr="0070317B">
        <w:rPr>
          <w:rFonts w:asciiTheme="minorHAnsi" w:hAnsiTheme="minorHAnsi" w:cstheme="minorHAnsi"/>
          <w:szCs w:val="22"/>
          <w:lang w:val="en-US"/>
        </w:rPr>
        <w:t>o</w:t>
      </w:r>
      <w:r w:rsidR="00CB79B5">
        <w:rPr>
          <w:rFonts w:asciiTheme="minorHAnsi" w:hAnsiTheme="minorHAnsi" w:cstheme="minorHAnsi"/>
          <w:szCs w:val="22"/>
        </w:rPr>
        <w:t xml:space="preserve"> Αντικείμενο του </w:t>
      </w:r>
      <w:r w:rsidRPr="0070317B">
        <w:rPr>
          <w:rFonts w:asciiTheme="minorHAnsi" w:hAnsiTheme="minorHAnsi" w:cstheme="minorHAnsi"/>
          <w:szCs w:val="22"/>
        </w:rPr>
        <w:t xml:space="preserve">έργου περιλαμβάνει </w:t>
      </w:r>
      <w:proofErr w:type="spellStart"/>
      <w:r w:rsidRPr="0070317B">
        <w:rPr>
          <w:rFonts w:asciiTheme="minorHAnsi" w:hAnsiTheme="minorHAnsi" w:cstheme="minorHAnsi"/>
          <w:szCs w:val="22"/>
        </w:rPr>
        <w:t>κατ΄</w:t>
      </w:r>
      <w:proofErr w:type="spellEnd"/>
      <w:r w:rsidRPr="0070317B">
        <w:rPr>
          <w:rFonts w:asciiTheme="minorHAnsi" w:hAnsiTheme="minorHAnsi" w:cstheme="minorHAnsi"/>
          <w:szCs w:val="22"/>
        </w:rPr>
        <w:t xml:space="preserve"> ελάχιστο τις ακόλουθες δράσεις προβολής και δημοσιότητας:</w:t>
      </w:r>
    </w:p>
    <w:p w:rsidR="0070317B" w:rsidRPr="00CB79B5" w:rsidRDefault="0070317B" w:rsidP="00A60DBD">
      <w:pPr>
        <w:pStyle w:val="aff5"/>
        <w:numPr>
          <w:ilvl w:val="0"/>
          <w:numId w:val="44"/>
        </w:numPr>
        <w:rPr>
          <w:rFonts w:asciiTheme="minorHAnsi" w:hAnsiTheme="minorHAnsi" w:cstheme="minorHAnsi"/>
          <w:szCs w:val="22"/>
        </w:rPr>
      </w:pPr>
      <w:r w:rsidRPr="00CB79B5">
        <w:rPr>
          <w:rFonts w:asciiTheme="minorHAnsi" w:hAnsiTheme="minorHAnsi" w:cstheme="minorHAnsi"/>
          <w:szCs w:val="22"/>
        </w:rPr>
        <w:t xml:space="preserve">Εκπόνηση Σχεδίου Ολοκληρωμένης Επικοινωνίας &amp; Ευαισθητοποίησης, το οποίο θα πρέπει να περιλαμβάνει </w:t>
      </w:r>
      <w:proofErr w:type="spellStart"/>
      <w:r w:rsidRPr="00CB79B5">
        <w:rPr>
          <w:rFonts w:asciiTheme="minorHAnsi" w:hAnsiTheme="minorHAnsi" w:cstheme="minorHAnsi"/>
          <w:szCs w:val="22"/>
        </w:rPr>
        <w:t>κατ΄</w:t>
      </w:r>
      <w:proofErr w:type="spellEnd"/>
      <w:r w:rsidRPr="00CB79B5">
        <w:rPr>
          <w:rFonts w:asciiTheme="minorHAnsi" w:hAnsiTheme="minorHAnsi" w:cstheme="minorHAnsi"/>
          <w:szCs w:val="22"/>
        </w:rPr>
        <w:t xml:space="preserve"> ελάχιστο:</w:t>
      </w:r>
    </w:p>
    <w:p w:rsidR="0070317B" w:rsidRPr="00CB79B5" w:rsidRDefault="0070317B" w:rsidP="00A60DBD">
      <w:pPr>
        <w:pStyle w:val="aff5"/>
        <w:numPr>
          <w:ilvl w:val="0"/>
          <w:numId w:val="45"/>
        </w:numPr>
        <w:rPr>
          <w:rFonts w:asciiTheme="minorHAnsi" w:hAnsiTheme="minorHAnsi" w:cstheme="minorHAnsi"/>
          <w:szCs w:val="22"/>
        </w:rPr>
      </w:pPr>
      <w:r w:rsidRPr="00CB79B5">
        <w:rPr>
          <w:rFonts w:asciiTheme="minorHAnsi" w:hAnsiTheme="minorHAnsi" w:cstheme="minorHAnsi"/>
          <w:szCs w:val="22"/>
        </w:rPr>
        <w:t>Πρόταση ολοκληρωμένης καμπάνιας Δημοσιότητας</w:t>
      </w:r>
    </w:p>
    <w:p w:rsidR="0070317B" w:rsidRPr="00CB79B5" w:rsidRDefault="0070317B" w:rsidP="00A60DBD">
      <w:pPr>
        <w:pStyle w:val="aff5"/>
        <w:numPr>
          <w:ilvl w:val="0"/>
          <w:numId w:val="45"/>
        </w:numPr>
        <w:rPr>
          <w:rFonts w:asciiTheme="minorHAnsi" w:hAnsiTheme="minorHAnsi" w:cstheme="minorHAnsi"/>
          <w:szCs w:val="22"/>
        </w:rPr>
      </w:pPr>
      <w:r w:rsidRPr="00CB79B5">
        <w:rPr>
          <w:rFonts w:asciiTheme="minorHAnsi" w:hAnsiTheme="minorHAnsi" w:cstheme="minorHAnsi"/>
          <w:szCs w:val="22"/>
        </w:rPr>
        <w:t>Δράσεις ανάδειξης και ενίσχυσης της εξω</w:t>
      </w:r>
      <w:r w:rsidR="00CB79B5">
        <w:rPr>
          <w:rFonts w:asciiTheme="minorHAnsi" w:hAnsiTheme="minorHAnsi" w:cstheme="minorHAnsi"/>
          <w:szCs w:val="22"/>
        </w:rPr>
        <w:t>στρέφειας του συνολικού προγράμματος εκδηλώσεων</w:t>
      </w:r>
    </w:p>
    <w:p w:rsidR="0070317B" w:rsidRPr="00CB79B5" w:rsidRDefault="0070317B" w:rsidP="00A60DBD">
      <w:pPr>
        <w:pStyle w:val="aff5"/>
        <w:numPr>
          <w:ilvl w:val="0"/>
          <w:numId w:val="45"/>
        </w:numPr>
        <w:rPr>
          <w:rFonts w:asciiTheme="minorHAnsi" w:hAnsiTheme="minorHAnsi" w:cstheme="minorHAnsi"/>
          <w:szCs w:val="22"/>
        </w:rPr>
      </w:pPr>
      <w:r w:rsidRPr="00CB79B5">
        <w:rPr>
          <w:rFonts w:asciiTheme="minorHAnsi" w:hAnsiTheme="minorHAnsi" w:cstheme="minorHAnsi"/>
          <w:szCs w:val="22"/>
        </w:rPr>
        <w:t>Σχεδιασμό της επικοινωνιακής πολιτικής</w:t>
      </w:r>
    </w:p>
    <w:p w:rsidR="0070317B" w:rsidRPr="00CB79B5" w:rsidRDefault="0070317B" w:rsidP="00A60DBD">
      <w:pPr>
        <w:pStyle w:val="aff5"/>
        <w:numPr>
          <w:ilvl w:val="0"/>
          <w:numId w:val="45"/>
        </w:numPr>
        <w:rPr>
          <w:rFonts w:asciiTheme="minorHAnsi" w:hAnsiTheme="minorHAnsi" w:cstheme="minorHAnsi"/>
          <w:szCs w:val="22"/>
        </w:rPr>
      </w:pPr>
      <w:r w:rsidRPr="00CB79B5">
        <w:rPr>
          <w:rFonts w:asciiTheme="minorHAnsi" w:hAnsiTheme="minorHAnsi" w:cstheme="minorHAnsi"/>
          <w:szCs w:val="22"/>
        </w:rPr>
        <w:t>Προσδιορισμό δράσεων προβολής και δημοσιότητας, με ιδιαίτερο βάρος στα αποτελέσματα των δράσεων</w:t>
      </w:r>
    </w:p>
    <w:p w:rsidR="0070317B" w:rsidRPr="00CB79B5" w:rsidRDefault="0070317B" w:rsidP="00A60DBD">
      <w:pPr>
        <w:pStyle w:val="aff5"/>
        <w:numPr>
          <w:ilvl w:val="0"/>
          <w:numId w:val="45"/>
        </w:numPr>
        <w:rPr>
          <w:rFonts w:asciiTheme="minorHAnsi" w:hAnsiTheme="minorHAnsi" w:cstheme="minorHAnsi"/>
          <w:szCs w:val="22"/>
        </w:rPr>
      </w:pPr>
      <w:r w:rsidRPr="00CB79B5">
        <w:rPr>
          <w:rFonts w:asciiTheme="minorHAnsi" w:hAnsiTheme="minorHAnsi" w:cstheme="minorHAnsi"/>
          <w:szCs w:val="22"/>
        </w:rPr>
        <w:t>Αξιοποίηση των μέσων κοινωνικής δικτύωσης</w:t>
      </w:r>
    </w:p>
    <w:p w:rsidR="0070317B" w:rsidRPr="00CB79B5" w:rsidRDefault="0070317B" w:rsidP="00CB79B5">
      <w:pPr>
        <w:ind w:left="1080"/>
        <w:rPr>
          <w:rFonts w:asciiTheme="minorHAnsi" w:hAnsiTheme="minorHAnsi" w:cstheme="minorHAnsi"/>
          <w:szCs w:val="22"/>
        </w:rPr>
      </w:pPr>
      <w:r w:rsidRPr="00CB79B5">
        <w:rPr>
          <w:rFonts w:asciiTheme="minorHAnsi" w:hAnsiTheme="minorHAnsi" w:cstheme="minorHAnsi"/>
          <w:szCs w:val="22"/>
        </w:rPr>
        <w:t>Ο ανάδοχος υποχρεούται να καταθέσει με την προσφορά του πρόταση Σχεδίου Ολοκληρωμένης Επικοινωνίας το οποίο θα οριστικοποιηθεί στη φάση υλοποίησης του έργου.</w:t>
      </w:r>
    </w:p>
    <w:p w:rsidR="0070317B" w:rsidRPr="00CB79B5" w:rsidRDefault="0070317B" w:rsidP="00A60DBD">
      <w:pPr>
        <w:pStyle w:val="aff5"/>
        <w:numPr>
          <w:ilvl w:val="0"/>
          <w:numId w:val="44"/>
        </w:numPr>
        <w:rPr>
          <w:rFonts w:asciiTheme="minorHAnsi" w:hAnsiTheme="minorHAnsi" w:cstheme="minorHAnsi"/>
          <w:szCs w:val="22"/>
        </w:rPr>
      </w:pPr>
      <w:r w:rsidRPr="00CB79B5">
        <w:rPr>
          <w:rFonts w:asciiTheme="minorHAnsi" w:hAnsiTheme="minorHAnsi" w:cstheme="minorHAnsi"/>
          <w:szCs w:val="22"/>
        </w:rPr>
        <w:t>Υλοποίηση του Σχεδίου Ολοκληρωμένης Επικοινωνίας &amp; Ευαισθητοποίησης, το οποίο ενδεικτικά θα περιλαμβάνει:</w:t>
      </w:r>
    </w:p>
    <w:p w:rsidR="0070317B" w:rsidRPr="00CB79B5" w:rsidRDefault="0070317B" w:rsidP="00A60DBD">
      <w:pPr>
        <w:pStyle w:val="aff5"/>
        <w:numPr>
          <w:ilvl w:val="0"/>
          <w:numId w:val="46"/>
        </w:numPr>
        <w:rPr>
          <w:rFonts w:asciiTheme="minorHAnsi" w:hAnsiTheme="minorHAnsi" w:cstheme="minorHAnsi"/>
          <w:szCs w:val="22"/>
        </w:rPr>
      </w:pPr>
      <w:r w:rsidRPr="00CB79B5">
        <w:rPr>
          <w:rFonts w:asciiTheme="minorHAnsi" w:hAnsiTheme="minorHAnsi" w:cstheme="minorHAnsi"/>
          <w:szCs w:val="22"/>
        </w:rPr>
        <w:t>Δημιουργικό σε παραδοσιακά Μέσα</w:t>
      </w:r>
    </w:p>
    <w:p w:rsidR="0070317B" w:rsidRPr="00CB79B5" w:rsidRDefault="0070317B" w:rsidP="00A60DBD">
      <w:pPr>
        <w:pStyle w:val="aff5"/>
        <w:numPr>
          <w:ilvl w:val="0"/>
          <w:numId w:val="46"/>
        </w:numPr>
        <w:rPr>
          <w:rFonts w:asciiTheme="minorHAnsi" w:hAnsiTheme="minorHAnsi" w:cstheme="minorHAnsi"/>
          <w:szCs w:val="22"/>
        </w:rPr>
      </w:pPr>
      <w:r w:rsidRPr="00CB79B5">
        <w:rPr>
          <w:rFonts w:asciiTheme="minorHAnsi" w:hAnsiTheme="minorHAnsi" w:cstheme="minorHAnsi"/>
          <w:szCs w:val="22"/>
        </w:rPr>
        <w:t>Αφορά στη δημιουργική επιμέλεια, τον σχεδιασμό και την υλοποίηση επικοινωνιακής προσέγγισης, κατάλληλα δομημένη</w:t>
      </w:r>
      <w:r w:rsidR="00CB79B5">
        <w:rPr>
          <w:rFonts w:asciiTheme="minorHAnsi" w:hAnsiTheme="minorHAnsi" w:cstheme="minorHAnsi"/>
          <w:szCs w:val="22"/>
        </w:rPr>
        <w:t>ς για παραδοσιακά (έντυπα) μέσα</w:t>
      </w:r>
    </w:p>
    <w:p w:rsidR="0070317B" w:rsidRPr="00CB79B5" w:rsidRDefault="0070317B" w:rsidP="00A60DBD">
      <w:pPr>
        <w:pStyle w:val="aff5"/>
        <w:numPr>
          <w:ilvl w:val="0"/>
          <w:numId w:val="46"/>
        </w:numPr>
        <w:rPr>
          <w:rFonts w:asciiTheme="minorHAnsi" w:hAnsiTheme="minorHAnsi" w:cstheme="minorHAnsi"/>
          <w:szCs w:val="22"/>
        </w:rPr>
      </w:pPr>
      <w:r w:rsidRPr="00CB79B5">
        <w:rPr>
          <w:rFonts w:asciiTheme="minorHAnsi" w:hAnsiTheme="minorHAnsi" w:cstheme="minorHAnsi"/>
          <w:szCs w:val="22"/>
        </w:rPr>
        <w:t>Παραγωγή Έντυπου Υλικού</w:t>
      </w:r>
    </w:p>
    <w:p w:rsidR="0070317B" w:rsidRPr="00CB79B5" w:rsidRDefault="0070317B" w:rsidP="00A60DBD">
      <w:pPr>
        <w:pStyle w:val="aff5"/>
        <w:numPr>
          <w:ilvl w:val="0"/>
          <w:numId w:val="46"/>
        </w:numPr>
        <w:rPr>
          <w:rFonts w:asciiTheme="minorHAnsi" w:hAnsiTheme="minorHAnsi" w:cstheme="minorHAnsi"/>
          <w:szCs w:val="22"/>
        </w:rPr>
      </w:pPr>
      <w:r w:rsidRPr="00CB79B5">
        <w:rPr>
          <w:rFonts w:asciiTheme="minorHAnsi" w:hAnsiTheme="minorHAnsi" w:cstheme="minorHAnsi"/>
          <w:szCs w:val="22"/>
        </w:rPr>
        <w:t xml:space="preserve">Προβλέπεται ο σχεδιασμός και η </w:t>
      </w:r>
      <w:r w:rsidR="00324434" w:rsidRPr="00CB79B5">
        <w:rPr>
          <w:rFonts w:asciiTheme="minorHAnsi" w:hAnsiTheme="minorHAnsi" w:cstheme="minorHAnsi"/>
          <w:szCs w:val="22"/>
        </w:rPr>
        <w:t>παρ</w:t>
      </w:r>
      <w:r w:rsidR="00324434">
        <w:rPr>
          <w:rFonts w:asciiTheme="minorHAnsi" w:hAnsiTheme="minorHAnsi" w:cstheme="minorHAnsi"/>
          <w:szCs w:val="22"/>
        </w:rPr>
        <w:t>αγωγή έγχρωμων</w:t>
      </w:r>
      <w:r w:rsidR="00CB79B5">
        <w:rPr>
          <w:rFonts w:asciiTheme="minorHAnsi" w:hAnsiTheme="minorHAnsi" w:cstheme="minorHAnsi"/>
          <w:szCs w:val="22"/>
        </w:rPr>
        <w:t xml:space="preserve"> ενημερωτικών φυλλαδίων</w:t>
      </w:r>
    </w:p>
    <w:p w:rsidR="0070317B" w:rsidRPr="00CB79B5" w:rsidRDefault="0070317B" w:rsidP="00A60DBD">
      <w:pPr>
        <w:pStyle w:val="aff5"/>
        <w:numPr>
          <w:ilvl w:val="0"/>
          <w:numId w:val="46"/>
        </w:numPr>
        <w:rPr>
          <w:rFonts w:asciiTheme="minorHAnsi" w:hAnsiTheme="minorHAnsi" w:cstheme="minorHAnsi"/>
          <w:szCs w:val="22"/>
        </w:rPr>
      </w:pPr>
      <w:r w:rsidRPr="00CB79B5">
        <w:rPr>
          <w:rFonts w:asciiTheme="minorHAnsi" w:hAnsiTheme="minorHAnsi" w:cstheme="minorHAnsi"/>
          <w:szCs w:val="22"/>
        </w:rPr>
        <w:t>Καταχώρηση στον έντυπο τύπο</w:t>
      </w:r>
    </w:p>
    <w:p w:rsidR="0070317B" w:rsidRPr="00CB79B5" w:rsidRDefault="0070317B" w:rsidP="00A60DBD">
      <w:pPr>
        <w:pStyle w:val="aff5"/>
        <w:numPr>
          <w:ilvl w:val="0"/>
          <w:numId w:val="46"/>
        </w:numPr>
        <w:rPr>
          <w:rFonts w:asciiTheme="minorHAnsi" w:hAnsiTheme="minorHAnsi" w:cstheme="minorHAnsi"/>
          <w:szCs w:val="22"/>
        </w:rPr>
      </w:pPr>
      <w:r w:rsidRPr="00CB79B5">
        <w:rPr>
          <w:rFonts w:asciiTheme="minorHAnsi" w:hAnsiTheme="minorHAnsi" w:cstheme="minorHAnsi"/>
          <w:szCs w:val="22"/>
        </w:rPr>
        <w:t>Στις δράσεις μαζικής επικοινωνίας περιλαμβάνονται παράλληλα, οι καταχωρήσεις και η προβολή στον τύπο με άρθρα τόσο σε εθνικής, όσο και σ</w:t>
      </w:r>
      <w:r w:rsidR="00CB79B5">
        <w:rPr>
          <w:rFonts w:asciiTheme="minorHAnsi" w:hAnsiTheme="minorHAnsi" w:cstheme="minorHAnsi"/>
          <w:szCs w:val="22"/>
        </w:rPr>
        <w:t>ε περιφερειακής εμβέλειας μέσα</w:t>
      </w:r>
    </w:p>
    <w:p w:rsidR="0070317B" w:rsidRDefault="0070317B" w:rsidP="00A60DBD">
      <w:pPr>
        <w:pStyle w:val="aff5"/>
        <w:numPr>
          <w:ilvl w:val="0"/>
          <w:numId w:val="46"/>
        </w:numPr>
        <w:rPr>
          <w:rFonts w:asciiTheme="minorHAnsi" w:hAnsiTheme="minorHAnsi" w:cstheme="minorHAnsi"/>
          <w:szCs w:val="22"/>
        </w:rPr>
      </w:pPr>
      <w:r w:rsidRPr="00CB79B5">
        <w:rPr>
          <w:rFonts w:asciiTheme="minorHAnsi" w:hAnsiTheme="minorHAnsi" w:cstheme="minorHAnsi"/>
          <w:szCs w:val="22"/>
        </w:rPr>
        <w:t>Ο ανάδοχος θα αναλάβει τη δημιουργική επιμέλεια, τον σχεδιασμό και την υλοποίηση μίας (1) έντυπης διαφ</w:t>
      </w:r>
      <w:r w:rsidR="00CB79B5">
        <w:rPr>
          <w:rFonts w:asciiTheme="minorHAnsi" w:hAnsiTheme="minorHAnsi" w:cstheme="minorHAnsi"/>
          <w:szCs w:val="22"/>
        </w:rPr>
        <w:t>ημιστικής καταχώρησης στον Τύπο</w:t>
      </w:r>
    </w:p>
    <w:p w:rsidR="00C07633" w:rsidRPr="00CB79B5" w:rsidRDefault="00C07633" w:rsidP="00A60DBD">
      <w:pPr>
        <w:pStyle w:val="aff5"/>
        <w:numPr>
          <w:ilvl w:val="0"/>
          <w:numId w:val="46"/>
        </w:numPr>
        <w:rPr>
          <w:rFonts w:asciiTheme="minorHAnsi" w:hAnsiTheme="minorHAnsi" w:cstheme="minorHAnsi"/>
          <w:szCs w:val="22"/>
        </w:rPr>
      </w:pPr>
      <w:r w:rsidRPr="00C07633">
        <w:rPr>
          <w:rFonts w:asciiTheme="minorHAnsi" w:hAnsiTheme="minorHAnsi" w:cstheme="minorHAnsi"/>
          <w:szCs w:val="22"/>
        </w:rPr>
        <w:t xml:space="preserve">Ο ανάδοχος θα αναλάβει τη δημιουργική επιμέλεια, τον σχεδιασμό και την υλοποίηση μίας (1) διαδικτυακής διαφημιστικής </w:t>
      </w:r>
      <w:r>
        <w:rPr>
          <w:rFonts w:asciiTheme="minorHAnsi" w:hAnsiTheme="minorHAnsi" w:cstheme="minorHAnsi"/>
          <w:szCs w:val="22"/>
        </w:rPr>
        <w:t>καταχώρησης σε διαδικτυακά μέσα</w:t>
      </w:r>
    </w:p>
    <w:p w:rsidR="0070317B" w:rsidRPr="00AB7769" w:rsidRDefault="0070317B" w:rsidP="00AB7769">
      <w:pPr>
        <w:pStyle w:val="aff5"/>
        <w:numPr>
          <w:ilvl w:val="0"/>
          <w:numId w:val="46"/>
        </w:numPr>
        <w:rPr>
          <w:rFonts w:asciiTheme="minorHAnsi" w:hAnsiTheme="minorHAnsi" w:cstheme="minorHAnsi"/>
          <w:szCs w:val="22"/>
        </w:rPr>
      </w:pPr>
      <w:r w:rsidRPr="00AB7769">
        <w:rPr>
          <w:rFonts w:asciiTheme="minorHAnsi" w:hAnsiTheme="minorHAnsi" w:cstheme="minorHAnsi"/>
          <w:szCs w:val="22"/>
        </w:rPr>
        <w:t>Ο ανάδοχος θα πρέπει να αναλάβει τη δημιουργική επιμέλεια, τον σχεδιασμό και την υλοποίηση μίας καμπάνιας στα μέσα κοινωνικής δικτύωσης.</w:t>
      </w:r>
    </w:p>
    <w:p w:rsidR="0070317B" w:rsidRPr="00AB7769" w:rsidRDefault="0070317B" w:rsidP="00B86D4F">
      <w:pPr>
        <w:rPr>
          <w:rFonts w:asciiTheme="minorHAnsi" w:hAnsiTheme="minorHAnsi" w:cstheme="minorHAnsi"/>
          <w:szCs w:val="22"/>
        </w:rPr>
      </w:pPr>
      <w:r w:rsidRPr="00CB79B5">
        <w:rPr>
          <w:rFonts w:asciiTheme="minorHAnsi" w:hAnsiTheme="minorHAnsi" w:cstheme="minorHAnsi"/>
          <w:b/>
          <w:szCs w:val="22"/>
        </w:rPr>
        <w:t xml:space="preserve">Επισήμανση: </w:t>
      </w:r>
      <w:r w:rsidRPr="0070317B">
        <w:rPr>
          <w:rFonts w:asciiTheme="minorHAnsi" w:hAnsiTheme="minorHAnsi" w:cstheme="minorHAnsi"/>
          <w:szCs w:val="22"/>
        </w:rPr>
        <w:t>Οι παραπάνω ενέργειες έχουν ενδεικτικό χαρακτήρα. Ο ανάδοχος αναμένεται να προτείνει το καταλληλότερο μίγμα ενεργειών, το οποίο θα συμβάλει στην επίτευξη των επικοινωνιακών στόχων της Αναθέτουσας Αρχής. Οποιαδήποτε όμως απόκλιση από τις ενδεικτικές ενέργειες που αναφέρονται ανωτέρω στην παρούσα παράγραφο θα πρέπει να τεκμηριωθεί πλήρως ότι συμβάλλει στη βελτιστοποίηση του επικοινωνιακού μίγματος και ότι συνιστά βελτιωμένη πρόταση σε σχέση με τις εν λόγω ενδεικτικές ενέργειες.</w:t>
      </w:r>
    </w:p>
    <w:p w:rsidR="00651566" w:rsidRPr="00A918DB" w:rsidRDefault="00324434" w:rsidP="00657032">
      <w:pPr>
        <w:pStyle w:val="3"/>
        <w:rPr>
          <w:rFonts w:asciiTheme="minorHAnsi" w:hAnsiTheme="minorHAnsi" w:cstheme="minorHAnsi"/>
          <w:sz w:val="22"/>
          <w:szCs w:val="22"/>
        </w:rPr>
      </w:pPr>
      <w:bookmarkStart w:id="100" w:name="_Toc477272144"/>
      <w:r w:rsidRPr="00A918DB">
        <w:rPr>
          <w:rFonts w:asciiTheme="minorHAnsi" w:hAnsiTheme="minorHAnsi" w:cstheme="minorHAnsi"/>
          <w:sz w:val="22"/>
          <w:szCs w:val="22"/>
        </w:rPr>
        <w:lastRenderedPageBreak/>
        <w:t>Διαχείριση</w:t>
      </w:r>
      <w:r w:rsidR="00B86D4F" w:rsidRPr="00A918DB">
        <w:rPr>
          <w:rFonts w:asciiTheme="minorHAnsi" w:hAnsiTheme="minorHAnsi" w:cstheme="minorHAnsi"/>
          <w:sz w:val="22"/>
          <w:szCs w:val="22"/>
        </w:rPr>
        <w:t xml:space="preserve"> Εκδηλώσεων</w:t>
      </w:r>
      <w:bookmarkEnd w:id="100"/>
    </w:p>
    <w:p w:rsidR="00C07633" w:rsidRPr="00C07633" w:rsidRDefault="00C07633" w:rsidP="00C07633">
      <w:pPr>
        <w:spacing w:before="120"/>
        <w:rPr>
          <w:rFonts w:asciiTheme="minorHAnsi" w:hAnsiTheme="minorHAnsi" w:cstheme="minorHAnsi"/>
          <w:szCs w:val="22"/>
        </w:rPr>
      </w:pPr>
      <w:r>
        <w:rPr>
          <w:rFonts w:asciiTheme="minorHAnsi" w:hAnsiTheme="minorHAnsi" w:cstheme="minorHAnsi"/>
          <w:szCs w:val="22"/>
        </w:rPr>
        <w:t>Ο Ανάδοχος</w:t>
      </w:r>
      <w:r w:rsidRPr="00C07633">
        <w:rPr>
          <w:rFonts w:asciiTheme="minorHAnsi" w:hAnsiTheme="minorHAnsi" w:cstheme="minorHAnsi"/>
          <w:szCs w:val="22"/>
        </w:rPr>
        <w:t xml:space="preserve"> αναγνωρίζει ότι κάθε εκδήλωση </w:t>
      </w:r>
      <w:r>
        <w:rPr>
          <w:rFonts w:asciiTheme="minorHAnsi" w:hAnsiTheme="minorHAnsi" w:cstheme="minorHAnsi"/>
          <w:szCs w:val="22"/>
        </w:rPr>
        <w:t xml:space="preserve">του προγράμματος του ΔΕΠΑΝ </w:t>
      </w:r>
      <w:r w:rsidRPr="00C07633">
        <w:rPr>
          <w:rFonts w:asciiTheme="minorHAnsi" w:hAnsiTheme="minorHAnsi" w:cstheme="minorHAnsi"/>
          <w:szCs w:val="22"/>
        </w:rPr>
        <w:t>είναι μοναδική και αυτό σημαίνει ότι χρειάζεται πάντα πρωτότυπος σχεδιασμός, σωστή συνεργασία και αλληλεπίδραση με τ</w:t>
      </w:r>
      <w:r>
        <w:rPr>
          <w:rFonts w:asciiTheme="minorHAnsi" w:hAnsiTheme="minorHAnsi" w:cstheme="minorHAnsi"/>
          <w:szCs w:val="22"/>
        </w:rPr>
        <w:t>ην Αναθέτουσα Αρχή</w:t>
      </w:r>
      <w:r w:rsidRPr="00C07633">
        <w:rPr>
          <w:rFonts w:asciiTheme="minorHAnsi" w:hAnsiTheme="minorHAnsi" w:cstheme="minorHAnsi"/>
          <w:szCs w:val="22"/>
        </w:rPr>
        <w:t>, σε όλα τα στάδια παραγωγής.</w:t>
      </w:r>
    </w:p>
    <w:p w:rsidR="00C07633" w:rsidRPr="00C07633" w:rsidRDefault="00324434" w:rsidP="00C07633">
      <w:pPr>
        <w:spacing w:before="120"/>
        <w:rPr>
          <w:rFonts w:asciiTheme="minorHAnsi" w:hAnsiTheme="minorHAnsi" w:cstheme="minorHAnsi"/>
          <w:szCs w:val="22"/>
        </w:rPr>
      </w:pPr>
      <w:r>
        <w:rPr>
          <w:rFonts w:asciiTheme="minorHAnsi" w:hAnsiTheme="minorHAnsi" w:cstheme="minorHAnsi"/>
          <w:szCs w:val="22"/>
        </w:rPr>
        <w:t>Απαιτείται</w:t>
      </w:r>
      <w:r w:rsidR="00A918DB">
        <w:rPr>
          <w:rFonts w:asciiTheme="minorHAnsi" w:hAnsiTheme="minorHAnsi" w:cstheme="minorHAnsi"/>
          <w:szCs w:val="22"/>
        </w:rPr>
        <w:t xml:space="preserve"> ανάλυση των στόχων</w:t>
      </w:r>
      <w:r w:rsidR="00C07633" w:rsidRPr="00C07633">
        <w:rPr>
          <w:rFonts w:asciiTheme="minorHAnsi" w:hAnsiTheme="minorHAnsi" w:cstheme="minorHAnsi"/>
          <w:szCs w:val="22"/>
        </w:rPr>
        <w:t xml:space="preserve"> της εκδήλωσης και </w:t>
      </w:r>
      <w:r w:rsidRPr="00C07633">
        <w:rPr>
          <w:rFonts w:asciiTheme="minorHAnsi" w:hAnsiTheme="minorHAnsi" w:cstheme="minorHAnsi"/>
          <w:szCs w:val="22"/>
        </w:rPr>
        <w:t>εξασφάλι</w:t>
      </w:r>
      <w:r>
        <w:rPr>
          <w:rFonts w:asciiTheme="minorHAnsi" w:hAnsiTheme="minorHAnsi" w:cstheme="minorHAnsi"/>
          <w:szCs w:val="22"/>
        </w:rPr>
        <w:t xml:space="preserve">ση </w:t>
      </w:r>
      <w:r w:rsidRPr="00C07633">
        <w:rPr>
          <w:rFonts w:asciiTheme="minorHAnsi" w:hAnsiTheme="minorHAnsi" w:cstheme="minorHAnsi"/>
          <w:szCs w:val="22"/>
        </w:rPr>
        <w:t>ότι</w:t>
      </w:r>
      <w:r w:rsidR="00C07633" w:rsidRPr="00C07633">
        <w:rPr>
          <w:rFonts w:asciiTheme="minorHAnsi" w:hAnsiTheme="minorHAnsi" w:cstheme="minorHAnsi"/>
          <w:szCs w:val="22"/>
        </w:rPr>
        <w:t xml:space="preserve"> κάθε ευρώ του προϋπολογισμού θα πιάσει τόπο.</w:t>
      </w:r>
    </w:p>
    <w:p w:rsidR="00890B91" w:rsidRDefault="00A918DB" w:rsidP="00C07633">
      <w:pPr>
        <w:spacing w:before="120"/>
        <w:rPr>
          <w:rFonts w:asciiTheme="minorHAnsi" w:hAnsiTheme="minorHAnsi" w:cstheme="minorHAnsi"/>
          <w:szCs w:val="22"/>
        </w:rPr>
      </w:pPr>
      <w:r>
        <w:rPr>
          <w:rFonts w:asciiTheme="minorHAnsi" w:hAnsiTheme="minorHAnsi" w:cstheme="minorHAnsi"/>
          <w:szCs w:val="22"/>
        </w:rPr>
        <w:t xml:space="preserve">Ο Ανάδοχος </w:t>
      </w:r>
      <w:r w:rsidR="00324434">
        <w:rPr>
          <w:rFonts w:asciiTheme="minorHAnsi" w:hAnsiTheme="minorHAnsi" w:cstheme="minorHAnsi"/>
          <w:szCs w:val="22"/>
        </w:rPr>
        <w:t>υποχρεούται</w:t>
      </w:r>
      <w:r>
        <w:rPr>
          <w:rFonts w:asciiTheme="minorHAnsi" w:hAnsiTheme="minorHAnsi" w:cstheme="minorHAnsi"/>
          <w:szCs w:val="22"/>
        </w:rPr>
        <w:t xml:space="preserve"> να </w:t>
      </w:r>
      <w:r w:rsidR="00324434">
        <w:rPr>
          <w:rFonts w:asciiTheme="minorHAnsi" w:hAnsiTheme="minorHAnsi" w:cstheme="minorHAnsi"/>
          <w:szCs w:val="22"/>
        </w:rPr>
        <w:t>ε</w:t>
      </w:r>
      <w:r w:rsidR="00324434" w:rsidRPr="00C07633">
        <w:rPr>
          <w:rFonts w:asciiTheme="minorHAnsi" w:hAnsiTheme="minorHAnsi" w:cstheme="minorHAnsi"/>
          <w:szCs w:val="22"/>
        </w:rPr>
        <w:t>πεξεργάζ</w:t>
      </w:r>
      <w:r w:rsidR="00324434">
        <w:rPr>
          <w:rFonts w:asciiTheme="minorHAnsi" w:hAnsiTheme="minorHAnsi" w:cstheme="minorHAnsi"/>
          <w:szCs w:val="22"/>
        </w:rPr>
        <w:t>εται</w:t>
      </w:r>
      <w:r w:rsidR="00C07633" w:rsidRPr="00C07633">
        <w:rPr>
          <w:rFonts w:asciiTheme="minorHAnsi" w:hAnsiTheme="minorHAnsi" w:cstheme="minorHAnsi"/>
          <w:szCs w:val="22"/>
        </w:rPr>
        <w:t xml:space="preserve"> και αναλύ</w:t>
      </w:r>
      <w:r>
        <w:rPr>
          <w:rFonts w:asciiTheme="minorHAnsi" w:hAnsiTheme="minorHAnsi" w:cstheme="minorHAnsi"/>
          <w:szCs w:val="22"/>
        </w:rPr>
        <w:t>ει</w:t>
      </w:r>
      <w:r w:rsidR="00C07633" w:rsidRPr="00C07633">
        <w:rPr>
          <w:rFonts w:asciiTheme="minorHAnsi" w:hAnsiTheme="minorHAnsi" w:cstheme="minorHAnsi"/>
          <w:szCs w:val="22"/>
        </w:rPr>
        <w:t xml:space="preserve"> τις ανάγκες της εκδήλωσης με αντίστοιχο τρόπο: με επίσκεψη στο χώρο της εκδήλωσης, δημιουργώντας ένα περιβάλλον που να ταιριάζει με το είδος της εκδήλωσης, συστήνοντας τα κατάλληλα μέσα επικοινωνίας ανάλογα με το κοινό και το χώρο.</w:t>
      </w:r>
    </w:p>
    <w:p w:rsidR="00A918DB" w:rsidRDefault="00A918DB" w:rsidP="00C07633">
      <w:pPr>
        <w:spacing w:before="120"/>
        <w:rPr>
          <w:rFonts w:asciiTheme="minorHAnsi" w:hAnsiTheme="minorHAnsi" w:cstheme="minorHAnsi"/>
          <w:szCs w:val="22"/>
        </w:rPr>
      </w:pPr>
      <w:r>
        <w:rPr>
          <w:rFonts w:asciiTheme="minorHAnsi" w:hAnsiTheme="minorHAnsi" w:cstheme="minorHAnsi"/>
          <w:szCs w:val="22"/>
        </w:rPr>
        <w:t>Να σ</w:t>
      </w:r>
      <w:r w:rsidR="00C07633" w:rsidRPr="00C07633">
        <w:rPr>
          <w:rFonts w:asciiTheme="minorHAnsi" w:hAnsiTheme="minorHAnsi" w:cstheme="minorHAnsi"/>
          <w:szCs w:val="22"/>
        </w:rPr>
        <w:t>χεδιά</w:t>
      </w:r>
      <w:r>
        <w:rPr>
          <w:rFonts w:asciiTheme="minorHAnsi" w:hAnsiTheme="minorHAnsi" w:cstheme="minorHAnsi"/>
          <w:szCs w:val="22"/>
        </w:rPr>
        <w:t>ζει</w:t>
      </w:r>
      <w:r w:rsidR="00C07633" w:rsidRPr="00C07633">
        <w:rPr>
          <w:rFonts w:asciiTheme="minorHAnsi" w:hAnsiTheme="minorHAnsi" w:cstheme="minorHAnsi"/>
          <w:szCs w:val="22"/>
        </w:rPr>
        <w:t xml:space="preserve">, </w:t>
      </w:r>
      <w:r>
        <w:rPr>
          <w:rFonts w:asciiTheme="minorHAnsi" w:hAnsiTheme="minorHAnsi" w:cstheme="minorHAnsi"/>
          <w:szCs w:val="22"/>
        </w:rPr>
        <w:t xml:space="preserve">να </w:t>
      </w:r>
      <w:r w:rsidR="00C07633" w:rsidRPr="00C07633">
        <w:rPr>
          <w:rFonts w:asciiTheme="minorHAnsi" w:hAnsiTheme="minorHAnsi" w:cstheme="minorHAnsi"/>
          <w:szCs w:val="22"/>
        </w:rPr>
        <w:t>ετοιμάζ</w:t>
      </w:r>
      <w:r>
        <w:rPr>
          <w:rFonts w:asciiTheme="minorHAnsi" w:hAnsiTheme="minorHAnsi" w:cstheme="minorHAnsi"/>
          <w:szCs w:val="22"/>
        </w:rPr>
        <w:t>ει</w:t>
      </w:r>
      <w:r w:rsidR="00C07633" w:rsidRPr="00C07633">
        <w:rPr>
          <w:rFonts w:asciiTheme="minorHAnsi" w:hAnsiTheme="minorHAnsi" w:cstheme="minorHAnsi"/>
          <w:szCs w:val="22"/>
        </w:rPr>
        <w:t xml:space="preserve"> και </w:t>
      </w:r>
      <w:r>
        <w:rPr>
          <w:rFonts w:asciiTheme="minorHAnsi" w:hAnsiTheme="minorHAnsi" w:cstheme="minorHAnsi"/>
          <w:szCs w:val="22"/>
        </w:rPr>
        <w:t xml:space="preserve">να </w:t>
      </w:r>
      <w:r w:rsidR="00C07633" w:rsidRPr="00C07633">
        <w:rPr>
          <w:rFonts w:asciiTheme="minorHAnsi" w:hAnsiTheme="minorHAnsi" w:cstheme="minorHAnsi"/>
          <w:szCs w:val="22"/>
        </w:rPr>
        <w:t>παραδίδ</w:t>
      </w:r>
      <w:r>
        <w:rPr>
          <w:rFonts w:asciiTheme="minorHAnsi" w:hAnsiTheme="minorHAnsi" w:cstheme="minorHAnsi"/>
          <w:szCs w:val="22"/>
        </w:rPr>
        <w:t>ει</w:t>
      </w:r>
      <w:r w:rsidR="00C07633" w:rsidRPr="00C07633">
        <w:rPr>
          <w:rFonts w:asciiTheme="minorHAnsi" w:hAnsiTheme="minorHAnsi" w:cstheme="minorHAnsi"/>
          <w:szCs w:val="22"/>
        </w:rPr>
        <w:t xml:space="preserve"> τον απαιτούμενο εξοπλισμό ήχου και εικόνας στο χώρο, </w:t>
      </w:r>
      <w:r>
        <w:rPr>
          <w:rFonts w:asciiTheme="minorHAnsi" w:hAnsiTheme="minorHAnsi" w:cstheme="minorHAnsi"/>
          <w:szCs w:val="22"/>
        </w:rPr>
        <w:t>να εγκαθιστά</w:t>
      </w:r>
      <w:r w:rsidR="00C07633" w:rsidRPr="00C07633">
        <w:rPr>
          <w:rFonts w:asciiTheme="minorHAnsi" w:hAnsiTheme="minorHAnsi" w:cstheme="minorHAnsi"/>
          <w:szCs w:val="22"/>
        </w:rPr>
        <w:t xml:space="preserve"> τα φώτα και τη σκηνή, δοκιμάζοντας παράλληλ</w:t>
      </w:r>
      <w:r>
        <w:rPr>
          <w:rFonts w:asciiTheme="minorHAnsi" w:hAnsiTheme="minorHAnsi" w:cstheme="minorHAnsi"/>
          <w:szCs w:val="22"/>
        </w:rPr>
        <w:t>α τα πάντα, για να διασφαλίσει</w:t>
      </w:r>
      <w:r w:rsidR="00C07633" w:rsidRPr="00C07633">
        <w:rPr>
          <w:rFonts w:asciiTheme="minorHAnsi" w:hAnsiTheme="minorHAnsi" w:cstheme="minorHAnsi"/>
          <w:szCs w:val="22"/>
        </w:rPr>
        <w:t xml:space="preserve"> ότι όλα είναι λειτουργικά και τέλεια. </w:t>
      </w:r>
    </w:p>
    <w:p w:rsidR="00C07633" w:rsidRPr="00C07633" w:rsidRDefault="00C07633" w:rsidP="00C07633">
      <w:pPr>
        <w:spacing w:before="120"/>
        <w:rPr>
          <w:rFonts w:asciiTheme="minorHAnsi" w:hAnsiTheme="minorHAnsi" w:cstheme="minorHAnsi"/>
          <w:szCs w:val="22"/>
        </w:rPr>
      </w:pPr>
      <w:r w:rsidRPr="00C07633">
        <w:rPr>
          <w:rFonts w:asciiTheme="minorHAnsi" w:hAnsiTheme="minorHAnsi" w:cstheme="minorHAnsi"/>
          <w:szCs w:val="22"/>
        </w:rPr>
        <w:t>Τις τελευταίες εβδομάδες πριν από την εκδήλωση δουλεύ</w:t>
      </w:r>
      <w:r w:rsidR="00A918DB">
        <w:rPr>
          <w:rFonts w:asciiTheme="minorHAnsi" w:hAnsiTheme="minorHAnsi" w:cstheme="minorHAnsi"/>
          <w:szCs w:val="22"/>
        </w:rPr>
        <w:t>ει</w:t>
      </w:r>
      <w:r w:rsidRPr="00C07633">
        <w:rPr>
          <w:rFonts w:asciiTheme="minorHAnsi" w:hAnsiTheme="minorHAnsi" w:cstheme="minorHAnsi"/>
          <w:szCs w:val="22"/>
        </w:rPr>
        <w:t xml:space="preserve"> από κοινού μαζί </w:t>
      </w:r>
      <w:r w:rsidR="00A918DB">
        <w:rPr>
          <w:rFonts w:asciiTheme="minorHAnsi" w:hAnsiTheme="minorHAnsi" w:cstheme="minorHAnsi"/>
          <w:szCs w:val="22"/>
        </w:rPr>
        <w:t>με την Αναθέτουσα Αρχή και τους εμπλεκόμενους συντελεστές για να συντονίσει</w:t>
      </w:r>
      <w:r w:rsidRPr="00C07633">
        <w:rPr>
          <w:rFonts w:asciiTheme="minorHAnsi" w:hAnsiTheme="minorHAnsi" w:cstheme="minorHAnsi"/>
          <w:szCs w:val="22"/>
        </w:rPr>
        <w:t xml:space="preserve"> τις ανάγκες της παραγωγής, τις υπηρεσίες τροφοδοσίας, το προσωπικό ασφαλείας και τις υπόλοιπες ανάγκες.</w:t>
      </w:r>
    </w:p>
    <w:p w:rsidR="00C07633" w:rsidRDefault="00A918DB" w:rsidP="00C07633">
      <w:pPr>
        <w:spacing w:before="120"/>
        <w:rPr>
          <w:rFonts w:asciiTheme="minorHAnsi" w:hAnsiTheme="minorHAnsi" w:cstheme="minorHAnsi"/>
          <w:szCs w:val="22"/>
        </w:rPr>
      </w:pPr>
      <w:r>
        <w:rPr>
          <w:rFonts w:asciiTheme="minorHAnsi" w:hAnsiTheme="minorHAnsi" w:cstheme="minorHAnsi"/>
          <w:szCs w:val="22"/>
        </w:rPr>
        <w:t>Στελέχη του Αναδόχου οφείλουν να είναι παρών κ</w:t>
      </w:r>
      <w:r w:rsidR="00C07633" w:rsidRPr="00C07633">
        <w:rPr>
          <w:rFonts w:asciiTheme="minorHAnsi" w:hAnsiTheme="minorHAnsi" w:cstheme="minorHAnsi"/>
          <w:szCs w:val="22"/>
        </w:rPr>
        <w:t xml:space="preserve">ατά τη διάρκεια της εκδήλωσης </w:t>
      </w:r>
      <w:r>
        <w:rPr>
          <w:rFonts w:asciiTheme="minorHAnsi" w:hAnsiTheme="minorHAnsi" w:cstheme="minorHAnsi"/>
          <w:szCs w:val="22"/>
        </w:rPr>
        <w:t>ώστε να</w:t>
      </w:r>
      <w:r w:rsidR="00C07633" w:rsidRPr="00C07633">
        <w:rPr>
          <w:rFonts w:asciiTheme="minorHAnsi" w:hAnsiTheme="minorHAnsi" w:cstheme="minorHAnsi"/>
          <w:szCs w:val="22"/>
        </w:rPr>
        <w:t xml:space="preserve"> φροντίσουν όλες τις ανάγκες της τελευταίας στιγμής.</w:t>
      </w:r>
    </w:p>
    <w:p w:rsidR="00AB24F6" w:rsidRPr="002A7C41" w:rsidRDefault="00AB24F6" w:rsidP="00B72158">
      <w:pPr>
        <w:spacing w:before="120"/>
        <w:rPr>
          <w:rFonts w:asciiTheme="minorHAnsi" w:hAnsiTheme="minorHAnsi" w:cstheme="minorHAnsi"/>
          <w:szCs w:val="22"/>
          <w:highlight w:val="yellow"/>
        </w:rPr>
      </w:pPr>
    </w:p>
    <w:p w:rsidR="002E3AE6" w:rsidRPr="00BB0CE8" w:rsidRDefault="00BB0CE8" w:rsidP="00B72158">
      <w:pPr>
        <w:pStyle w:val="3"/>
        <w:spacing w:before="120" w:after="120"/>
        <w:jc w:val="both"/>
        <w:rPr>
          <w:rFonts w:asciiTheme="minorHAnsi" w:hAnsiTheme="minorHAnsi" w:cstheme="minorHAnsi"/>
          <w:sz w:val="22"/>
          <w:szCs w:val="22"/>
        </w:rPr>
      </w:pPr>
      <w:bookmarkStart w:id="101" w:name="_Toc477272145"/>
      <w:r w:rsidRPr="00BB0CE8">
        <w:rPr>
          <w:rFonts w:asciiTheme="minorHAnsi" w:hAnsiTheme="minorHAnsi" w:cstheme="minorHAnsi"/>
          <w:sz w:val="22"/>
          <w:szCs w:val="22"/>
        </w:rPr>
        <w:t xml:space="preserve">Οικονομική </w:t>
      </w:r>
      <w:r w:rsidR="00324434" w:rsidRPr="00BB0CE8">
        <w:rPr>
          <w:rFonts w:asciiTheme="minorHAnsi" w:hAnsiTheme="minorHAnsi" w:cstheme="minorHAnsi"/>
          <w:sz w:val="22"/>
          <w:szCs w:val="22"/>
        </w:rPr>
        <w:t>Διαχε</w:t>
      </w:r>
      <w:r w:rsidR="00324434">
        <w:rPr>
          <w:rFonts w:asciiTheme="minorHAnsi" w:hAnsiTheme="minorHAnsi" w:cstheme="minorHAnsi"/>
          <w:sz w:val="22"/>
          <w:szCs w:val="22"/>
        </w:rPr>
        <w:t>ίριση</w:t>
      </w:r>
      <w:r>
        <w:rPr>
          <w:rFonts w:asciiTheme="minorHAnsi" w:hAnsiTheme="minorHAnsi" w:cstheme="minorHAnsi"/>
          <w:sz w:val="22"/>
          <w:szCs w:val="22"/>
        </w:rPr>
        <w:t xml:space="preserve"> </w:t>
      </w:r>
      <w:r w:rsidR="00A71369">
        <w:rPr>
          <w:rFonts w:asciiTheme="minorHAnsi" w:hAnsiTheme="minorHAnsi" w:cstheme="minorHAnsi"/>
          <w:sz w:val="22"/>
          <w:szCs w:val="22"/>
        </w:rPr>
        <w:t>Δράσεων</w:t>
      </w:r>
      <w:bookmarkEnd w:id="101"/>
    </w:p>
    <w:p w:rsidR="00BB0CE8" w:rsidRPr="00BB0CE8" w:rsidRDefault="00BB0CE8" w:rsidP="00BB0CE8">
      <w:pPr>
        <w:spacing w:before="120"/>
        <w:rPr>
          <w:rFonts w:ascii="Calibri" w:hAnsi="Calibri" w:cs="Calibri"/>
        </w:rPr>
      </w:pPr>
      <w:bookmarkStart w:id="102" w:name="_Toc289520015"/>
      <w:bookmarkStart w:id="103" w:name="_Toc287883277"/>
      <w:r>
        <w:rPr>
          <w:rFonts w:asciiTheme="minorHAnsi" w:eastAsia="Calibri" w:hAnsiTheme="minorHAnsi" w:cstheme="minorHAnsi"/>
          <w:szCs w:val="22"/>
        </w:rPr>
        <w:t xml:space="preserve">Ο Ανάδοχος είναι υποχρεωμένος στο πλαίσιο του έργου </w:t>
      </w:r>
      <w:r w:rsidRPr="00BB0CE8">
        <w:rPr>
          <w:rFonts w:ascii="Calibri" w:hAnsi="Calibri" w:cs="Calibri"/>
        </w:rPr>
        <w:t xml:space="preserve">να αναλάβει την κατάρτιση του προϋπολογισμού και της οικονομικής διαχείρισης </w:t>
      </w:r>
      <w:r>
        <w:rPr>
          <w:rFonts w:ascii="Calibri" w:hAnsi="Calibri" w:cs="Calibri"/>
        </w:rPr>
        <w:t>του προγράμματος και πιο συγκεκριμένα:</w:t>
      </w:r>
    </w:p>
    <w:p w:rsidR="00BB0CE8" w:rsidRPr="00BB0CE8" w:rsidRDefault="00BB0CE8" w:rsidP="00A60DBD">
      <w:pPr>
        <w:pStyle w:val="aff5"/>
        <w:numPr>
          <w:ilvl w:val="0"/>
          <w:numId w:val="47"/>
        </w:numPr>
        <w:spacing w:before="120"/>
        <w:contextualSpacing w:val="0"/>
        <w:rPr>
          <w:rFonts w:ascii="Calibri" w:hAnsi="Calibri" w:cs="Calibri"/>
          <w:u w:val="single"/>
        </w:rPr>
      </w:pPr>
      <w:r w:rsidRPr="00BB0CE8">
        <w:rPr>
          <w:rFonts w:ascii="Calibri" w:hAnsi="Calibri" w:cs="Calibri"/>
          <w:u w:val="single"/>
        </w:rPr>
        <w:t>Προσέλκυση - Διαχείριση Χορηγιών</w:t>
      </w:r>
    </w:p>
    <w:p w:rsidR="00BB0CE8" w:rsidRPr="00BB0CE8" w:rsidRDefault="00BB0CE8" w:rsidP="00AB7769">
      <w:pPr>
        <w:pStyle w:val="aff5"/>
        <w:numPr>
          <w:ilvl w:val="0"/>
          <w:numId w:val="48"/>
        </w:numPr>
        <w:spacing w:after="0"/>
        <w:ind w:left="1077" w:hanging="357"/>
        <w:contextualSpacing w:val="0"/>
        <w:rPr>
          <w:rFonts w:ascii="Calibri" w:hAnsi="Calibri" w:cs="Calibri"/>
        </w:rPr>
      </w:pPr>
      <w:r w:rsidRPr="00BB0CE8">
        <w:rPr>
          <w:rFonts w:ascii="Calibri" w:hAnsi="Calibri" w:cs="Calibri"/>
        </w:rPr>
        <w:t>Κατάρτιση προϋπολογισμού</w:t>
      </w:r>
      <w:r>
        <w:rPr>
          <w:rFonts w:ascii="Calibri" w:hAnsi="Calibri" w:cs="Calibri"/>
        </w:rPr>
        <w:t xml:space="preserve"> εκδηλώσεων</w:t>
      </w:r>
    </w:p>
    <w:p w:rsidR="00BB0CE8" w:rsidRPr="00BB0CE8" w:rsidRDefault="00BB0CE8" w:rsidP="00AB7769">
      <w:pPr>
        <w:pStyle w:val="aff5"/>
        <w:numPr>
          <w:ilvl w:val="0"/>
          <w:numId w:val="48"/>
        </w:numPr>
        <w:spacing w:after="0"/>
        <w:ind w:left="1077" w:hanging="357"/>
        <w:contextualSpacing w:val="0"/>
        <w:rPr>
          <w:rFonts w:ascii="Calibri" w:hAnsi="Calibri" w:cs="Calibri"/>
        </w:rPr>
      </w:pPr>
      <w:r w:rsidRPr="00BB0CE8">
        <w:rPr>
          <w:rFonts w:ascii="Calibri" w:hAnsi="Calibri" w:cs="Calibri"/>
        </w:rPr>
        <w:t>Επιμέλεια και σχεδιασμός χορηγικών πακέτων</w:t>
      </w:r>
    </w:p>
    <w:p w:rsidR="00BB0CE8" w:rsidRPr="00BB0CE8" w:rsidRDefault="00BB0CE8" w:rsidP="00AB7769">
      <w:pPr>
        <w:pStyle w:val="aff5"/>
        <w:numPr>
          <w:ilvl w:val="0"/>
          <w:numId w:val="48"/>
        </w:numPr>
        <w:spacing w:after="0"/>
        <w:ind w:left="1077" w:hanging="357"/>
        <w:contextualSpacing w:val="0"/>
        <w:rPr>
          <w:rFonts w:ascii="Calibri" w:hAnsi="Calibri" w:cs="Calibri"/>
        </w:rPr>
      </w:pPr>
      <w:r w:rsidRPr="00BB0CE8">
        <w:rPr>
          <w:rFonts w:ascii="Calibri" w:hAnsi="Calibri" w:cs="Calibri"/>
        </w:rPr>
        <w:t>Δημιουργία ειδικού εντύπου μέσων προβολής με τα χορηγικά πακέτα</w:t>
      </w:r>
    </w:p>
    <w:p w:rsidR="00BB0CE8" w:rsidRPr="00BB0CE8" w:rsidRDefault="00BB0CE8" w:rsidP="00AB7769">
      <w:pPr>
        <w:pStyle w:val="aff5"/>
        <w:numPr>
          <w:ilvl w:val="0"/>
          <w:numId w:val="48"/>
        </w:numPr>
        <w:spacing w:after="0"/>
        <w:ind w:left="1077" w:hanging="357"/>
        <w:contextualSpacing w:val="0"/>
        <w:rPr>
          <w:rFonts w:ascii="Calibri" w:hAnsi="Calibri" w:cs="Calibri"/>
        </w:rPr>
      </w:pPr>
      <w:r w:rsidRPr="00BB0CE8">
        <w:rPr>
          <w:rFonts w:ascii="Calibri" w:hAnsi="Calibri" w:cs="Calibri"/>
        </w:rPr>
        <w:t>Επικοινωνία και αλληλογραφία με το σύνολο των υποψηφίων χορηγών και αποστολή σε αυτούς του ειδικού εντύπου μέσων προβολής</w:t>
      </w:r>
    </w:p>
    <w:p w:rsidR="00BB0CE8" w:rsidRPr="00BB0CE8" w:rsidRDefault="00BB0CE8" w:rsidP="00AB7769">
      <w:pPr>
        <w:pStyle w:val="aff5"/>
        <w:numPr>
          <w:ilvl w:val="0"/>
          <w:numId w:val="48"/>
        </w:numPr>
        <w:spacing w:after="0"/>
        <w:ind w:left="1077" w:hanging="357"/>
        <w:contextualSpacing w:val="0"/>
        <w:rPr>
          <w:rFonts w:ascii="Calibri" w:hAnsi="Calibri" w:cs="Calibri"/>
        </w:rPr>
      </w:pPr>
      <w:r>
        <w:rPr>
          <w:rFonts w:ascii="Calibri" w:hAnsi="Calibri" w:cs="Calibri"/>
        </w:rPr>
        <w:t>Συνεχής προώθηση των πακέτων</w:t>
      </w:r>
    </w:p>
    <w:p w:rsidR="00BB0CE8" w:rsidRPr="00BB0CE8" w:rsidRDefault="00BB0CE8" w:rsidP="00A60DBD">
      <w:pPr>
        <w:pStyle w:val="aff5"/>
        <w:numPr>
          <w:ilvl w:val="0"/>
          <w:numId w:val="47"/>
        </w:numPr>
        <w:spacing w:before="120"/>
        <w:contextualSpacing w:val="0"/>
        <w:rPr>
          <w:rFonts w:ascii="Calibri" w:hAnsi="Calibri" w:cs="Calibri"/>
          <w:u w:val="single"/>
        </w:rPr>
      </w:pPr>
      <w:r w:rsidRPr="00BB0CE8">
        <w:rPr>
          <w:rFonts w:ascii="Calibri" w:hAnsi="Calibri" w:cs="Calibri"/>
          <w:u w:val="single"/>
        </w:rPr>
        <w:t>Οικονομική Διαχείριση</w:t>
      </w:r>
    </w:p>
    <w:p w:rsidR="00BB0CE8" w:rsidRPr="00BB0CE8"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Συνολική χρηματοδότηση όλων των εκδ</w:t>
      </w:r>
      <w:r>
        <w:rPr>
          <w:rFonts w:ascii="Calibri" w:hAnsi="Calibri" w:cs="Calibri"/>
        </w:rPr>
        <w:t>η</w:t>
      </w:r>
      <w:r w:rsidRPr="00BB0CE8">
        <w:rPr>
          <w:rFonts w:ascii="Calibri" w:hAnsi="Calibri" w:cs="Calibri"/>
        </w:rPr>
        <w:t>λ</w:t>
      </w:r>
      <w:r>
        <w:rPr>
          <w:rFonts w:ascii="Calibri" w:hAnsi="Calibri" w:cs="Calibri"/>
        </w:rPr>
        <w:t>ώ</w:t>
      </w:r>
      <w:r w:rsidRPr="00BB0CE8">
        <w:rPr>
          <w:rFonts w:ascii="Calibri" w:hAnsi="Calibri" w:cs="Calibri"/>
        </w:rPr>
        <w:t>σ</w:t>
      </w:r>
      <w:r>
        <w:rPr>
          <w:rFonts w:ascii="Calibri" w:hAnsi="Calibri" w:cs="Calibri"/>
        </w:rPr>
        <w:t>εων</w:t>
      </w:r>
    </w:p>
    <w:p w:rsidR="00BB0CE8" w:rsidRPr="00BB0CE8"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Σύνταξη και διαχείριση χορηγικών συμβολαίων</w:t>
      </w:r>
    </w:p>
    <w:p w:rsidR="00BB0CE8" w:rsidRPr="00BB0CE8"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Λογιστική παρακολούθηση χορηγικών πακέτων</w:t>
      </w:r>
    </w:p>
    <w:p w:rsidR="00BB0CE8" w:rsidRPr="00BB0CE8"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Συντονισμός προμηθευτών</w:t>
      </w:r>
    </w:p>
    <w:p w:rsidR="00BB0CE8" w:rsidRPr="00BB0CE8"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 xml:space="preserve">Ανάληψη όλων των πληρωμών για λογαριασμό </w:t>
      </w:r>
      <w:r>
        <w:rPr>
          <w:rFonts w:ascii="Calibri" w:hAnsi="Calibri" w:cs="Calibri"/>
        </w:rPr>
        <w:t>της εκδήλωσης</w:t>
      </w:r>
    </w:p>
    <w:p w:rsidR="00BB0CE8" w:rsidRPr="00BB0CE8"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Διαρκής οικονομικός έλεγχος εσόδων - εξόδων</w:t>
      </w:r>
    </w:p>
    <w:p w:rsidR="00BB0CE8" w:rsidRPr="00BB0CE8"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 xml:space="preserve">Σύνταξη οικονομικού απολογισμού της εκδήλωσης και παρουσίασή του στην </w:t>
      </w:r>
      <w:r>
        <w:rPr>
          <w:rFonts w:ascii="Calibri" w:hAnsi="Calibri" w:cs="Calibri"/>
        </w:rPr>
        <w:t>Αναθέτουσα Αρχή</w:t>
      </w:r>
    </w:p>
    <w:p w:rsidR="00B86D4F" w:rsidRDefault="00BB0CE8" w:rsidP="00AB7769">
      <w:pPr>
        <w:pStyle w:val="aff5"/>
        <w:numPr>
          <w:ilvl w:val="0"/>
          <w:numId w:val="49"/>
        </w:numPr>
        <w:spacing w:after="0"/>
        <w:ind w:left="1077" w:hanging="357"/>
        <w:contextualSpacing w:val="0"/>
        <w:rPr>
          <w:rFonts w:ascii="Calibri" w:hAnsi="Calibri" w:cs="Calibri"/>
        </w:rPr>
      </w:pPr>
      <w:r w:rsidRPr="00BB0CE8">
        <w:rPr>
          <w:rFonts w:ascii="Calibri" w:hAnsi="Calibri" w:cs="Calibri"/>
        </w:rPr>
        <w:t>Πλήρης τιμολογιακή διαχείριση τ</w:t>
      </w:r>
      <w:r>
        <w:rPr>
          <w:rFonts w:ascii="Calibri" w:hAnsi="Calibri" w:cs="Calibri"/>
        </w:rPr>
        <w:t>ων εκδηλώσεων</w:t>
      </w:r>
    </w:p>
    <w:p w:rsidR="009A152B" w:rsidRDefault="009A152B" w:rsidP="009A152B">
      <w:pPr>
        <w:pStyle w:val="aff5"/>
        <w:spacing w:before="120"/>
        <w:ind w:left="1080"/>
        <w:contextualSpacing w:val="0"/>
        <w:rPr>
          <w:rFonts w:ascii="Calibri" w:hAnsi="Calibri" w:cs="Calibri"/>
          <w:lang w:val="en-US"/>
        </w:rPr>
      </w:pPr>
    </w:p>
    <w:p w:rsidR="00AB7769" w:rsidRPr="00AB7769" w:rsidRDefault="00AB7769" w:rsidP="009A152B">
      <w:pPr>
        <w:pStyle w:val="aff5"/>
        <w:spacing w:before="120"/>
        <w:ind w:left="1080"/>
        <w:contextualSpacing w:val="0"/>
        <w:rPr>
          <w:rFonts w:ascii="Calibri" w:hAnsi="Calibri" w:cs="Calibri"/>
          <w:lang w:val="en-US"/>
        </w:rPr>
      </w:pPr>
    </w:p>
    <w:p w:rsidR="002474C6" w:rsidRPr="00B72158" w:rsidRDefault="002474C6" w:rsidP="00B72158">
      <w:pPr>
        <w:pStyle w:val="3"/>
        <w:spacing w:before="120" w:after="120"/>
        <w:jc w:val="both"/>
        <w:rPr>
          <w:rFonts w:asciiTheme="minorHAnsi" w:hAnsiTheme="minorHAnsi" w:cstheme="minorHAnsi"/>
          <w:sz w:val="22"/>
          <w:szCs w:val="22"/>
        </w:rPr>
      </w:pPr>
      <w:bookmarkStart w:id="104" w:name="_Toc477272146"/>
      <w:bookmarkEnd w:id="102"/>
      <w:bookmarkEnd w:id="103"/>
      <w:r w:rsidRPr="00B72158">
        <w:rPr>
          <w:rFonts w:asciiTheme="minorHAnsi" w:hAnsiTheme="minorHAnsi" w:cstheme="minorHAnsi"/>
          <w:sz w:val="22"/>
          <w:szCs w:val="22"/>
        </w:rPr>
        <w:lastRenderedPageBreak/>
        <w:t>Πρόσθετες Υπηρεσίες</w:t>
      </w:r>
      <w:bookmarkEnd w:id="104"/>
    </w:p>
    <w:p w:rsidR="003B2D18" w:rsidRPr="00B72158" w:rsidRDefault="003B2D18" w:rsidP="00B72158">
      <w:pPr>
        <w:spacing w:before="120"/>
        <w:rPr>
          <w:rFonts w:asciiTheme="minorHAnsi" w:hAnsiTheme="minorHAnsi" w:cstheme="minorHAnsi"/>
          <w:szCs w:val="22"/>
        </w:rPr>
      </w:pPr>
      <w:r w:rsidRPr="00B72158">
        <w:rPr>
          <w:rFonts w:asciiTheme="minorHAnsi" w:hAnsiTheme="minorHAnsi" w:cstheme="minorHAnsi"/>
          <w:szCs w:val="22"/>
        </w:rPr>
        <w:t xml:space="preserve">Ο </w:t>
      </w:r>
      <w:r w:rsidR="003E7A96" w:rsidRPr="003E7A96">
        <w:rPr>
          <w:rFonts w:asciiTheme="minorHAnsi" w:hAnsiTheme="minorHAnsi" w:cstheme="minorHAnsi"/>
          <w:szCs w:val="22"/>
        </w:rPr>
        <w:t>Ανάδοχος</w:t>
      </w:r>
      <w:r w:rsidRPr="00B72158">
        <w:rPr>
          <w:rFonts w:asciiTheme="minorHAnsi" w:hAnsiTheme="minorHAnsi" w:cstheme="minorHAnsi"/>
          <w:szCs w:val="22"/>
        </w:rPr>
        <w:t xml:space="preserve"> μπορεί να παρέχει εφόσον επιθυμεί και πρόσθετες υπηρεσίες και πληροφορίες, πέραν των υποχρεωτικών που περιγράφονται υπό την προϋπόθεση αυτές να έχουν την πρότερη έγγραφη έγκριση από </w:t>
      </w:r>
      <w:r w:rsidR="00324434" w:rsidRPr="00B72158">
        <w:rPr>
          <w:rFonts w:asciiTheme="minorHAnsi" w:hAnsiTheme="minorHAnsi" w:cstheme="minorHAnsi"/>
          <w:szCs w:val="22"/>
        </w:rPr>
        <w:t>το</w:t>
      </w:r>
      <w:r w:rsidR="00324434">
        <w:rPr>
          <w:rFonts w:asciiTheme="minorHAnsi" w:hAnsiTheme="minorHAnsi" w:cstheme="minorHAnsi"/>
          <w:szCs w:val="22"/>
        </w:rPr>
        <w:t xml:space="preserve"> </w:t>
      </w:r>
      <w:r w:rsidR="00324434" w:rsidRPr="00B72158">
        <w:rPr>
          <w:rFonts w:asciiTheme="minorHAnsi" w:hAnsiTheme="minorHAnsi" w:cstheme="minorHAnsi"/>
          <w:szCs w:val="22"/>
        </w:rPr>
        <w:t>Δ.Ε.Π.ΑΝ</w:t>
      </w:r>
      <w:r w:rsidR="00D94988" w:rsidRPr="00B72158">
        <w:rPr>
          <w:rFonts w:asciiTheme="minorHAnsi" w:hAnsiTheme="minorHAnsi" w:cstheme="minorHAnsi"/>
          <w:szCs w:val="22"/>
        </w:rPr>
        <w:t>.</w:t>
      </w:r>
      <w:r w:rsidRPr="00B72158">
        <w:rPr>
          <w:rFonts w:asciiTheme="minorHAnsi" w:hAnsiTheme="minorHAnsi" w:cstheme="minorHAnsi"/>
          <w:szCs w:val="22"/>
        </w:rPr>
        <w:t xml:space="preserve">. Ο </w:t>
      </w:r>
      <w:r w:rsidR="003E7A96" w:rsidRPr="003E7A96">
        <w:rPr>
          <w:rFonts w:asciiTheme="minorHAnsi" w:hAnsiTheme="minorHAnsi" w:cstheme="minorHAnsi"/>
          <w:szCs w:val="22"/>
        </w:rPr>
        <w:t>Ανάδοχος</w:t>
      </w:r>
      <w:r w:rsidRPr="00B72158">
        <w:rPr>
          <w:rFonts w:asciiTheme="minorHAnsi" w:hAnsiTheme="minorHAnsi" w:cstheme="minorHAnsi"/>
          <w:szCs w:val="22"/>
        </w:rPr>
        <w:t xml:space="preserve"> θα υποβάλλει σχετικό αίτημα προς </w:t>
      </w:r>
      <w:r w:rsidR="00324434" w:rsidRPr="00B72158">
        <w:rPr>
          <w:rFonts w:asciiTheme="minorHAnsi" w:hAnsiTheme="minorHAnsi" w:cstheme="minorHAnsi"/>
          <w:szCs w:val="22"/>
        </w:rPr>
        <w:t>το</w:t>
      </w:r>
      <w:r w:rsidR="00324434">
        <w:rPr>
          <w:rFonts w:asciiTheme="minorHAnsi" w:hAnsiTheme="minorHAnsi" w:cstheme="minorHAnsi"/>
          <w:szCs w:val="22"/>
        </w:rPr>
        <w:t xml:space="preserve"> </w:t>
      </w:r>
      <w:r w:rsidR="00324434" w:rsidRPr="00B72158">
        <w:rPr>
          <w:rFonts w:asciiTheme="minorHAnsi" w:hAnsiTheme="minorHAnsi" w:cstheme="minorHAnsi"/>
          <w:szCs w:val="22"/>
        </w:rPr>
        <w:t>Δ.Ε.Π.ΑΝ</w:t>
      </w:r>
      <w:r w:rsidR="00D94988" w:rsidRPr="00B72158">
        <w:rPr>
          <w:rFonts w:asciiTheme="minorHAnsi" w:hAnsiTheme="minorHAnsi" w:cstheme="minorHAnsi"/>
          <w:szCs w:val="22"/>
        </w:rPr>
        <w:t>.</w:t>
      </w:r>
      <w:r w:rsidRPr="00B72158">
        <w:rPr>
          <w:rFonts w:asciiTheme="minorHAnsi" w:hAnsiTheme="minorHAnsi" w:cstheme="minorHAnsi"/>
          <w:szCs w:val="22"/>
        </w:rPr>
        <w:t xml:space="preserve"> η οποία θα απαντάει εντός 15 ημερών για το αν υφίστανται αντικειμενικοί λόγοι για τους οποίους η προτεινόμενη υπηρεσία δεν κρίνεται σκόπιμο να παρασχεθεί. Τέτοιοι λόγοι μπορεί να αφορούν ενδεικτικά παραβίαση όρων της Σύμβασης, μη τήρηση κανόνων προστασίας προσωπικών δεδομένων,  κλπ.</w:t>
      </w:r>
    </w:p>
    <w:p w:rsidR="003B2D18" w:rsidRDefault="003B2D18" w:rsidP="00B72158">
      <w:pPr>
        <w:spacing w:before="120"/>
        <w:rPr>
          <w:rFonts w:asciiTheme="minorHAnsi" w:hAnsiTheme="minorHAnsi" w:cstheme="minorHAnsi"/>
          <w:szCs w:val="22"/>
        </w:rPr>
      </w:pPr>
      <w:r w:rsidRPr="00B72158">
        <w:rPr>
          <w:rFonts w:asciiTheme="minorHAnsi" w:hAnsiTheme="minorHAnsi" w:cstheme="minorHAnsi"/>
          <w:szCs w:val="22"/>
        </w:rPr>
        <w:t xml:space="preserve">Παράλληλα, και </w:t>
      </w:r>
      <w:r w:rsidR="00324434" w:rsidRPr="00B72158">
        <w:rPr>
          <w:rFonts w:asciiTheme="minorHAnsi" w:hAnsiTheme="minorHAnsi" w:cstheme="minorHAnsi"/>
          <w:szCs w:val="22"/>
        </w:rPr>
        <w:t>το</w:t>
      </w:r>
      <w:r w:rsidR="00324434">
        <w:rPr>
          <w:rFonts w:asciiTheme="minorHAnsi" w:hAnsiTheme="minorHAnsi" w:cstheme="minorHAnsi"/>
          <w:szCs w:val="22"/>
        </w:rPr>
        <w:t xml:space="preserve"> </w:t>
      </w:r>
      <w:r w:rsidR="00324434" w:rsidRPr="00B72158">
        <w:rPr>
          <w:rFonts w:asciiTheme="minorHAnsi" w:hAnsiTheme="minorHAnsi" w:cstheme="minorHAnsi"/>
          <w:szCs w:val="22"/>
        </w:rPr>
        <w:t>Δ.Ε.Π.ΑΝ</w:t>
      </w:r>
      <w:r w:rsidR="00D94988" w:rsidRPr="00B72158">
        <w:rPr>
          <w:rFonts w:asciiTheme="minorHAnsi" w:hAnsiTheme="minorHAnsi" w:cstheme="minorHAnsi"/>
          <w:szCs w:val="22"/>
        </w:rPr>
        <w:t>.</w:t>
      </w:r>
      <w:r w:rsidRPr="00B72158">
        <w:rPr>
          <w:rFonts w:asciiTheme="minorHAnsi" w:hAnsiTheme="minorHAnsi" w:cstheme="minorHAnsi"/>
          <w:szCs w:val="22"/>
        </w:rPr>
        <w:t xml:space="preserve"> μπορεί να προτείνει να παρέχονται πρόσθετες υπηρεσίες από τον </w:t>
      </w:r>
      <w:r w:rsidR="00B86D4F">
        <w:rPr>
          <w:rFonts w:asciiTheme="minorHAnsi" w:hAnsiTheme="minorHAnsi" w:cstheme="minorHAnsi"/>
          <w:szCs w:val="22"/>
        </w:rPr>
        <w:t>Ανάδοχο</w:t>
      </w:r>
      <w:r w:rsidRPr="00B72158">
        <w:rPr>
          <w:rFonts w:asciiTheme="minorHAnsi" w:hAnsiTheme="minorHAnsi" w:cstheme="minorHAnsi"/>
          <w:szCs w:val="22"/>
        </w:rPr>
        <w:t xml:space="preserve"> τις οποίες θα πρέπει να εφαρμόσει εντός συγκεκριμένου χρονικού διαστήματος το οποίο θα οριστεί από κοινού.</w:t>
      </w:r>
    </w:p>
    <w:p w:rsidR="00B86D4F" w:rsidRPr="00B72158" w:rsidRDefault="00B86D4F" w:rsidP="00B72158">
      <w:pPr>
        <w:spacing w:before="120"/>
        <w:rPr>
          <w:rFonts w:asciiTheme="minorHAnsi" w:hAnsiTheme="minorHAnsi" w:cstheme="minorHAnsi"/>
          <w:szCs w:val="22"/>
        </w:rPr>
      </w:pPr>
    </w:p>
    <w:p w:rsidR="007836D9" w:rsidRPr="00B72158" w:rsidRDefault="00BE3EF6" w:rsidP="00B72158">
      <w:pPr>
        <w:pStyle w:val="3"/>
        <w:spacing w:before="120" w:after="120"/>
        <w:jc w:val="both"/>
        <w:rPr>
          <w:rFonts w:asciiTheme="minorHAnsi" w:hAnsiTheme="minorHAnsi" w:cstheme="minorHAnsi"/>
          <w:sz w:val="22"/>
          <w:szCs w:val="22"/>
        </w:rPr>
      </w:pPr>
      <w:bookmarkStart w:id="105" w:name="_Toc477272147"/>
      <w:bookmarkEnd w:id="96"/>
      <w:bookmarkEnd w:id="97"/>
      <w:r w:rsidRPr="00B72158">
        <w:rPr>
          <w:rFonts w:asciiTheme="minorHAnsi" w:hAnsiTheme="minorHAnsi" w:cstheme="minorHAnsi"/>
          <w:sz w:val="22"/>
          <w:szCs w:val="22"/>
        </w:rPr>
        <w:t>Χρεώσεις – Ανταποδοτικά Τέλη</w:t>
      </w:r>
      <w:bookmarkEnd w:id="105"/>
    </w:p>
    <w:p w:rsidR="00816F39" w:rsidRDefault="00816F39" w:rsidP="00816F39">
      <w:pPr>
        <w:spacing w:before="120"/>
        <w:rPr>
          <w:rFonts w:asciiTheme="minorHAnsi" w:hAnsiTheme="minorHAnsi" w:cstheme="minorHAnsi"/>
        </w:rPr>
      </w:pPr>
      <w:r>
        <w:rPr>
          <w:rFonts w:asciiTheme="minorHAnsi" w:hAnsiTheme="minorHAnsi" w:cstheme="minorHAnsi"/>
        </w:rPr>
        <w:t xml:space="preserve">Η παραχώρηση της υπηρεσίας </w:t>
      </w:r>
      <w:r w:rsidR="00324434">
        <w:rPr>
          <w:rFonts w:asciiTheme="minorHAnsi" w:hAnsiTheme="minorHAnsi" w:cstheme="minorHAnsi"/>
        </w:rPr>
        <w:t>διαχείρισης</w:t>
      </w:r>
      <w:r w:rsidR="00597AFD">
        <w:rPr>
          <w:rFonts w:asciiTheme="minorHAnsi" w:hAnsiTheme="minorHAnsi" w:cstheme="minorHAnsi"/>
        </w:rPr>
        <w:t xml:space="preserve"> του Πολιτιστικού Προγράμματος του Δ.Ε.Π.ΑΝ.</w:t>
      </w:r>
      <w:r>
        <w:rPr>
          <w:rFonts w:asciiTheme="minorHAnsi" w:hAnsiTheme="minorHAnsi" w:cstheme="minorHAnsi"/>
        </w:rPr>
        <w:t xml:space="preserve"> γίνεται έναντι ανταποδοτικού τέλους, με βάση τα κάτωθι:</w:t>
      </w:r>
    </w:p>
    <w:p w:rsidR="00816F39" w:rsidRDefault="00816F39" w:rsidP="00A60DBD">
      <w:pPr>
        <w:numPr>
          <w:ilvl w:val="0"/>
          <w:numId w:val="13"/>
        </w:numPr>
        <w:spacing w:before="120"/>
        <w:rPr>
          <w:rFonts w:asciiTheme="minorHAnsi" w:eastAsia="Calibri" w:hAnsiTheme="minorHAnsi" w:cstheme="minorHAnsi"/>
          <w:szCs w:val="22"/>
        </w:rPr>
      </w:pPr>
      <w:r>
        <w:rPr>
          <w:rFonts w:asciiTheme="minorHAnsi" w:eastAsia="Calibri" w:hAnsiTheme="minorHAnsi" w:cstheme="minorHAnsi"/>
          <w:szCs w:val="22"/>
        </w:rPr>
        <w:t xml:space="preserve">Ο </w:t>
      </w:r>
      <w:r w:rsidR="003E7A96" w:rsidRPr="003E7A96">
        <w:rPr>
          <w:rFonts w:asciiTheme="minorHAnsi" w:eastAsia="Calibri" w:hAnsiTheme="minorHAnsi" w:cstheme="minorHAnsi"/>
          <w:szCs w:val="22"/>
        </w:rPr>
        <w:t>Ανάδοχος</w:t>
      </w:r>
      <w:r>
        <w:rPr>
          <w:rFonts w:asciiTheme="minorHAnsi" w:eastAsia="Calibri" w:hAnsiTheme="minorHAnsi" w:cstheme="minorHAnsi"/>
          <w:szCs w:val="22"/>
        </w:rPr>
        <w:t xml:space="preserve"> θα τιμολογεί απευθείας τους </w:t>
      </w:r>
      <w:r w:rsidR="00597AFD">
        <w:rPr>
          <w:rFonts w:asciiTheme="minorHAnsi" w:eastAsia="Calibri" w:hAnsiTheme="minorHAnsi" w:cstheme="minorHAnsi"/>
          <w:szCs w:val="22"/>
        </w:rPr>
        <w:t xml:space="preserve">Φορείς που επιθυμούν να αγοράσουν μία παράσταση καθώς και τους θεατές όπου υπάρξει η έκδοση </w:t>
      </w:r>
      <w:r w:rsidR="00324434">
        <w:rPr>
          <w:rFonts w:asciiTheme="minorHAnsi" w:eastAsia="Calibri" w:hAnsiTheme="minorHAnsi" w:cstheme="minorHAnsi"/>
          <w:szCs w:val="22"/>
        </w:rPr>
        <w:t>εισιτηρίου</w:t>
      </w:r>
      <w:r>
        <w:rPr>
          <w:rFonts w:asciiTheme="minorHAnsi" w:eastAsia="Calibri" w:hAnsiTheme="minorHAnsi" w:cstheme="minorHAnsi"/>
          <w:szCs w:val="22"/>
        </w:rPr>
        <w:t>.</w:t>
      </w:r>
    </w:p>
    <w:p w:rsidR="00816F39" w:rsidRDefault="00816F39" w:rsidP="00A60DBD">
      <w:pPr>
        <w:numPr>
          <w:ilvl w:val="0"/>
          <w:numId w:val="13"/>
        </w:numPr>
        <w:spacing w:before="120"/>
        <w:rPr>
          <w:rFonts w:asciiTheme="minorHAnsi" w:eastAsia="Calibri" w:hAnsiTheme="minorHAnsi" w:cstheme="minorHAnsi"/>
          <w:szCs w:val="22"/>
        </w:rPr>
      </w:pPr>
      <w:r>
        <w:rPr>
          <w:rFonts w:asciiTheme="minorHAnsi" w:eastAsia="Calibri" w:hAnsiTheme="minorHAnsi" w:cstheme="minorHAnsi"/>
          <w:szCs w:val="22"/>
        </w:rPr>
        <w:t xml:space="preserve">Η χρέωση </w:t>
      </w:r>
      <w:r w:rsidR="00597AFD">
        <w:rPr>
          <w:rFonts w:asciiTheme="minorHAnsi" w:eastAsia="Calibri" w:hAnsiTheme="minorHAnsi" w:cstheme="minorHAnsi"/>
          <w:szCs w:val="22"/>
        </w:rPr>
        <w:t xml:space="preserve">της παράστασης καθώς και η τιμή του </w:t>
      </w:r>
      <w:r w:rsidR="00324434">
        <w:rPr>
          <w:rFonts w:asciiTheme="minorHAnsi" w:eastAsia="Calibri" w:hAnsiTheme="minorHAnsi" w:cstheme="minorHAnsi"/>
          <w:szCs w:val="22"/>
        </w:rPr>
        <w:t>εισιτηρίου</w:t>
      </w:r>
      <w:r w:rsidR="009A152B">
        <w:rPr>
          <w:rFonts w:asciiTheme="minorHAnsi" w:eastAsia="Calibri" w:hAnsiTheme="minorHAnsi" w:cstheme="minorHAnsi"/>
          <w:szCs w:val="22"/>
        </w:rPr>
        <w:t xml:space="preserve"> </w:t>
      </w:r>
      <w:r>
        <w:rPr>
          <w:rFonts w:asciiTheme="minorHAnsi" w:eastAsia="Calibri" w:hAnsiTheme="minorHAnsi" w:cstheme="minorHAnsi"/>
          <w:szCs w:val="22"/>
        </w:rPr>
        <w:t xml:space="preserve">θα γίνεται </w:t>
      </w:r>
      <w:r w:rsidR="00597AFD">
        <w:rPr>
          <w:rFonts w:asciiTheme="minorHAnsi" w:eastAsia="Calibri" w:hAnsiTheme="minorHAnsi" w:cstheme="minorHAnsi"/>
          <w:szCs w:val="22"/>
        </w:rPr>
        <w:t>πάντα σύμφωνα με την υπόδειξη του Δ.Ε.Π.ΑΝ. και του Καλλιτεχνικού Διευθυντή του Δικτύου</w:t>
      </w:r>
      <w:r>
        <w:rPr>
          <w:rFonts w:asciiTheme="minorHAnsi" w:eastAsia="Calibri" w:hAnsiTheme="minorHAnsi" w:cstheme="minorHAnsi"/>
          <w:szCs w:val="22"/>
        </w:rPr>
        <w:t>.</w:t>
      </w:r>
    </w:p>
    <w:p w:rsidR="00816F39" w:rsidRDefault="00816F39" w:rsidP="00A60DBD">
      <w:pPr>
        <w:numPr>
          <w:ilvl w:val="0"/>
          <w:numId w:val="13"/>
        </w:numPr>
        <w:spacing w:before="120"/>
        <w:rPr>
          <w:rFonts w:asciiTheme="minorHAnsi" w:eastAsia="Calibri" w:hAnsiTheme="minorHAnsi" w:cstheme="minorHAnsi"/>
          <w:szCs w:val="22"/>
        </w:rPr>
      </w:pPr>
      <w:r>
        <w:rPr>
          <w:rFonts w:asciiTheme="minorHAnsi" w:eastAsia="Calibri" w:hAnsiTheme="minorHAnsi" w:cstheme="minorHAnsi"/>
          <w:szCs w:val="22"/>
        </w:rPr>
        <w:t xml:space="preserve">Ο </w:t>
      </w:r>
      <w:r w:rsidR="003E7A96" w:rsidRPr="003E7A96">
        <w:rPr>
          <w:rFonts w:asciiTheme="minorHAnsi" w:eastAsia="Calibri" w:hAnsiTheme="minorHAnsi" w:cstheme="minorHAnsi"/>
          <w:szCs w:val="22"/>
        </w:rPr>
        <w:t>Ανάδοχος</w:t>
      </w:r>
      <w:r>
        <w:rPr>
          <w:rFonts w:asciiTheme="minorHAnsi" w:eastAsia="Calibri" w:hAnsiTheme="minorHAnsi" w:cstheme="minorHAnsi"/>
          <w:szCs w:val="22"/>
        </w:rPr>
        <w:t xml:space="preserve"> οφείλει να καταβάλλει στο Δ.Ε.Π.ΑΝ. ανταποδοτικό τέλος τουλάχιστον ίσο προς </w:t>
      </w:r>
      <w:r w:rsidR="009A152B">
        <w:rPr>
          <w:rFonts w:asciiTheme="minorHAnsi" w:eastAsia="Calibri" w:hAnsiTheme="minorHAnsi" w:cstheme="minorHAnsi"/>
          <w:b/>
          <w:szCs w:val="22"/>
        </w:rPr>
        <w:t>πεντακόσια</w:t>
      </w:r>
      <w:r w:rsidR="00597AFD" w:rsidRPr="00FC1A78">
        <w:rPr>
          <w:rFonts w:asciiTheme="minorHAnsi" w:eastAsia="Calibri" w:hAnsiTheme="minorHAnsi" w:cstheme="minorHAnsi"/>
          <w:b/>
          <w:szCs w:val="22"/>
        </w:rPr>
        <w:t xml:space="preserve"> Ευρώ (</w:t>
      </w:r>
      <w:r w:rsidR="009A152B">
        <w:rPr>
          <w:rFonts w:asciiTheme="minorHAnsi" w:eastAsia="Calibri" w:hAnsiTheme="minorHAnsi" w:cstheme="minorHAnsi"/>
          <w:b/>
          <w:szCs w:val="22"/>
        </w:rPr>
        <w:t>5</w:t>
      </w:r>
      <w:r w:rsidR="00597AFD" w:rsidRPr="00FC1A78">
        <w:rPr>
          <w:rFonts w:asciiTheme="minorHAnsi" w:eastAsia="Calibri" w:hAnsiTheme="minorHAnsi" w:cstheme="minorHAnsi"/>
          <w:b/>
          <w:szCs w:val="22"/>
        </w:rPr>
        <w:t>00 €)</w:t>
      </w:r>
      <w:r w:rsidR="00597AFD">
        <w:rPr>
          <w:rFonts w:asciiTheme="minorHAnsi" w:eastAsia="Calibri" w:hAnsiTheme="minorHAnsi" w:cstheme="minorHAnsi"/>
          <w:szCs w:val="22"/>
        </w:rPr>
        <w:t xml:space="preserve">  ανά </w:t>
      </w:r>
      <w:r w:rsidR="00C9642D">
        <w:rPr>
          <w:rFonts w:asciiTheme="minorHAnsi" w:eastAsia="Calibri" w:hAnsiTheme="minorHAnsi" w:cstheme="minorHAnsi"/>
          <w:szCs w:val="22"/>
        </w:rPr>
        <w:t>εκδήλωση</w:t>
      </w:r>
      <w:r>
        <w:rPr>
          <w:rFonts w:asciiTheme="minorHAnsi" w:eastAsia="Calibri" w:hAnsiTheme="minorHAnsi" w:cstheme="minorHAnsi"/>
          <w:szCs w:val="22"/>
        </w:rPr>
        <w:t>.</w:t>
      </w:r>
    </w:p>
    <w:p w:rsidR="00816F39" w:rsidRDefault="00816F39" w:rsidP="00A60DBD">
      <w:pPr>
        <w:numPr>
          <w:ilvl w:val="0"/>
          <w:numId w:val="13"/>
        </w:numPr>
        <w:spacing w:before="120"/>
        <w:rPr>
          <w:rFonts w:asciiTheme="minorHAnsi" w:eastAsia="Calibri" w:hAnsiTheme="minorHAnsi" w:cstheme="minorHAnsi"/>
          <w:szCs w:val="22"/>
        </w:rPr>
      </w:pPr>
      <w:r>
        <w:rPr>
          <w:rFonts w:asciiTheme="minorHAnsi" w:eastAsia="Calibri" w:hAnsiTheme="minorHAnsi" w:cstheme="minorHAnsi"/>
          <w:szCs w:val="22"/>
        </w:rPr>
        <w:t>Η εκκαθάριση των ανταποδοτικών τελών θα γίνεται σε τριμηνιαία βάση</w:t>
      </w:r>
      <w:r w:rsidR="00FC1A78">
        <w:rPr>
          <w:rFonts w:asciiTheme="minorHAnsi" w:eastAsia="Calibri" w:hAnsiTheme="minorHAnsi" w:cstheme="minorHAnsi"/>
          <w:szCs w:val="22"/>
        </w:rPr>
        <w:t>.</w:t>
      </w:r>
    </w:p>
    <w:p w:rsidR="00057B6E" w:rsidRPr="00B72158" w:rsidRDefault="00057B6E" w:rsidP="00B72158">
      <w:pPr>
        <w:spacing w:before="120"/>
        <w:rPr>
          <w:rStyle w:val="Tahoma"/>
          <w:rFonts w:asciiTheme="minorHAnsi" w:hAnsiTheme="minorHAnsi" w:cstheme="minorHAnsi"/>
          <w:szCs w:val="22"/>
        </w:rPr>
      </w:pPr>
    </w:p>
    <w:p w:rsidR="00057B6E" w:rsidRPr="00B72158" w:rsidRDefault="00057B6E" w:rsidP="00B72158">
      <w:pPr>
        <w:pStyle w:val="3"/>
        <w:spacing w:before="120" w:after="120"/>
        <w:jc w:val="both"/>
        <w:rPr>
          <w:rFonts w:asciiTheme="minorHAnsi" w:hAnsiTheme="minorHAnsi" w:cstheme="minorHAnsi"/>
          <w:sz w:val="22"/>
          <w:szCs w:val="22"/>
        </w:rPr>
      </w:pPr>
      <w:bookmarkStart w:id="106" w:name="_Toc477272148"/>
      <w:r w:rsidRPr="00B72158">
        <w:rPr>
          <w:rFonts w:asciiTheme="minorHAnsi" w:hAnsiTheme="minorHAnsi" w:cstheme="minorHAnsi"/>
          <w:sz w:val="22"/>
          <w:szCs w:val="22"/>
        </w:rPr>
        <w:t>Εμπιστευτικότητα</w:t>
      </w:r>
      <w:bookmarkEnd w:id="106"/>
    </w:p>
    <w:p w:rsidR="00816F39" w:rsidRDefault="00816F39" w:rsidP="003E7A96">
      <w:pPr>
        <w:numPr>
          <w:ilvl w:val="0"/>
          <w:numId w:val="9"/>
        </w:numPr>
        <w:spacing w:before="120"/>
        <w:rPr>
          <w:rFonts w:asciiTheme="minorHAnsi" w:hAnsiTheme="minorHAnsi" w:cstheme="minorHAnsi"/>
          <w:szCs w:val="22"/>
        </w:rPr>
      </w:pPr>
      <w:r>
        <w:rPr>
          <w:rFonts w:asciiTheme="minorHAnsi" w:hAnsiTheme="minorHAnsi" w:cstheme="minorHAnsi"/>
          <w:szCs w:val="22"/>
        </w:rPr>
        <w:t xml:space="preserve">Καθ’ όλη τη διάρκεια της Σύμβασης αλλά και μετά τη λήξη ή λύση αυτής, ο </w:t>
      </w:r>
      <w:r w:rsidR="003E7A96" w:rsidRPr="003E7A96">
        <w:rPr>
          <w:rFonts w:asciiTheme="minorHAnsi" w:hAnsiTheme="minorHAnsi" w:cstheme="minorHAnsi"/>
          <w:szCs w:val="22"/>
        </w:rPr>
        <w:t>Ανάδοχος</w:t>
      </w:r>
      <w:r>
        <w:rPr>
          <w:rFonts w:asciiTheme="minorHAnsi" w:hAnsiTheme="minorHAnsi" w:cstheme="minorHAnsi"/>
          <w:szCs w:val="22"/>
        </w:rPr>
        <w:t xml:space="preserve"> θα αναλάβει την υποχρέωση να τηρήσει εμπιστευτικές και να μη γνωστοποιήσει σε οποιοδήποτε τρίτο, οποιεσδήποτε πληροφορίες που θα περιέλθουν σε γνώση του κατά την εκτέλεση του έργου και την εκπλήρωση των υποχρεώσεων του.</w:t>
      </w:r>
    </w:p>
    <w:p w:rsidR="00816F39" w:rsidRDefault="00816F39" w:rsidP="003E7A96">
      <w:pPr>
        <w:numPr>
          <w:ilvl w:val="0"/>
          <w:numId w:val="9"/>
        </w:numPr>
        <w:spacing w:before="120"/>
        <w:rPr>
          <w:rFonts w:asciiTheme="minorHAnsi" w:hAnsiTheme="minorHAnsi" w:cstheme="minorHAnsi"/>
          <w:szCs w:val="22"/>
          <w:lang w:eastAsia="el-GR"/>
        </w:rPr>
      </w:pPr>
      <w:r>
        <w:rPr>
          <w:rFonts w:asciiTheme="minorHAnsi" w:hAnsiTheme="minorHAnsi" w:cstheme="minorHAnsi"/>
          <w:szCs w:val="22"/>
          <w:lang w:eastAsia="el-GR"/>
        </w:rPr>
        <w:t xml:space="preserve">Ο </w:t>
      </w:r>
      <w:r w:rsidR="003E7A96" w:rsidRPr="003E7A96">
        <w:rPr>
          <w:rFonts w:asciiTheme="minorHAnsi" w:hAnsiTheme="minorHAnsi" w:cstheme="minorHAnsi"/>
          <w:szCs w:val="22"/>
          <w:lang w:eastAsia="el-GR"/>
        </w:rPr>
        <w:t>Ανάδοχος</w:t>
      </w:r>
      <w:r>
        <w:rPr>
          <w:rFonts w:asciiTheme="minorHAnsi" w:hAnsiTheme="minorHAnsi" w:cstheme="minorHAnsi"/>
          <w:szCs w:val="22"/>
          <w:lang w:eastAsia="el-GR"/>
        </w:rPr>
        <w:t xml:space="preserve"> υποχρεούται να διασφαλίσει ασφαλές πληροφοριακό περιβάλλον ώστε ουδείς τρίτος προς τον </w:t>
      </w:r>
      <w:r>
        <w:rPr>
          <w:rFonts w:asciiTheme="minorHAnsi" w:hAnsiTheme="minorHAnsi" w:cstheme="minorHAnsi"/>
          <w:b/>
          <w:bCs/>
          <w:szCs w:val="22"/>
          <w:lang w:eastAsia="el-GR"/>
        </w:rPr>
        <w:t>Κύριο του Έργου / Φορέα Λειτουργίας</w:t>
      </w:r>
      <w:r>
        <w:rPr>
          <w:rFonts w:asciiTheme="minorHAnsi" w:hAnsiTheme="minorHAnsi" w:cstheme="minorHAnsi"/>
          <w:szCs w:val="22"/>
          <w:lang w:eastAsia="el-GR"/>
        </w:rPr>
        <w:t xml:space="preserve"> – υπερκείμενος ή υποκείμενος αυτού - να μπορεί να έχει πρόσβαση στο δίκτυο πληροφοριών του χωρίς την προηγούμενη δική του έγκριση. </w:t>
      </w:r>
    </w:p>
    <w:p w:rsidR="00816F39" w:rsidRDefault="00816F39" w:rsidP="003E7A96">
      <w:pPr>
        <w:numPr>
          <w:ilvl w:val="0"/>
          <w:numId w:val="9"/>
        </w:numPr>
        <w:spacing w:before="120"/>
        <w:rPr>
          <w:rFonts w:asciiTheme="minorHAnsi" w:hAnsiTheme="minorHAnsi" w:cstheme="minorHAnsi"/>
          <w:szCs w:val="22"/>
          <w:lang w:eastAsia="el-GR"/>
        </w:rPr>
      </w:pPr>
      <w:r>
        <w:rPr>
          <w:rFonts w:asciiTheme="minorHAnsi" w:hAnsiTheme="minorHAnsi" w:cstheme="minorHAnsi"/>
          <w:szCs w:val="22"/>
          <w:lang w:eastAsia="el-GR"/>
        </w:rPr>
        <w:t xml:space="preserve">Ο </w:t>
      </w:r>
      <w:r w:rsidR="003E7A96" w:rsidRPr="003E7A96">
        <w:rPr>
          <w:rFonts w:asciiTheme="minorHAnsi" w:hAnsiTheme="minorHAnsi" w:cstheme="minorHAnsi"/>
          <w:szCs w:val="22"/>
          <w:lang w:eastAsia="el-GR"/>
        </w:rPr>
        <w:t>Ανάδοχος</w:t>
      </w:r>
      <w:r>
        <w:rPr>
          <w:rFonts w:asciiTheme="minorHAnsi" w:hAnsiTheme="minorHAnsi" w:cstheme="minorHAnsi"/>
          <w:szCs w:val="22"/>
          <w:lang w:eastAsia="el-GR"/>
        </w:rPr>
        <w:t xml:space="preserve">  υποχρεούται να τηρεί εχεμύθεια ως προς τις εμπιστευτικές πληροφορίες και τα στοιχεία που σχετίζονται με τις προσφερόμενες υπηρεσίες, τους Πολίτες και το Δ.Ε.Π.ΑΝ. Ως εμπιστευτικές πληροφορίες και στοιχεία νοούνται όσα δεν είναι γνωστά στους τρίτους, ακόμα και αν δεν έχουν χαρακτηρισθεί από τον </w:t>
      </w:r>
      <w:r>
        <w:rPr>
          <w:rFonts w:asciiTheme="minorHAnsi" w:hAnsiTheme="minorHAnsi" w:cstheme="minorHAnsi"/>
          <w:b/>
          <w:bCs/>
          <w:szCs w:val="22"/>
          <w:lang w:eastAsia="el-GR"/>
        </w:rPr>
        <w:t>Κύριο του Έργου / Φορέα Λειτουργίας</w:t>
      </w:r>
      <w:r>
        <w:rPr>
          <w:rFonts w:asciiTheme="minorHAnsi" w:hAnsiTheme="minorHAnsi" w:cstheme="minorHAnsi"/>
          <w:szCs w:val="22"/>
          <w:lang w:eastAsia="el-GR"/>
        </w:rPr>
        <w:t xml:space="preserve"> ή του </w:t>
      </w:r>
      <w:r>
        <w:rPr>
          <w:rFonts w:asciiTheme="minorHAnsi" w:hAnsiTheme="minorHAnsi" w:cstheme="minorHAnsi"/>
          <w:b/>
          <w:bCs/>
          <w:szCs w:val="22"/>
          <w:lang w:eastAsia="el-GR"/>
        </w:rPr>
        <w:t>Δ.Ε.Π.ΑΝ.</w:t>
      </w:r>
      <w:r>
        <w:rPr>
          <w:rFonts w:asciiTheme="minorHAnsi" w:hAnsiTheme="minorHAnsi" w:cstheme="minorHAnsi"/>
          <w:szCs w:val="22"/>
          <w:lang w:eastAsia="el-GR"/>
        </w:rPr>
        <w:t xml:space="preserve"> ως εμπιστευτικά. Η τήρηση εμπιστευτικών πληροφοριών από τον Ανάδοχο διέπεται από τις κείμενες διατάξεις και το νομοθετικό πλαίσιο.</w:t>
      </w:r>
    </w:p>
    <w:p w:rsidR="00816F39" w:rsidRDefault="00816F39" w:rsidP="003E7A96">
      <w:pPr>
        <w:numPr>
          <w:ilvl w:val="0"/>
          <w:numId w:val="9"/>
        </w:numPr>
        <w:spacing w:before="120"/>
        <w:rPr>
          <w:rFonts w:asciiTheme="minorHAnsi" w:hAnsiTheme="minorHAnsi" w:cstheme="minorHAnsi"/>
          <w:szCs w:val="22"/>
          <w:lang w:eastAsia="el-GR"/>
        </w:rPr>
      </w:pPr>
      <w:r>
        <w:rPr>
          <w:rFonts w:asciiTheme="minorHAnsi" w:hAnsiTheme="minorHAnsi" w:cstheme="minorHAnsi"/>
          <w:szCs w:val="22"/>
          <w:lang w:eastAsia="el-GR"/>
        </w:rPr>
        <w:t xml:space="preserve">Ο </w:t>
      </w:r>
      <w:r w:rsidR="003E7A96" w:rsidRPr="003E7A96">
        <w:rPr>
          <w:rFonts w:asciiTheme="minorHAnsi" w:hAnsiTheme="minorHAnsi" w:cstheme="minorHAnsi"/>
          <w:szCs w:val="22"/>
          <w:lang w:eastAsia="el-GR"/>
        </w:rPr>
        <w:t>Ανάδοχος</w:t>
      </w:r>
      <w:r>
        <w:rPr>
          <w:rFonts w:asciiTheme="minorHAnsi" w:hAnsiTheme="minorHAnsi" w:cstheme="minorHAnsi"/>
          <w:szCs w:val="22"/>
          <w:lang w:eastAsia="el-GR"/>
        </w:rPr>
        <w:t xml:space="preserve">  υποχρεούται να προστατεύει το απόρρητο και τα αρχεία που αφορούν σε προσωπικά δεδομένα Πολιτών που έχει στην κατοχή του για την υλοποίηση της Σύμβασης, ακόμη και μετά τη λήξη αυτής.</w:t>
      </w:r>
    </w:p>
    <w:p w:rsidR="00816F39" w:rsidRDefault="00816F39" w:rsidP="003E7A96">
      <w:pPr>
        <w:numPr>
          <w:ilvl w:val="0"/>
          <w:numId w:val="9"/>
        </w:numPr>
        <w:spacing w:before="120"/>
        <w:rPr>
          <w:rFonts w:asciiTheme="minorHAnsi" w:hAnsiTheme="minorHAnsi" w:cstheme="minorHAnsi"/>
          <w:szCs w:val="22"/>
          <w:lang w:eastAsia="el-GR"/>
        </w:rPr>
      </w:pPr>
      <w:r>
        <w:rPr>
          <w:rFonts w:asciiTheme="minorHAnsi" w:hAnsiTheme="minorHAnsi" w:cstheme="minorHAnsi"/>
          <w:szCs w:val="22"/>
          <w:lang w:eastAsia="el-GR"/>
        </w:rPr>
        <w:t xml:space="preserve">Ο </w:t>
      </w:r>
      <w:r w:rsidR="003E7A96" w:rsidRPr="003E7A96">
        <w:rPr>
          <w:rFonts w:asciiTheme="minorHAnsi" w:hAnsiTheme="minorHAnsi" w:cstheme="minorHAnsi"/>
          <w:szCs w:val="22"/>
          <w:lang w:eastAsia="el-GR"/>
        </w:rPr>
        <w:t>Ανάδοχος</w:t>
      </w:r>
      <w:r>
        <w:rPr>
          <w:rFonts w:asciiTheme="minorHAnsi" w:hAnsiTheme="minorHAnsi" w:cstheme="minorHAnsi"/>
          <w:szCs w:val="22"/>
          <w:lang w:eastAsia="el-GR"/>
        </w:rPr>
        <w:t xml:space="preserve">  δεν μπορεί να αξιοποιήσει τις πληροφορίες και τα δεδομένα των Πολιτών για άλλους λόγους πλην του σκοπού του Έργου</w:t>
      </w:r>
    </w:p>
    <w:p w:rsidR="00816F39" w:rsidRDefault="00816F39" w:rsidP="003E7A96">
      <w:pPr>
        <w:numPr>
          <w:ilvl w:val="0"/>
          <w:numId w:val="9"/>
        </w:numPr>
        <w:spacing w:before="120"/>
        <w:rPr>
          <w:rFonts w:asciiTheme="minorHAnsi" w:hAnsiTheme="minorHAnsi" w:cstheme="minorHAnsi"/>
          <w:szCs w:val="22"/>
          <w:lang w:eastAsia="el-GR"/>
        </w:rPr>
      </w:pPr>
      <w:r>
        <w:rPr>
          <w:rFonts w:asciiTheme="minorHAnsi" w:hAnsiTheme="minorHAnsi" w:cstheme="minorHAnsi"/>
          <w:szCs w:val="22"/>
          <w:lang w:eastAsia="el-GR"/>
        </w:rPr>
        <w:lastRenderedPageBreak/>
        <w:t xml:space="preserve">Ο </w:t>
      </w:r>
      <w:r w:rsidR="003E7A96" w:rsidRPr="003E7A96">
        <w:rPr>
          <w:rFonts w:asciiTheme="minorHAnsi" w:hAnsiTheme="minorHAnsi" w:cstheme="minorHAnsi"/>
          <w:szCs w:val="22"/>
          <w:lang w:eastAsia="el-GR"/>
        </w:rPr>
        <w:t>Ανάδοχος</w:t>
      </w:r>
      <w:r>
        <w:rPr>
          <w:rFonts w:asciiTheme="minorHAnsi" w:hAnsiTheme="minorHAnsi" w:cstheme="minorHAnsi"/>
          <w:szCs w:val="22"/>
          <w:lang w:eastAsia="el-GR"/>
        </w:rPr>
        <w:t xml:space="preserve">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w:t>
      </w:r>
    </w:p>
    <w:p w:rsidR="00816F39" w:rsidRPr="00B72158" w:rsidRDefault="00816F39" w:rsidP="00816F39">
      <w:pPr>
        <w:spacing w:before="120"/>
        <w:ind w:left="360"/>
        <w:rPr>
          <w:rFonts w:asciiTheme="minorHAnsi" w:hAnsiTheme="minorHAnsi" w:cstheme="minorHAnsi"/>
          <w:szCs w:val="22"/>
          <w:lang w:eastAsia="el-GR"/>
        </w:rPr>
      </w:pPr>
    </w:p>
    <w:p w:rsidR="00E97F52" w:rsidRPr="00B72158" w:rsidRDefault="00AB7326" w:rsidP="00B72158">
      <w:pPr>
        <w:pStyle w:val="3"/>
        <w:spacing w:before="120" w:after="120"/>
        <w:jc w:val="both"/>
        <w:rPr>
          <w:rFonts w:asciiTheme="minorHAnsi" w:hAnsiTheme="minorHAnsi" w:cstheme="minorHAnsi"/>
          <w:sz w:val="22"/>
          <w:szCs w:val="22"/>
        </w:rPr>
      </w:pPr>
      <w:bookmarkStart w:id="107" w:name="_Toc477272149"/>
      <w:r w:rsidRPr="00B72158">
        <w:rPr>
          <w:rFonts w:asciiTheme="minorHAnsi" w:hAnsiTheme="minorHAnsi" w:cstheme="minorHAnsi"/>
          <w:sz w:val="22"/>
          <w:szCs w:val="22"/>
        </w:rPr>
        <w:t xml:space="preserve">Προβολή – Διαφήμιση </w:t>
      </w:r>
      <w:r w:rsidR="00467066">
        <w:rPr>
          <w:rFonts w:asciiTheme="minorHAnsi" w:hAnsiTheme="minorHAnsi" w:cstheme="minorHAnsi"/>
          <w:sz w:val="22"/>
          <w:szCs w:val="22"/>
        </w:rPr>
        <w:t>–</w:t>
      </w:r>
      <w:r w:rsidRPr="00B72158">
        <w:rPr>
          <w:rFonts w:asciiTheme="minorHAnsi" w:hAnsiTheme="minorHAnsi" w:cstheme="minorHAnsi"/>
          <w:sz w:val="22"/>
          <w:szCs w:val="22"/>
        </w:rPr>
        <w:t xml:space="preserve"> Ενημέρωση</w:t>
      </w:r>
      <w:bookmarkEnd w:id="107"/>
    </w:p>
    <w:p w:rsidR="00EC0E13" w:rsidRDefault="00EC0E13" w:rsidP="00EC0E13">
      <w:pPr>
        <w:spacing w:before="120"/>
        <w:rPr>
          <w:rFonts w:asciiTheme="minorHAnsi" w:hAnsiTheme="minorHAnsi" w:cstheme="minorHAnsi"/>
          <w:szCs w:val="22"/>
        </w:rPr>
      </w:pPr>
      <w:r>
        <w:rPr>
          <w:rFonts w:asciiTheme="minorHAnsi" w:hAnsiTheme="minorHAnsi" w:cstheme="minorHAnsi"/>
          <w:szCs w:val="22"/>
        </w:rPr>
        <w:t xml:space="preserve">Τόσο το Δ.Ε.Π.ΑΝ. όσο και ο </w:t>
      </w:r>
      <w:r w:rsidR="003E7A96" w:rsidRPr="003E7A96">
        <w:rPr>
          <w:rFonts w:asciiTheme="minorHAnsi" w:hAnsiTheme="minorHAnsi" w:cstheme="minorHAnsi"/>
          <w:szCs w:val="22"/>
        </w:rPr>
        <w:t>Ανάδοχος</w:t>
      </w:r>
      <w:r>
        <w:rPr>
          <w:rFonts w:asciiTheme="minorHAnsi" w:hAnsiTheme="minorHAnsi" w:cstheme="minorHAnsi"/>
          <w:szCs w:val="22"/>
        </w:rPr>
        <w:t xml:space="preserve"> θα μπορούν να προβούν σε αυτόνομη ανακοίνωση / γνωστοποίηση της παρεχόμενης υπηρεσίας (επωνυμία </w:t>
      </w:r>
      <w:r w:rsidR="003E7A96" w:rsidRPr="003E7A96">
        <w:rPr>
          <w:rFonts w:asciiTheme="minorHAnsi" w:hAnsiTheme="minorHAnsi" w:cstheme="minorHAnsi"/>
          <w:szCs w:val="22"/>
        </w:rPr>
        <w:t>Αναδόχου</w:t>
      </w:r>
      <w:r>
        <w:rPr>
          <w:rFonts w:asciiTheme="minorHAnsi" w:hAnsiTheme="minorHAnsi" w:cstheme="minorHAnsi"/>
          <w:szCs w:val="22"/>
        </w:rPr>
        <w:t>, αριθμός κλήσης, παρεχόμενες υπηρεσίες, χρέωση κλήσης) σε όποιο κανάλι επικοινωνίας επιθυμούν (τύπο, ΜΜΕ, ηλεκτρονικές καταχωρήσεις σε δικτυακούς τόπους, τηλεφωνική καμπάνια).</w:t>
      </w:r>
    </w:p>
    <w:p w:rsidR="00EC0E13" w:rsidRDefault="00EC0E13" w:rsidP="00EC0E13">
      <w:pPr>
        <w:spacing w:before="120"/>
        <w:rPr>
          <w:rFonts w:asciiTheme="minorHAnsi" w:hAnsiTheme="minorHAnsi" w:cstheme="minorHAnsi"/>
          <w:szCs w:val="22"/>
        </w:rPr>
      </w:pPr>
      <w:r>
        <w:rPr>
          <w:rFonts w:asciiTheme="minorHAnsi" w:hAnsiTheme="minorHAnsi" w:cstheme="minorHAnsi"/>
          <w:szCs w:val="22"/>
        </w:rPr>
        <w:t xml:space="preserve">Ο </w:t>
      </w:r>
      <w:r w:rsidR="003E7A96" w:rsidRPr="003E7A96">
        <w:rPr>
          <w:rFonts w:asciiTheme="minorHAnsi" w:hAnsiTheme="minorHAnsi" w:cstheme="minorHAnsi"/>
          <w:szCs w:val="22"/>
        </w:rPr>
        <w:t>Ανάδοχος</w:t>
      </w:r>
      <w:r>
        <w:rPr>
          <w:rFonts w:asciiTheme="minorHAnsi" w:hAnsiTheme="minorHAnsi" w:cstheme="minorHAnsi"/>
          <w:szCs w:val="22"/>
        </w:rPr>
        <w:t xml:space="preserve"> θα πρέπει να διαθέτει την εμπειρία και την τεχνογνωσία στο σχεδιασμό σχετικών δράσεων δημοσιότητας και προβολής </w:t>
      </w:r>
      <w:r w:rsidR="008057D0">
        <w:rPr>
          <w:rFonts w:asciiTheme="minorHAnsi" w:hAnsiTheme="minorHAnsi" w:cstheme="minorHAnsi"/>
          <w:szCs w:val="22"/>
        </w:rPr>
        <w:t>δράσεων πολιτισμού και αθλητισμού</w:t>
      </w:r>
      <w:r>
        <w:rPr>
          <w:rFonts w:asciiTheme="minorHAnsi" w:hAnsiTheme="minorHAnsi" w:cstheme="minorHAnsi"/>
          <w:szCs w:val="22"/>
        </w:rPr>
        <w:t>, μέσω στρατηγικών επικοινωνίας που θα συμφωνούνται ανά περίπτωση με το Δ.Ε.Π.ΑΝ..</w:t>
      </w:r>
    </w:p>
    <w:p w:rsidR="00EC0E13" w:rsidRDefault="00EC0E13" w:rsidP="00EC0E13">
      <w:pPr>
        <w:spacing w:before="120"/>
        <w:rPr>
          <w:rFonts w:asciiTheme="minorHAnsi" w:hAnsiTheme="minorHAnsi" w:cstheme="minorHAnsi"/>
          <w:szCs w:val="22"/>
        </w:rPr>
      </w:pPr>
      <w:r w:rsidRPr="008057D0">
        <w:rPr>
          <w:rFonts w:asciiTheme="minorHAnsi" w:hAnsiTheme="minorHAnsi" w:cstheme="minorHAnsi"/>
          <w:szCs w:val="22"/>
        </w:rPr>
        <w:t xml:space="preserve">Σε κάθε περίπτωση, για την Προβολή του Έργου, ο </w:t>
      </w:r>
      <w:r w:rsidR="003E7A96" w:rsidRPr="008057D0">
        <w:rPr>
          <w:rFonts w:asciiTheme="minorHAnsi" w:hAnsiTheme="minorHAnsi" w:cstheme="minorHAnsi"/>
          <w:szCs w:val="22"/>
        </w:rPr>
        <w:t>Ανάδοχος</w:t>
      </w:r>
      <w:r w:rsidR="00C1138C">
        <w:rPr>
          <w:rFonts w:asciiTheme="minorHAnsi" w:hAnsiTheme="minorHAnsi" w:cstheme="minorHAnsi"/>
          <w:szCs w:val="22"/>
        </w:rPr>
        <w:t xml:space="preserve"> </w:t>
      </w:r>
      <w:r w:rsidR="0071186E" w:rsidRPr="008057D0">
        <w:rPr>
          <w:rFonts w:asciiTheme="minorHAnsi" w:hAnsiTheme="minorHAnsi" w:cstheme="minorHAnsi"/>
          <w:szCs w:val="22"/>
        </w:rPr>
        <w:t>δεσμεύεται</w:t>
      </w:r>
      <w:r w:rsidRPr="008057D0">
        <w:rPr>
          <w:rFonts w:asciiTheme="minorHAnsi" w:hAnsiTheme="minorHAnsi" w:cstheme="minorHAnsi"/>
          <w:szCs w:val="22"/>
        </w:rPr>
        <w:t xml:space="preserve"> να </w:t>
      </w:r>
      <w:r w:rsidR="00076E7F" w:rsidRPr="008057D0">
        <w:rPr>
          <w:rFonts w:asciiTheme="minorHAnsi" w:hAnsiTheme="minorHAnsi" w:cstheme="minorHAnsi"/>
          <w:szCs w:val="22"/>
        </w:rPr>
        <w:t>διαθέσει</w:t>
      </w:r>
      <w:r w:rsidRPr="008057D0">
        <w:rPr>
          <w:rFonts w:asciiTheme="minorHAnsi" w:hAnsiTheme="minorHAnsi" w:cstheme="minorHAnsi"/>
          <w:szCs w:val="22"/>
        </w:rPr>
        <w:t xml:space="preserve"> σε Δράσεις Δημοσιότητας, ποσό τουλάχιστον ίσο προς το </w:t>
      </w:r>
      <w:r w:rsidRPr="00C1138C">
        <w:rPr>
          <w:rFonts w:asciiTheme="minorHAnsi" w:hAnsiTheme="minorHAnsi" w:cstheme="minorHAnsi"/>
          <w:b/>
          <w:szCs w:val="22"/>
        </w:rPr>
        <w:t>πέντε τοις εκατό (5%)</w:t>
      </w:r>
      <w:r w:rsidRPr="008057D0">
        <w:rPr>
          <w:rFonts w:asciiTheme="minorHAnsi" w:hAnsiTheme="minorHAnsi" w:cstheme="minorHAnsi"/>
          <w:szCs w:val="22"/>
        </w:rPr>
        <w:t xml:space="preserve"> του συνολικού κύκλου εργασιών </w:t>
      </w:r>
      <w:r w:rsidR="00FC1A78" w:rsidRPr="008057D0">
        <w:rPr>
          <w:rFonts w:asciiTheme="minorHAnsi" w:hAnsiTheme="minorHAnsi" w:cstheme="minorHAnsi"/>
          <w:szCs w:val="22"/>
        </w:rPr>
        <w:t xml:space="preserve">από </w:t>
      </w:r>
      <w:r w:rsidR="008057D0">
        <w:rPr>
          <w:rFonts w:asciiTheme="minorHAnsi" w:hAnsiTheme="minorHAnsi" w:cstheme="minorHAnsi"/>
          <w:szCs w:val="22"/>
        </w:rPr>
        <w:t xml:space="preserve">τα έσοδα </w:t>
      </w:r>
      <w:r w:rsidR="00FC1A78" w:rsidRPr="008057D0">
        <w:rPr>
          <w:rFonts w:asciiTheme="minorHAnsi" w:hAnsiTheme="minorHAnsi" w:cstheme="minorHAnsi"/>
          <w:szCs w:val="22"/>
        </w:rPr>
        <w:t>των παραστάσεων</w:t>
      </w:r>
      <w:r w:rsidR="008057D0">
        <w:rPr>
          <w:rFonts w:asciiTheme="minorHAnsi" w:hAnsiTheme="minorHAnsi" w:cstheme="minorHAnsi"/>
          <w:szCs w:val="22"/>
        </w:rPr>
        <w:t xml:space="preserve">, </w:t>
      </w:r>
      <w:r w:rsidR="008057D0" w:rsidRPr="00C1138C">
        <w:rPr>
          <w:rFonts w:asciiTheme="minorHAnsi" w:hAnsiTheme="minorHAnsi" w:cstheme="minorHAnsi"/>
          <w:szCs w:val="22"/>
          <w:u w:val="single"/>
        </w:rPr>
        <w:t xml:space="preserve">που </w:t>
      </w:r>
      <w:r w:rsidR="00324434" w:rsidRPr="00C1138C">
        <w:rPr>
          <w:rFonts w:asciiTheme="minorHAnsi" w:hAnsiTheme="minorHAnsi" w:cstheme="minorHAnsi"/>
          <w:szCs w:val="22"/>
          <w:u w:val="single"/>
        </w:rPr>
        <w:t>προκύπτουν</w:t>
      </w:r>
      <w:r w:rsidR="008057D0" w:rsidRPr="00C1138C">
        <w:rPr>
          <w:rFonts w:asciiTheme="minorHAnsi" w:hAnsiTheme="minorHAnsi" w:cstheme="minorHAnsi"/>
          <w:szCs w:val="22"/>
          <w:u w:val="single"/>
        </w:rPr>
        <w:t xml:space="preserve"> από την πώληση </w:t>
      </w:r>
      <w:r w:rsidR="00324434" w:rsidRPr="00C1138C">
        <w:rPr>
          <w:rFonts w:asciiTheme="minorHAnsi" w:hAnsiTheme="minorHAnsi" w:cstheme="minorHAnsi"/>
          <w:szCs w:val="22"/>
          <w:u w:val="single"/>
        </w:rPr>
        <w:t>εισιτηρίων</w:t>
      </w:r>
      <w:r w:rsidR="008057D0">
        <w:rPr>
          <w:rFonts w:asciiTheme="minorHAnsi" w:hAnsiTheme="minorHAnsi" w:cstheme="minorHAnsi"/>
          <w:szCs w:val="22"/>
        </w:rPr>
        <w:t>,</w:t>
      </w:r>
      <w:r w:rsidRPr="008057D0">
        <w:rPr>
          <w:rFonts w:asciiTheme="minorHAnsi" w:hAnsiTheme="minorHAnsi" w:cstheme="minorHAnsi"/>
          <w:szCs w:val="22"/>
        </w:rPr>
        <w:t xml:space="preserve"> σε ετήσια βάση.</w:t>
      </w:r>
    </w:p>
    <w:p w:rsidR="00FC1A78" w:rsidRPr="00B72158" w:rsidRDefault="00FC1A78" w:rsidP="00B72158">
      <w:pPr>
        <w:spacing w:before="120"/>
        <w:rPr>
          <w:rFonts w:asciiTheme="minorHAnsi" w:hAnsiTheme="minorHAnsi" w:cstheme="minorHAnsi"/>
          <w:szCs w:val="22"/>
        </w:rPr>
      </w:pPr>
    </w:p>
    <w:p w:rsidR="00F3119D" w:rsidRPr="00B72158" w:rsidRDefault="007836D9" w:rsidP="00B72158">
      <w:pPr>
        <w:pStyle w:val="2"/>
        <w:spacing w:before="120"/>
        <w:jc w:val="both"/>
        <w:rPr>
          <w:rFonts w:asciiTheme="minorHAnsi" w:hAnsiTheme="minorHAnsi" w:cstheme="minorHAnsi"/>
          <w:sz w:val="22"/>
          <w:szCs w:val="22"/>
        </w:rPr>
      </w:pPr>
      <w:bookmarkStart w:id="108" w:name="_Toc234292899"/>
      <w:bookmarkStart w:id="109" w:name="_Toc54088366"/>
      <w:bookmarkStart w:id="110" w:name="_Toc54088717"/>
      <w:bookmarkStart w:id="111" w:name="_Toc54089095"/>
      <w:bookmarkStart w:id="112" w:name="_Toc54089473"/>
      <w:bookmarkStart w:id="113" w:name="_Toc54089852"/>
      <w:bookmarkStart w:id="114" w:name="_Toc54088372"/>
      <w:bookmarkStart w:id="115" w:name="_Toc54088723"/>
      <w:bookmarkStart w:id="116" w:name="_Toc54089101"/>
      <w:bookmarkStart w:id="117" w:name="_Toc54089479"/>
      <w:bookmarkStart w:id="118" w:name="_Toc54089858"/>
      <w:bookmarkStart w:id="119" w:name="_Toc54088375"/>
      <w:bookmarkStart w:id="120" w:name="_Toc54088726"/>
      <w:bookmarkStart w:id="121" w:name="_Toc54089104"/>
      <w:bookmarkStart w:id="122" w:name="_Toc54089482"/>
      <w:bookmarkStart w:id="123" w:name="_Toc54089861"/>
      <w:bookmarkStart w:id="124" w:name="_Toc54088376"/>
      <w:bookmarkStart w:id="125" w:name="_Toc54088727"/>
      <w:bookmarkStart w:id="126" w:name="_Toc54089105"/>
      <w:bookmarkStart w:id="127" w:name="_Toc54089483"/>
      <w:bookmarkStart w:id="128" w:name="_Toc54089862"/>
      <w:bookmarkStart w:id="129" w:name="_Toc54088377"/>
      <w:bookmarkStart w:id="130" w:name="_Toc54088728"/>
      <w:bookmarkStart w:id="131" w:name="_Toc54089106"/>
      <w:bookmarkStart w:id="132" w:name="_Toc54089484"/>
      <w:bookmarkStart w:id="133" w:name="_Toc54089863"/>
      <w:bookmarkStart w:id="134" w:name="_Toc54088378"/>
      <w:bookmarkStart w:id="135" w:name="_Toc54088729"/>
      <w:bookmarkStart w:id="136" w:name="_Toc54089107"/>
      <w:bookmarkStart w:id="137" w:name="_Toc54089485"/>
      <w:bookmarkStart w:id="138" w:name="_Toc54089864"/>
      <w:bookmarkStart w:id="139" w:name="_Toc54086003"/>
      <w:bookmarkStart w:id="140" w:name="_Toc54086691"/>
      <w:bookmarkStart w:id="141" w:name="_Toc54087026"/>
      <w:bookmarkStart w:id="142" w:name="_Toc54087361"/>
      <w:bookmarkStart w:id="143" w:name="_Toc54087696"/>
      <w:bookmarkStart w:id="144" w:name="_Toc54088031"/>
      <w:bookmarkStart w:id="145" w:name="_Toc54088379"/>
      <w:bookmarkStart w:id="146" w:name="_Toc54088730"/>
      <w:bookmarkStart w:id="147" w:name="_Toc54089108"/>
      <w:bookmarkStart w:id="148" w:name="_Toc54089486"/>
      <w:bookmarkStart w:id="149" w:name="_Toc54089865"/>
      <w:bookmarkStart w:id="150" w:name="_Toc54086007"/>
      <w:bookmarkStart w:id="151" w:name="_Toc54086695"/>
      <w:bookmarkStart w:id="152" w:name="_Toc54087030"/>
      <w:bookmarkStart w:id="153" w:name="_Toc54087365"/>
      <w:bookmarkStart w:id="154" w:name="_Toc54087700"/>
      <w:bookmarkStart w:id="155" w:name="_Toc54088035"/>
      <w:bookmarkStart w:id="156" w:name="_Toc54088383"/>
      <w:bookmarkStart w:id="157" w:name="_Toc54088734"/>
      <w:bookmarkStart w:id="158" w:name="_Toc54089112"/>
      <w:bookmarkStart w:id="159" w:name="_Toc54089490"/>
      <w:bookmarkStart w:id="160" w:name="_Toc54089869"/>
      <w:bookmarkStart w:id="161" w:name="_Toc54086017"/>
      <w:bookmarkStart w:id="162" w:name="_Toc54086705"/>
      <w:bookmarkStart w:id="163" w:name="_Toc54087040"/>
      <w:bookmarkStart w:id="164" w:name="_Toc54087375"/>
      <w:bookmarkStart w:id="165" w:name="_Toc54087710"/>
      <w:bookmarkStart w:id="166" w:name="_Toc54088045"/>
      <w:bookmarkStart w:id="167" w:name="_Toc54088393"/>
      <w:bookmarkStart w:id="168" w:name="_Toc54088744"/>
      <w:bookmarkStart w:id="169" w:name="_Toc54089122"/>
      <w:bookmarkStart w:id="170" w:name="_Toc54089500"/>
      <w:bookmarkStart w:id="171" w:name="_Toc54089879"/>
      <w:bookmarkStart w:id="172" w:name="_Toc54086020"/>
      <w:bookmarkStart w:id="173" w:name="_Toc54086708"/>
      <w:bookmarkStart w:id="174" w:name="_Toc54087043"/>
      <w:bookmarkStart w:id="175" w:name="_Toc54087378"/>
      <w:bookmarkStart w:id="176" w:name="_Toc54087713"/>
      <w:bookmarkStart w:id="177" w:name="_Toc54088048"/>
      <w:bookmarkStart w:id="178" w:name="_Toc54088396"/>
      <w:bookmarkStart w:id="179" w:name="_Toc54088747"/>
      <w:bookmarkStart w:id="180" w:name="_Toc54089125"/>
      <w:bookmarkStart w:id="181" w:name="_Toc54089503"/>
      <w:bookmarkStart w:id="182" w:name="_Toc54089882"/>
      <w:bookmarkStart w:id="183" w:name="_Toc54086025"/>
      <w:bookmarkStart w:id="184" w:name="_Toc54086713"/>
      <w:bookmarkStart w:id="185" w:name="_Toc54087048"/>
      <w:bookmarkStart w:id="186" w:name="_Toc54087383"/>
      <w:bookmarkStart w:id="187" w:name="_Toc54087718"/>
      <w:bookmarkStart w:id="188" w:name="_Toc54088053"/>
      <w:bookmarkStart w:id="189" w:name="_Toc54088401"/>
      <w:bookmarkStart w:id="190" w:name="_Toc54088752"/>
      <w:bookmarkStart w:id="191" w:name="_Toc54089130"/>
      <w:bookmarkStart w:id="192" w:name="_Toc54089508"/>
      <w:bookmarkStart w:id="193" w:name="_Toc54089887"/>
      <w:bookmarkStart w:id="194" w:name="_Toc54086038"/>
      <w:bookmarkStart w:id="195" w:name="_Toc54086726"/>
      <w:bookmarkStart w:id="196" w:name="_Toc54087061"/>
      <w:bookmarkStart w:id="197" w:name="_Toc54087396"/>
      <w:bookmarkStart w:id="198" w:name="_Toc54087731"/>
      <w:bookmarkStart w:id="199" w:name="_Toc54088066"/>
      <w:bookmarkStart w:id="200" w:name="_Toc54088414"/>
      <w:bookmarkStart w:id="201" w:name="_Toc54088765"/>
      <w:bookmarkStart w:id="202" w:name="_Toc54089143"/>
      <w:bookmarkStart w:id="203" w:name="_Toc54089521"/>
      <w:bookmarkStart w:id="204" w:name="_Toc54089900"/>
      <w:bookmarkStart w:id="205" w:name="_Toc54088766"/>
      <w:bookmarkStart w:id="206" w:name="_Toc54089144"/>
      <w:bookmarkStart w:id="207" w:name="_Toc54089522"/>
      <w:bookmarkStart w:id="208" w:name="_Toc54089901"/>
      <w:bookmarkStart w:id="209" w:name="_Toc54088770"/>
      <w:bookmarkStart w:id="210" w:name="_Toc54089148"/>
      <w:bookmarkStart w:id="211" w:name="_Toc54089526"/>
      <w:bookmarkStart w:id="212" w:name="_Toc54089905"/>
      <w:bookmarkStart w:id="213" w:name="_Toc54088773"/>
      <w:bookmarkStart w:id="214" w:name="_Toc54089151"/>
      <w:bookmarkStart w:id="215" w:name="_Toc54089529"/>
      <w:bookmarkStart w:id="216" w:name="_Toc54089908"/>
      <w:bookmarkStart w:id="217" w:name="_Toc54088775"/>
      <w:bookmarkStart w:id="218" w:name="_Toc54089153"/>
      <w:bookmarkStart w:id="219" w:name="_Toc54089531"/>
      <w:bookmarkStart w:id="220" w:name="_Toc54089910"/>
      <w:bookmarkStart w:id="221" w:name="_Toc54088777"/>
      <w:bookmarkStart w:id="222" w:name="_Toc54089155"/>
      <w:bookmarkStart w:id="223" w:name="_Toc54089533"/>
      <w:bookmarkStart w:id="224" w:name="_Toc54089912"/>
      <w:bookmarkStart w:id="225" w:name="_Toc54088779"/>
      <w:bookmarkStart w:id="226" w:name="_Toc54089157"/>
      <w:bookmarkStart w:id="227" w:name="_Toc54089535"/>
      <w:bookmarkStart w:id="228" w:name="_Toc54089914"/>
      <w:bookmarkStart w:id="229" w:name="_Toc54088780"/>
      <w:bookmarkStart w:id="230" w:name="_Toc54089158"/>
      <w:bookmarkStart w:id="231" w:name="_Toc54089536"/>
      <w:bookmarkStart w:id="232" w:name="_Toc54089915"/>
      <w:bookmarkStart w:id="233" w:name="_Toc54088785"/>
      <w:bookmarkStart w:id="234" w:name="_Toc54089163"/>
      <w:bookmarkStart w:id="235" w:name="_Toc54089541"/>
      <w:bookmarkStart w:id="236" w:name="_Toc54089920"/>
      <w:bookmarkStart w:id="237" w:name="_Toc54088792"/>
      <w:bookmarkStart w:id="238" w:name="_Toc54089170"/>
      <w:bookmarkStart w:id="239" w:name="_Toc54089548"/>
      <w:bookmarkStart w:id="240" w:name="_Toc54089927"/>
      <w:bookmarkStart w:id="241" w:name="_Toc54088793"/>
      <w:bookmarkStart w:id="242" w:name="_Toc54089171"/>
      <w:bookmarkStart w:id="243" w:name="_Toc54089549"/>
      <w:bookmarkStart w:id="244" w:name="_Toc54089928"/>
      <w:bookmarkStart w:id="245" w:name="_Toc25743245"/>
      <w:bookmarkStart w:id="246" w:name="_Toc43634580"/>
      <w:bookmarkStart w:id="247" w:name="_Toc44821083"/>
      <w:bookmarkStart w:id="248" w:name="_Toc54099338"/>
      <w:bookmarkStart w:id="249" w:name="_Ref54171787"/>
      <w:bookmarkStart w:id="250" w:name="_Ref54171790"/>
      <w:bookmarkStart w:id="251" w:name="_Toc62559034"/>
      <w:bookmarkStart w:id="252" w:name="_Toc477272150"/>
      <w:bookmarkEnd w:id="62"/>
      <w:bookmarkEnd w:id="63"/>
      <w:bookmarkEnd w:id="64"/>
      <w:bookmarkEnd w:id="65"/>
      <w:bookmarkEnd w:id="66"/>
      <w:bookmarkEnd w:id="67"/>
      <w:bookmarkEnd w:id="68"/>
      <w:bookmarkEnd w:id="69"/>
      <w:bookmarkEnd w:id="70"/>
      <w:bookmarkEnd w:id="71"/>
      <w:bookmarkEnd w:id="72"/>
      <w:bookmarkEnd w:id="7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B72158">
        <w:rPr>
          <w:rFonts w:asciiTheme="minorHAnsi" w:hAnsiTheme="minorHAnsi" w:cstheme="minorHAnsi"/>
          <w:sz w:val="22"/>
          <w:szCs w:val="22"/>
        </w:rPr>
        <w:t xml:space="preserve">Μεθοδολογία </w:t>
      </w:r>
      <w:r w:rsidR="00467066">
        <w:rPr>
          <w:rFonts w:asciiTheme="minorHAnsi" w:hAnsiTheme="minorHAnsi" w:cstheme="minorHAnsi"/>
          <w:sz w:val="22"/>
          <w:szCs w:val="22"/>
        </w:rPr>
        <w:t>Υ</w:t>
      </w:r>
      <w:r w:rsidRPr="00B72158">
        <w:rPr>
          <w:rFonts w:asciiTheme="minorHAnsi" w:hAnsiTheme="minorHAnsi" w:cstheme="minorHAnsi"/>
          <w:sz w:val="22"/>
          <w:szCs w:val="22"/>
        </w:rPr>
        <w:t>λοποίησης</w:t>
      </w:r>
      <w:bookmarkEnd w:id="245"/>
      <w:bookmarkEnd w:id="246"/>
      <w:bookmarkEnd w:id="247"/>
      <w:bookmarkEnd w:id="248"/>
      <w:bookmarkEnd w:id="249"/>
      <w:bookmarkEnd w:id="250"/>
      <w:bookmarkEnd w:id="251"/>
      <w:bookmarkEnd w:id="252"/>
    </w:p>
    <w:p w:rsidR="008C69E2" w:rsidRPr="00B72158" w:rsidRDefault="008C69E2" w:rsidP="00B72158">
      <w:pPr>
        <w:spacing w:before="120"/>
        <w:rPr>
          <w:rFonts w:asciiTheme="minorHAnsi" w:hAnsiTheme="minorHAnsi" w:cstheme="minorHAnsi"/>
          <w:szCs w:val="22"/>
        </w:rPr>
      </w:pPr>
    </w:p>
    <w:p w:rsidR="00F3119D" w:rsidRPr="00B72158" w:rsidRDefault="008C69E2" w:rsidP="00B72158">
      <w:pPr>
        <w:pStyle w:val="3"/>
        <w:spacing w:before="120" w:after="120"/>
        <w:jc w:val="both"/>
        <w:rPr>
          <w:rFonts w:asciiTheme="minorHAnsi" w:hAnsiTheme="minorHAnsi" w:cstheme="minorHAnsi"/>
          <w:sz w:val="22"/>
          <w:szCs w:val="22"/>
        </w:rPr>
      </w:pPr>
      <w:bookmarkStart w:id="253" w:name="_Toc477272151"/>
      <w:r w:rsidRPr="00B72158">
        <w:rPr>
          <w:rFonts w:asciiTheme="minorHAnsi" w:hAnsiTheme="minorHAnsi" w:cstheme="minorHAnsi"/>
          <w:sz w:val="22"/>
          <w:szCs w:val="22"/>
        </w:rPr>
        <w:t>Γενικές Λειτουργικές και Τεχνικές Απαιτήσεις του Έργου</w:t>
      </w:r>
      <w:bookmarkEnd w:id="253"/>
    </w:p>
    <w:p w:rsidR="00810452" w:rsidRDefault="00810452" w:rsidP="00A60DBD">
      <w:pPr>
        <w:pStyle w:val="aff5"/>
        <w:numPr>
          <w:ilvl w:val="0"/>
          <w:numId w:val="14"/>
        </w:numPr>
        <w:spacing w:before="120"/>
        <w:rPr>
          <w:rFonts w:asciiTheme="minorHAnsi" w:hAnsiTheme="minorHAnsi" w:cstheme="minorHAnsi"/>
          <w:szCs w:val="22"/>
        </w:rPr>
      </w:pPr>
      <w:r>
        <w:rPr>
          <w:rFonts w:asciiTheme="minorHAnsi" w:hAnsiTheme="minorHAnsi" w:cstheme="minorHAnsi"/>
          <w:szCs w:val="22"/>
        </w:rPr>
        <w:t xml:space="preserve">Κατά την περίοδο </w:t>
      </w:r>
      <w:r w:rsidR="0022238E">
        <w:rPr>
          <w:rFonts w:asciiTheme="minorHAnsi" w:hAnsiTheme="minorHAnsi" w:cstheme="minorHAnsi"/>
          <w:szCs w:val="22"/>
        </w:rPr>
        <w:t>υλοποίησης της σύμβασης</w:t>
      </w:r>
      <w:r>
        <w:rPr>
          <w:rFonts w:asciiTheme="minorHAnsi" w:hAnsiTheme="minorHAnsi" w:cstheme="minorHAnsi"/>
          <w:szCs w:val="22"/>
        </w:rPr>
        <w:t xml:space="preserve"> ο </w:t>
      </w:r>
      <w:r w:rsidR="003E7A96" w:rsidRPr="003E7A96">
        <w:rPr>
          <w:rFonts w:asciiTheme="minorHAnsi" w:hAnsiTheme="minorHAnsi" w:cstheme="minorHAnsi"/>
          <w:szCs w:val="22"/>
        </w:rPr>
        <w:t>Ανάδοχος</w:t>
      </w:r>
      <w:r w:rsidR="00C1138C">
        <w:rPr>
          <w:rFonts w:asciiTheme="minorHAnsi" w:hAnsiTheme="minorHAnsi" w:cstheme="minorHAnsi"/>
          <w:szCs w:val="22"/>
        </w:rPr>
        <w:t xml:space="preserve"> </w:t>
      </w:r>
      <w:r w:rsidR="0022238E">
        <w:rPr>
          <w:rFonts w:asciiTheme="minorHAnsi" w:hAnsiTheme="minorHAnsi" w:cstheme="minorHAnsi"/>
          <w:szCs w:val="22"/>
        </w:rPr>
        <w:t xml:space="preserve">υποχρεούται να </w:t>
      </w:r>
      <w:r>
        <w:rPr>
          <w:rFonts w:asciiTheme="minorHAnsi" w:hAnsiTheme="minorHAnsi" w:cstheme="minorHAnsi"/>
          <w:szCs w:val="22"/>
        </w:rPr>
        <w:t xml:space="preserve">βρίσκεται σε συνεχή συνεργασία με τους υπεύθυνους των </w:t>
      </w:r>
      <w:r w:rsidR="0022238E">
        <w:rPr>
          <w:rFonts w:asciiTheme="minorHAnsi" w:hAnsiTheme="minorHAnsi" w:cstheme="minorHAnsi"/>
          <w:szCs w:val="22"/>
        </w:rPr>
        <w:t xml:space="preserve">Ο.Τ.Α. και των εμπλεκόμενων </w:t>
      </w:r>
      <w:r>
        <w:rPr>
          <w:rFonts w:asciiTheme="minorHAnsi" w:hAnsiTheme="minorHAnsi" w:cstheme="minorHAnsi"/>
          <w:szCs w:val="22"/>
        </w:rPr>
        <w:t>Φορέων</w:t>
      </w:r>
      <w:r w:rsidR="0022238E">
        <w:rPr>
          <w:rFonts w:asciiTheme="minorHAnsi" w:hAnsiTheme="minorHAnsi" w:cstheme="minorHAnsi"/>
          <w:szCs w:val="22"/>
        </w:rPr>
        <w:t xml:space="preserve"> στο Πρόγραμμα </w:t>
      </w:r>
      <w:r>
        <w:rPr>
          <w:rFonts w:asciiTheme="minorHAnsi" w:hAnsiTheme="minorHAnsi" w:cstheme="minorHAnsi"/>
          <w:szCs w:val="22"/>
        </w:rPr>
        <w:t xml:space="preserve">και </w:t>
      </w:r>
      <w:r w:rsidR="00B16272">
        <w:rPr>
          <w:rFonts w:asciiTheme="minorHAnsi" w:hAnsiTheme="minorHAnsi" w:cstheme="minorHAnsi"/>
          <w:szCs w:val="22"/>
        </w:rPr>
        <w:t>ν</w:t>
      </w:r>
      <w:r>
        <w:rPr>
          <w:rFonts w:asciiTheme="minorHAnsi" w:hAnsiTheme="minorHAnsi" w:cstheme="minorHAnsi"/>
          <w:szCs w:val="22"/>
        </w:rPr>
        <w:t xml:space="preserve">α παρέχει υποστήριξη, εάν και όποτε αυτό απαιτηθεί.  </w:t>
      </w:r>
    </w:p>
    <w:p w:rsidR="00810452" w:rsidRDefault="00810452" w:rsidP="00A60DBD">
      <w:pPr>
        <w:pStyle w:val="18"/>
        <w:numPr>
          <w:ilvl w:val="0"/>
          <w:numId w:val="14"/>
        </w:numPr>
        <w:spacing w:before="120" w:after="120" w:line="240" w:lineRule="auto"/>
        <w:jc w:val="both"/>
        <w:rPr>
          <w:rFonts w:asciiTheme="minorHAnsi" w:hAnsiTheme="minorHAnsi" w:cstheme="minorHAnsi"/>
        </w:rPr>
      </w:pPr>
      <w:r>
        <w:rPr>
          <w:rFonts w:asciiTheme="minorHAnsi" w:hAnsiTheme="minorHAnsi" w:cstheme="minorHAnsi"/>
        </w:rPr>
        <w:t xml:space="preserve">Ο </w:t>
      </w:r>
      <w:r w:rsidR="003E7A96" w:rsidRPr="003E7A96">
        <w:rPr>
          <w:rFonts w:asciiTheme="minorHAnsi" w:hAnsiTheme="minorHAnsi" w:cstheme="minorHAnsi"/>
        </w:rPr>
        <w:t>Ανάδοχος</w:t>
      </w:r>
      <w:r>
        <w:rPr>
          <w:rFonts w:asciiTheme="minorHAnsi" w:hAnsiTheme="minorHAnsi" w:cstheme="minorHAnsi"/>
        </w:rPr>
        <w:t xml:space="preserve"> θα πρέπει να διαθέτει την ανάλογη οργανωτική δομή και τη σχετική εξειδίκευση ώστε να υποστηρίξει όλες τις ανάγκες που θα απορρέουν από τη σύμβασή του με το Δ.Ε.Π.ΑΝ., που θα περιλαμβάνει κατ ελάχιστον το </w:t>
      </w:r>
      <w:r w:rsidR="0022238E">
        <w:rPr>
          <w:rFonts w:asciiTheme="minorHAnsi" w:hAnsiTheme="minorHAnsi" w:cstheme="minorHAnsi"/>
        </w:rPr>
        <w:t>σχεδιασμό δράσεων δημοσιότητας</w:t>
      </w:r>
      <w:r>
        <w:rPr>
          <w:rFonts w:asciiTheme="minorHAnsi" w:hAnsiTheme="minorHAnsi" w:cstheme="minorHAnsi"/>
        </w:rPr>
        <w:t xml:space="preserve">, το σχεδιασμό και την υλοποίηση νέων υπηρεσιών και τη διαχείριση κρίσεων που μπορεί να προκύψουν κατά τον χρόνο </w:t>
      </w:r>
      <w:r w:rsidR="0022238E">
        <w:rPr>
          <w:rFonts w:asciiTheme="minorHAnsi" w:hAnsiTheme="minorHAnsi" w:cstheme="minorHAnsi"/>
        </w:rPr>
        <w:t>του έργου</w:t>
      </w:r>
      <w:r>
        <w:rPr>
          <w:rFonts w:asciiTheme="minorHAnsi" w:hAnsiTheme="minorHAnsi" w:cstheme="minorHAnsi"/>
        </w:rPr>
        <w:t>.</w:t>
      </w:r>
    </w:p>
    <w:p w:rsidR="00810452" w:rsidRDefault="00810452" w:rsidP="00A60DBD">
      <w:pPr>
        <w:pStyle w:val="aff5"/>
        <w:numPr>
          <w:ilvl w:val="0"/>
          <w:numId w:val="14"/>
        </w:numPr>
        <w:spacing w:before="120"/>
        <w:rPr>
          <w:rFonts w:asciiTheme="minorHAnsi" w:hAnsiTheme="minorHAnsi" w:cstheme="minorHAnsi"/>
          <w:szCs w:val="22"/>
        </w:rPr>
      </w:pPr>
      <w:r>
        <w:rPr>
          <w:rFonts w:asciiTheme="minorHAnsi" w:hAnsiTheme="minorHAnsi" w:cstheme="minorHAnsi"/>
          <w:szCs w:val="22"/>
        </w:rPr>
        <w:t xml:space="preserve">Ο </w:t>
      </w:r>
      <w:r w:rsidR="003E7A96" w:rsidRPr="003E7A96">
        <w:rPr>
          <w:rFonts w:asciiTheme="minorHAnsi" w:hAnsiTheme="minorHAnsi" w:cstheme="minorHAnsi"/>
          <w:szCs w:val="22"/>
        </w:rPr>
        <w:t>Ανάδοχος</w:t>
      </w:r>
      <w:r>
        <w:rPr>
          <w:rFonts w:asciiTheme="minorHAnsi" w:hAnsiTheme="minorHAnsi" w:cstheme="minorHAnsi"/>
          <w:szCs w:val="22"/>
        </w:rPr>
        <w:t xml:space="preserve"> θα πρέπει να περιγράφει και να αποδεικνύει με την Προσφορά του, ότι διαθέτει όλη την απαραίτητη υποδομή για τη δημιουργία αποτελεσματικού μηχανισμού επικοινωνίας με τους Ο.Τ.Α. και τους εμπλεκόμενους φορείς για την υποστήριξη των αναγκών συνεχούς ανατροφοδότησης πληροφοριών, αναφορικά με τις τρέχουσες αλλά και τις πρόσθετες παρεχόμενες υπηρεσίες που ανά διαστήματα θα εντάσσονται </w:t>
      </w:r>
      <w:r w:rsidR="0022238E">
        <w:rPr>
          <w:rFonts w:asciiTheme="minorHAnsi" w:hAnsiTheme="minorHAnsi" w:cstheme="minorHAnsi"/>
          <w:szCs w:val="22"/>
        </w:rPr>
        <w:t>στο Πρόγραμμα</w:t>
      </w:r>
      <w:r>
        <w:rPr>
          <w:rFonts w:asciiTheme="minorHAnsi" w:hAnsiTheme="minorHAnsi" w:cstheme="minorHAnsi"/>
          <w:szCs w:val="22"/>
        </w:rPr>
        <w:t>.</w:t>
      </w:r>
    </w:p>
    <w:p w:rsidR="00B16272" w:rsidRPr="00AB7769" w:rsidRDefault="00B16272"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254" w:name="_Χρονοδιάγραμμα_υλοποίησης"/>
      <w:bookmarkStart w:id="255" w:name="_Toc25743247"/>
      <w:bookmarkStart w:id="256" w:name="_Toc43634589"/>
      <w:bookmarkStart w:id="257" w:name="_Ref43792053"/>
      <w:bookmarkStart w:id="258" w:name="_Toc44821092"/>
      <w:bookmarkStart w:id="259" w:name="_Ref48112979"/>
      <w:bookmarkStart w:id="260" w:name="_Ref48113005"/>
      <w:bookmarkStart w:id="261" w:name="_Ref49142357"/>
      <w:bookmarkStart w:id="262" w:name="_Toc54099339"/>
      <w:bookmarkStart w:id="263" w:name="_Toc62559035"/>
      <w:bookmarkStart w:id="264" w:name="_Ref222030106"/>
      <w:bookmarkStart w:id="265" w:name="_Ref222030108"/>
      <w:bookmarkStart w:id="266" w:name="_Ref222030128"/>
      <w:bookmarkStart w:id="267" w:name="_Toc477272152"/>
      <w:bookmarkEnd w:id="254"/>
      <w:r w:rsidRPr="00B72158">
        <w:rPr>
          <w:rFonts w:asciiTheme="minorHAnsi" w:hAnsiTheme="minorHAnsi" w:cstheme="minorHAnsi"/>
          <w:sz w:val="22"/>
          <w:szCs w:val="22"/>
        </w:rPr>
        <w:t xml:space="preserve">Χρονοδιάγραμμα </w:t>
      </w:r>
      <w:bookmarkEnd w:id="255"/>
      <w:bookmarkEnd w:id="256"/>
      <w:bookmarkEnd w:id="257"/>
      <w:bookmarkEnd w:id="258"/>
      <w:bookmarkEnd w:id="259"/>
      <w:bookmarkEnd w:id="260"/>
      <w:bookmarkEnd w:id="261"/>
      <w:bookmarkEnd w:id="262"/>
      <w:bookmarkEnd w:id="263"/>
      <w:bookmarkEnd w:id="264"/>
      <w:bookmarkEnd w:id="265"/>
      <w:bookmarkEnd w:id="266"/>
      <w:r w:rsidR="00DD340F" w:rsidRPr="00B72158">
        <w:rPr>
          <w:rFonts w:asciiTheme="minorHAnsi" w:hAnsiTheme="minorHAnsi" w:cstheme="minorHAnsi"/>
          <w:sz w:val="22"/>
          <w:szCs w:val="22"/>
        </w:rPr>
        <w:t>Σύμβασης Παραχώρησης</w:t>
      </w:r>
      <w:bookmarkEnd w:id="267"/>
    </w:p>
    <w:p w:rsidR="00810452" w:rsidRDefault="00810452" w:rsidP="00810452">
      <w:pPr>
        <w:spacing w:before="120"/>
        <w:rPr>
          <w:rFonts w:asciiTheme="minorHAnsi" w:hAnsiTheme="minorHAnsi" w:cstheme="minorHAnsi"/>
        </w:rPr>
      </w:pPr>
      <w:bookmarkStart w:id="268" w:name="_Toc43634590"/>
      <w:bookmarkStart w:id="269" w:name="_Toc44821093"/>
      <w:bookmarkStart w:id="270" w:name="_Toc54099340"/>
      <w:bookmarkStart w:id="271" w:name="_Toc62559036"/>
      <w:r>
        <w:rPr>
          <w:rFonts w:asciiTheme="minorHAnsi" w:hAnsiTheme="minorHAnsi" w:cstheme="minorHAnsi"/>
        </w:rPr>
        <w:t xml:space="preserve">Η διάρκεια της Σύμβασης Παραχώρησης ορίζεται σε </w:t>
      </w:r>
      <w:r>
        <w:rPr>
          <w:rFonts w:asciiTheme="minorHAnsi" w:hAnsiTheme="minorHAnsi" w:cstheme="minorHAnsi"/>
          <w:u w:val="single"/>
        </w:rPr>
        <w:t>48 μήνες</w:t>
      </w:r>
      <w:r>
        <w:rPr>
          <w:rFonts w:asciiTheme="minorHAnsi" w:hAnsiTheme="minorHAnsi" w:cstheme="minorHAnsi"/>
        </w:rPr>
        <w:t xml:space="preserve"> από την υπογραφή της με δικαίωμα ανανέωσης για άλλους </w:t>
      </w:r>
      <w:r>
        <w:rPr>
          <w:rFonts w:asciiTheme="minorHAnsi" w:hAnsiTheme="minorHAnsi" w:cstheme="minorHAnsi"/>
          <w:u w:val="single"/>
        </w:rPr>
        <w:t>48 μήνες</w:t>
      </w:r>
      <w:r>
        <w:rPr>
          <w:rFonts w:asciiTheme="minorHAnsi" w:hAnsiTheme="minorHAnsi" w:cstheme="minorHAnsi"/>
        </w:rPr>
        <w:t>.</w:t>
      </w:r>
    </w:p>
    <w:p w:rsidR="00810452" w:rsidRDefault="00810452" w:rsidP="00810452">
      <w:pPr>
        <w:spacing w:before="120"/>
        <w:rPr>
          <w:rFonts w:asciiTheme="minorHAnsi" w:hAnsiTheme="minorHAnsi" w:cstheme="minorHAnsi"/>
        </w:rPr>
      </w:pPr>
      <w:r>
        <w:rPr>
          <w:rFonts w:asciiTheme="minorHAnsi" w:hAnsiTheme="minorHAnsi" w:cstheme="minorHAnsi"/>
        </w:rPr>
        <w:t xml:space="preserve">Ειδικότερα η περιγραφή του Έργου ανά </w:t>
      </w:r>
      <w:r>
        <w:rPr>
          <w:rFonts w:asciiTheme="minorHAnsi" w:hAnsiTheme="minorHAnsi" w:cstheme="minorHAnsi"/>
          <w:b/>
        </w:rPr>
        <w:t xml:space="preserve">Φάση </w:t>
      </w:r>
      <w:r>
        <w:rPr>
          <w:rFonts w:asciiTheme="minorHAnsi" w:hAnsiTheme="minorHAnsi" w:cstheme="minorHAnsi"/>
        </w:rPr>
        <w:t>έχει ως εξής: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2435"/>
        <w:gridCol w:w="3227"/>
        <w:gridCol w:w="3111"/>
      </w:tblGrid>
      <w:tr w:rsidR="00810452" w:rsidTr="00810452">
        <w:trPr>
          <w:trHeight w:val="397"/>
          <w:tblHeader/>
          <w:jc w:val="center"/>
        </w:trPr>
        <w:tc>
          <w:tcPr>
            <w:tcW w:w="44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0452" w:rsidRDefault="00810452">
            <w:pPr>
              <w:pStyle w:val="Tabletext"/>
              <w:spacing w:before="120" w:after="120"/>
              <w:rPr>
                <w:rFonts w:asciiTheme="minorHAnsi" w:hAnsiTheme="minorHAnsi" w:cstheme="minorHAnsi"/>
                <w:b/>
                <w:sz w:val="18"/>
                <w:szCs w:val="18"/>
                <w:lang w:val="en-US"/>
              </w:rPr>
            </w:pPr>
            <w:proofErr w:type="spellStart"/>
            <w:r>
              <w:rPr>
                <w:rFonts w:asciiTheme="minorHAnsi" w:hAnsiTheme="minorHAnsi" w:cstheme="minorHAnsi"/>
                <w:b/>
                <w:sz w:val="18"/>
                <w:szCs w:val="18"/>
                <w:lang w:val="en-US"/>
              </w:rPr>
              <w:t>Φάση</w:t>
            </w:r>
            <w:proofErr w:type="spellEnd"/>
          </w:p>
        </w:tc>
        <w:tc>
          <w:tcPr>
            <w:tcW w:w="126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0452" w:rsidRDefault="00810452">
            <w:pPr>
              <w:pStyle w:val="Tabletext"/>
              <w:spacing w:before="120" w:after="120"/>
              <w:rPr>
                <w:rFonts w:asciiTheme="minorHAnsi" w:hAnsiTheme="minorHAnsi" w:cstheme="minorHAnsi"/>
                <w:b/>
                <w:sz w:val="18"/>
                <w:szCs w:val="18"/>
                <w:lang w:val="en-US"/>
              </w:rPr>
            </w:pPr>
            <w:proofErr w:type="spellStart"/>
            <w:r>
              <w:rPr>
                <w:rFonts w:asciiTheme="minorHAnsi" w:hAnsiTheme="minorHAnsi" w:cstheme="minorHAnsi"/>
                <w:b/>
                <w:sz w:val="18"/>
                <w:szCs w:val="18"/>
                <w:lang w:val="en-US"/>
              </w:rPr>
              <w:t>Διάρκει</w:t>
            </w:r>
            <w:proofErr w:type="spellEnd"/>
            <w:r>
              <w:rPr>
                <w:rFonts w:asciiTheme="minorHAnsi" w:hAnsiTheme="minorHAnsi" w:cstheme="minorHAnsi"/>
                <w:b/>
                <w:sz w:val="18"/>
                <w:szCs w:val="18"/>
                <w:lang w:val="en-US"/>
              </w:rPr>
              <w:t xml:space="preserve">α </w:t>
            </w:r>
            <w:proofErr w:type="spellStart"/>
            <w:r>
              <w:rPr>
                <w:rFonts w:asciiTheme="minorHAnsi" w:hAnsiTheme="minorHAnsi" w:cstheme="minorHAnsi"/>
                <w:b/>
                <w:sz w:val="18"/>
                <w:szCs w:val="18"/>
                <w:lang w:val="en-US"/>
              </w:rPr>
              <w:t>υλο</w:t>
            </w:r>
            <w:proofErr w:type="spellEnd"/>
            <w:r>
              <w:rPr>
                <w:rFonts w:asciiTheme="minorHAnsi" w:hAnsiTheme="minorHAnsi" w:cstheme="minorHAnsi"/>
                <w:b/>
                <w:sz w:val="18"/>
                <w:szCs w:val="18"/>
                <w:lang w:val="en-US"/>
              </w:rPr>
              <w:t xml:space="preserve">ποίησης </w:t>
            </w:r>
            <w:proofErr w:type="spellStart"/>
            <w:r>
              <w:rPr>
                <w:rFonts w:asciiTheme="minorHAnsi" w:hAnsiTheme="minorHAnsi" w:cstheme="minorHAnsi"/>
                <w:b/>
                <w:sz w:val="18"/>
                <w:szCs w:val="18"/>
                <w:lang w:val="en-US"/>
              </w:rPr>
              <w:t>Φάσης</w:t>
            </w:r>
            <w:proofErr w:type="spellEnd"/>
          </w:p>
        </w:tc>
        <w:tc>
          <w:tcPr>
            <w:tcW w:w="167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0452" w:rsidRDefault="00324434">
            <w:pPr>
              <w:pStyle w:val="Tabletext"/>
              <w:spacing w:before="120" w:after="120"/>
              <w:ind w:left="0"/>
              <w:rPr>
                <w:rFonts w:asciiTheme="minorHAnsi" w:hAnsiTheme="minorHAnsi" w:cstheme="minorHAnsi"/>
                <w:b/>
                <w:sz w:val="18"/>
                <w:szCs w:val="18"/>
                <w:lang w:val="en-US"/>
              </w:rPr>
            </w:pPr>
            <w:proofErr w:type="spellStart"/>
            <w:r>
              <w:rPr>
                <w:rFonts w:asciiTheme="minorHAnsi" w:hAnsiTheme="minorHAnsi" w:cstheme="minorHAnsi"/>
                <w:b/>
                <w:sz w:val="18"/>
                <w:szCs w:val="18"/>
                <w:lang w:val="en-US"/>
              </w:rPr>
              <w:t>Τίτλος</w:t>
            </w:r>
            <w:proofErr w:type="spellEnd"/>
            <w:r>
              <w:rPr>
                <w:rFonts w:asciiTheme="minorHAnsi" w:hAnsiTheme="minorHAnsi" w:cstheme="minorHAnsi"/>
                <w:b/>
                <w:sz w:val="18"/>
                <w:szCs w:val="18"/>
              </w:rPr>
              <w:t xml:space="preserve"> </w:t>
            </w:r>
            <w:proofErr w:type="spellStart"/>
            <w:r>
              <w:rPr>
                <w:rFonts w:asciiTheme="minorHAnsi" w:hAnsiTheme="minorHAnsi" w:cstheme="minorHAnsi"/>
                <w:b/>
                <w:sz w:val="18"/>
                <w:szCs w:val="18"/>
                <w:lang w:val="en-US"/>
              </w:rPr>
              <w:t>Φάσης</w:t>
            </w:r>
            <w:proofErr w:type="spellEnd"/>
          </w:p>
        </w:tc>
        <w:tc>
          <w:tcPr>
            <w:tcW w:w="161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0452" w:rsidRDefault="00810452">
            <w:pPr>
              <w:pStyle w:val="Tabletext"/>
              <w:spacing w:before="120" w:after="120"/>
              <w:rPr>
                <w:rFonts w:asciiTheme="minorHAnsi" w:hAnsiTheme="minorHAnsi" w:cstheme="minorHAnsi"/>
                <w:b/>
                <w:sz w:val="18"/>
                <w:szCs w:val="18"/>
                <w:lang w:val="en-US"/>
              </w:rPr>
            </w:pPr>
            <w:proofErr w:type="spellStart"/>
            <w:r>
              <w:rPr>
                <w:rFonts w:asciiTheme="minorHAnsi" w:hAnsiTheme="minorHAnsi" w:cstheme="minorHAnsi"/>
                <w:b/>
                <w:sz w:val="18"/>
                <w:szCs w:val="18"/>
                <w:lang w:val="en-US"/>
              </w:rPr>
              <w:t>Προϋ</w:t>
            </w:r>
            <w:proofErr w:type="spellEnd"/>
            <w:r>
              <w:rPr>
                <w:rFonts w:asciiTheme="minorHAnsi" w:hAnsiTheme="minorHAnsi" w:cstheme="minorHAnsi"/>
                <w:b/>
                <w:sz w:val="18"/>
                <w:szCs w:val="18"/>
                <w:lang w:val="en-US"/>
              </w:rPr>
              <w:t xml:space="preserve">πόθεση </w:t>
            </w:r>
            <w:proofErr w:type="spellStart"/>
            <w:r>
              <w:rPr>
                <w:rFonts w:asciiTheme="minorHAnsi" w:hAnsiTheme="minorHAnsi" w:cstheme="minorHAnsi"/>
                <w:b/>
                <w:sz w:val="18"/>
                <w:szCs w:val="18"/>
                <w:lang w:val="en-US"/>
              </w:rPr>
              <w:t>έν</w:t>
            </w:r>
            <w:proofErr w:type="spellEnd"/>
            <w:r>
              <w:rPr>
                <w:rFonts w:asciiTheme="minorHAnsi" w:hAnsiTheme="minorHAnsi" w:cstheme="minorHAnsi"/>
                <w:b/>
                <w:sz w:val="18"/>
                <w:szCs w:val="18"/>
                <w:lang w:val="en-US"/>
              </w:rPr>
              <w:t>αρξης</w:t>
            </w:r>
          </w:p>
        </w:tc>
      </w:tr>
      <w:tr w:rsidR="00810452" w:rsidTr="00810452">
        <w:trPr>
          <w:trHeight w:val="525"/>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810452" w:rsidRDefault="00810452">
            <w:pPr>
              <w:pStyle w:val="Tabletext"/>
              <w:spacing w:before="120" w:after="120"/>
              <w:rPr>
                <w:rFonts w:asciiTheme="minorHAnsi" w:hAnsiTheme="minorHAnsi" w:cstheme="minorHAnsi"/>
                <w:lang w:val="en-US"/>
              </w:rPr>
            </w:pPr>
            <w:r>
              <w:rPr>
                <w:rFonts w:asciiTheme="minorHAnsi" w:hAnsiTheme="minorHAnsi" w:cstheme="minorHAnsi"/>
                <w:lang w:val="en-US"/>
              </w:rPr>
              <w:t>Φ1</w:t>
            </w:r>
          </w:p>
        </w:tc>
        <w:tc>
          <w:tcPr>
            <w:tcW w:w="1263" w:type="pct"/>
            <w:tcBorders>
              <w:top w:val="single" w:sz="4" w:space="0" w:color="auto"/>
              <w:left w:val="single" w:sz="4" w:space="0" w:color="auto"/>
              <w:bottom w:val="single" w:sz="4" w:space="0" w:color="auto"/>
              <w:right w:val="single" w:sz="4" w:space="0" w:color="auto"/>
            </w:tcBorders>
            <w:vAlign w:val="center"/>
            <w:hideMark/>
          </w:tcPr>
          <w:p w:rsidR="00810452" w:rsidRDefault="00B16272">
            <w:pPr>
              <w:pStyle w:val="Tabletext"/>
              <w:spacing w:before="120" w:after="120"/>
              <w:rPr>
                <w:rFonts w:asciiTheme="minorHAnsi" w:hAnsiTheme="minorHAnsi" w:cstheme="minorHAnsi"/>
                <w:lang w:val="en-US"/>
              </w:rPr>
            </w:pPr>
            <w:r>
              <w:rPr>
                <w:rFonts w:asciiTheme="minorHAnsi" w:hAnsiTheme="minorHAnsi" w:cstheme="minorHAnsi"/>
                <w:szCs w:val="22"/>
              </w:rPr>
              <w:t>4</w:t>
            </w:r>
            <w:proofErr w:type="spellStart"/>
            <w:r w:rsidR="00810452">
              <w:rPr>
                <w:rFonts w:asciiTheme="minorHAnsi" w:hAnsiTheme="minorHAnsi" w:cstheme="minorHAnsi"/>
                <w:szCs w:val="22"/>
                <w:lang w:val="en-US"/>
              </w:rPr>
              <w:t>μήνες</w:t>
            </w:r>
            <w:proofErr w:type="spellEnd"/>
          </w:p>
        </w:tc>
        <w:tc>
          <w:tcPr>
            <w:tcW w:w="1674" w:type="pct"/>
            <w:tcBorders>
              <w:top w:val="single" w:sz="4" w:space="0" w:color="auto"/>
              <w:left w:val="single" w:sz="4" w:space="0" w:color="auto"/>
              <w:bottom w:val="single" w:sz="4" w:space="0" w:color="auto"/>
              <w:right w:val="single" w:sz="4" w:space="0" w:color="auto"/>
            </w:tcBorders>
            <w:vAlign w:val="center"/>
            <w:hideMark/>
          </w:tcPr>
          <w:p w:rsidR="00810452" w:rsidRPr="00810452" w:rsidRDefault="0022238E" w:rsidP="0022238E">
            <w:pPr>
              <w:pStyle w:val="Tabletext"/>
              <w:spacing w:before="120" w:after="120"/>
              <w:ind w:left="72"/>
              <w:rPr>
                <w:rFonts w:asciiTheme="minorHAnsi" w:hAnsiTheme="minorHAnsi" w:cstheme="minorHAnsi"/>
              </w:rPr>
            </w:pPr>
            <w:r>
              <w:rPr>
                <w:rFonts w:asciiTheme="minorHAnsi" w:hAnsiTheme="minorHAnsi" w:cstheme="minorHAnsi"/>
              </w:rPr>
              <w:t>Παραγωγή Παραστάσεων &amp; Προετοιμασία</w:t>
            </w:r>
          </w:p>
        </w:tc>
        <w:tc>
          <w:tcPr>
            <w:tcW w:w="1614" w:type="pct"/>
            <w:tcBorders>
              <w:top w:val="single" w:sz="4" w:space="0" w:color="auto"/>
              <w:left w:val="single" w:sz="4" w:space="0" w:color="auto"/>
              <w:bottom w:val="single" w:sz="4" w:space="0" w:color="auto"/>
              <w:right w:val="single" w:sz="4" w:space="0" w:color="auto"/>
            </w:tcBorders>
            <w:vAlign w:val="center"/>
            <w:hideMark/>
          </w:tcPr>
          <w:p w:rsidR="00810452" w:rsidRPr="00810452" w:rsidRDefault="00810452">
            <w:pPr>
              <w:pStyle w:val="Tabletext"/>
              <w:spacing w:before="120" w:after="120"/>
              <w:rPr>
                <w:rFonts w:asciiTheme="minorHAnsi" w:hAnsiTheme="minorHAnsi" w:cstheme="minorHAnsi"/>
                <w:szCs w:val="20"/>
              </w:rPr>
            </w:pPr>
            <w:r w:rsidRPr="00810452">
              <w:rPr>
                <w:rFonts w:asciiTheme="minorHAnsi" w:hAnsiTheme="minorHAnsi" w:cstheme="minorHAnsi"/>
                <w:szCs w:val="20"/>
              </w:rPr>
              <w:t>Έναρξη με την υπογραφή της Σύμβασης</w:t>
            </w:r>
          </w:p>
        </w:tc>
      </w:tr>
      <w:tr w:rsidR="00810452" w:rsidTr="00810452">
        <w:trPr>
          <w:trHeight w:val="542"/>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810452" w:rsidRDefault="00810452">
            <w:pPr>
              <w:pStyle w:val="Tabletext"/>
              <w:spacing w:before="120" w:after="120"/>
              <w:rPr>
                <w:rFonts w:asciiTheme="minorHAnsi" w:hAnsiTheme="minorHAnsi" w:cstheme="minorHAnsi"/>
                <w:lang w:val="en-US"/>
              </w:rPr>
            </w:pPr>
            <w:r>
              <w:rPr>
                <w:rFonts w:asciiTheme="minorHAnsi" w:hAnsiTheme="minorHAnsi" w:cstheme="minorHAnsi"/>
                <w:lang w:val="en-US"/>
              </w:rPr>
              <w:lastRenderedPageBreak/>
              <w:t>Φ2</w:t>
            </w:r>
          </w:p>
        </w:tc>
        <w:tc>
          <w:tcPr>
            <w:tcW w:w="1263" w:type="pct"/>
            <w:tcBorders>
              <w:top w:val="single" w:sz="4" w:space="0" w:color="auto"/>
              <w:left w:val="single" w:sz="4" w:space="0" w:color="auto"/>
              <w:bottom w:val="single" w:sz="4" w:space="0" w:color="auto"/>
              <w:right w:val="single" w:sz="4" w:space="0" w:color="auto"/>
            </w:tcBorders>
            <w:vAlign w:val="center"/>
            <w:hideMark/>
          </w:tcPr>
          <w:p w:rsidR="00810452" w:rsidRDefault="00B16272">
            <w:pPr>
              <w:pStyle w:val="Tabletext"/>
              <w:spacing w:before="120" w:after="120"/>
              <w:rPr>
                <w:rFonts w:asciiTheme="minorHAnsi" w:hAnsiTheme="minorHAnsi" w:cstheme="minorHAnsi"/>
                <w:lang w:val="en-US"/>
              </w:rPr>
            </w:pPr>
            <w:r>
              <w:rPr>
                <w:rFonts w:asciiTheme="minorHAnsi" w:hAnsiTheme="minorHAnsi" w:cstheme="minorHAnsi"/>
                <w:szCs w:val="22"/>
              </w:rPr>
              <w:t>8</w:t>
            </w:r>
            <w:proofErr w:type="spellStart"/>
            <w:r w:rsidR="00810452">
              <w:rPr>
                <w:rFonts w:asciiTheme="minorHAnsi" w:hAnsiTheme="minorHAnsi" w:cstheme="minorHAnsi"/>
                <w:szCs w:val="22"/>
                <w:lang w:val="en-US"/>
              </w:rPr>
              <w:t>μήνες</w:t>
            </w:r>
            <w:proofErr w:type="spellEnd"/>
          </w:p>
        </w:tc>
        <w:tc>
          <w:tcPr>
            <w:tcW w:w="1674" w:type="pct"/>
            <w:tcBorders>
              <w:top w:val="single" w:sz="4" w:space="0" w:color="auto"/>
              <w:left w:val="single" w:sz="4" w:space="0" w:color="auto"/>
              <w:bottom w:val="single" w:sz="4" w:space="0" w:color="auto"/>
              <w:right w:val="single" w:sz="4" w:space="0" w:color="auto"/>
            </w:tcBorders>
            <w:vAlign w:val="center"/>
            <w:hideMark/>
          </w:tcPr>
          <w:p w:rsidR="00810452" w:rsidRPr="0022238E" w:rsidRDefault="00324434">
            <w:pPr>
              <w:pStyle w:val="Tabletext"/>
              <w:spacing w:before="120" w:after="120"/>
              <w:ind w:left="72"/>
              <w:rPr>
                <w:rFonts w:asciiTheme="minorHAnsi" w:hAnsiTheme="minorHAnsi" w:cstheme="minorHAnsi"/>
              </w:rPr>
            </w:pPr>
            <w:r>
              <w:rPr>
                <w:rFonts w:asciiTheme="minorHAnsi" w:hAnsiTheme="minorHAnsi" w:cstheme="minorHAnsi"/>
                <w:lang w:val="en-US"/>
              </w:rPr>
              <w:t>Παρα</w:t>
            </w:r>
            <w:proofErr w:type="spellStart"/>
            <w:r>
              <w:rPr>
                <w:rFonts w:asciiTheme="minorHAnsi" w:hAnsiTheme="minorHAnsi" w:cstheme="minorHAnsi"/>
                <w:lang w:val="en-US"/>
              </w:rPr>
              <w:t>γωγική</w:t>
            </w:r>
            <w:proofErr w:type="spellEnd"/>
            <w:r>
              <w:rPr>
                <w:rFonts w:asciiTheme="minorHAnsi" w:hAnsiTheme="minorHAnsi" w:cstheme="minorHAnsi"/>
              </w:rPr>
              <w:t xml:space="preserve"> </w:t>
            </w:r>
            <w:proofErr w:type="spellStart"/>
            <w:r>
              <w:rPr>
                <w:rFonts w:asciiTheme="minorHAnsi" w:hAnsiTheme="minorHAnsi" w:cstheme="minorHAnsi"/>
                <w:lang w:val="en-US"/>
              </w:rPr>
              <w:t>Λειτουργί</w:t>
            </w:r>
            <w:proofErr w:type="spellEnd"/>
            <w:r>
              <w:rPr>
                <w:rFonts w:asciiTheme="minorHAnsi" w:hAnsiTheme="minorHAnsi" w:cstheme="minorHAnsi"/>
                <w:lang w:val="en-US"/>
              </w:rPr>
              <w:t>α</w:t>
            </w:r>
            <w:r>
              <w:rPr>
                <w:rFonts w:asciiTheme="minorHAnsi" w:hAnsiTheme="minorHAnsi" w:cstheme="minorHAnsi"/>
              </w:rPr>
              <w:t xml:space="preserve"> &amp; Διαχείριση Προγράμματος</w:t>
            </w:r>
          </w:p>
        </w:tc>
        <w:tc>
          <w:tcPr>
            <w:tcW w:w="1614" w:type="pct"/>
            <w:tcBorders>
              <w:top w:val="single" w:sz="4" w:space="0" w:color="auto"/>
              <w:left w:val="single" w:sz="4" w:space="0" w:color="auto"/>
              <w:bottom w:val="single" w:sz="4" w:space="0" w:color="auto"/>
              <w:right w:val="single" w:sz="4" w:space="0" w:color="auto"/>
            </w:tcBorders>
            <w:vAlign w:val="center"/>
            <w:hideMark/>
          </w:tcPr>
          <w:p w:rsidR="00810452" w:rsidRPr="00810452" w:rsidRDefault="00810452">
            <w:pPr>
              <w:pStyle w:val="Tabletext"/>
              <w:spacing w:before="120" w:after="120"/>
              <w:rPr>
                <w:rFonts w:asciiTheme="minorHAnsi" w:hAnsiTheme="minorHAnsi" w:cstheme="minorHAnsi"/>
              </w:rPr>
            </w:pPr>
            <w:r w:rsidRPr="00810452">
              <w:rPr>
                <w:rFonts w:asciiTheme="minorHAnsi" w:hAnsiTheme="minorHAnsi" w:cstheme="minorHAnsi"/>
              </w:rPr>
              <w:t>Έναρξη με την παραλαβή της 1</w:t>
            </w:r>
            <w:r w:rsidRPr="00810452">
              <w:rPr>
                <w:rFonts w:asciiTheme="minorHAnsi" w:hAnsiTheme="minorHAnsi" w:cstheme="minorHAnsi"/>
                <w:vertAlign w:val="superscript"/>
              </w:rPr>
              <w:t>ης</w:t>
            </w:r>
            <w:r w:rsidRPr="00810452">
              <w:rPr>
                <w:rFonts w:asciiTheme="minorHAnsi" w:hAnsiTheme="minorHAnsi" w:cstheme="minorHAnsi"/>
              </w:rPr>
              <w:t xml:space="preserve"> Φάσης</w:t>
            </w:r>
          </w:p>
        </w:tc>
      </w:tr>
    </w:tbl>
    <w:p w:rsidR="00810452" w:rsidRDefault="00810452" w:rsidP="00810452">
      <w:pPr>
        <w:spacing w:before="120"/>
        <w:rPr>
          <w:rFonts w:asciiTheme="minorHAnsi" w:hAnsiTheme="minorHAnsi" w:cstheme="minorHAnsi"/>
          <w:b/>
          <w:szCs w:val="22"/>
          <w:u w:val="single"/>
        </w:rPr>
      </w:pPr>
    </w:p>
    <w:p w:rsidR="00810452" w:rsidRDefault="00810452" w:rsidP="00810452">
      <w:pPr>
        <w:spacing w:before="120"/>
        <w:rPr>
          <w:rFonts w:asciiTheme="minorHAnsi" w:hAnsiTheme="minorHAnsi" w:cstheme="minorHAnsi"/>
          <w:b/>
          <w:szCs w:val="22"/>
          <w:u w:val="single"/>
        </w:rPr>
      </w:pPr>
      <w:r>
        <w:rPr>
          <w:rFonts w:asciiTheme="minorHAnsi" w:hAnsiTheme="minorHAnsi" w:cstheme="minorHAnsi"/>
          <w:b/>
          <w:szCs w:val="22"/>
          <w:u w:val="single"/>
        </w:rPr>
        <w:t>Επισημάνσεις</w:t>
      </w:r>
    </w:p>
    <w:p w:rsidR="00B16272" w:rsidRDefault="00B16272" w:rsidP="00A60DBD">
      <w:pPr>
        <w:numPr>
          <w:ilvl w:val="0"/>
          <w:numId w:val="15"/>
        </w:numPr>
        <w:spacing w:before="120"/>
        <w:rPr>
          <w:rFonts w:asciiTheme="minorHAnsi" w:hAnsiTheme="minorHAnsi" w:cstheme="minorHAnsi"/>
          <w:szCs w:val="22"/>
        </w:rPr>
      </w:pPr>
      <w:r w:rsidRPr="00451185">
        <w:rPr>
          <w:rFonts w:asciiTheme="minorHAnsi" w:hAnsiTheme="minorHAnsi" w:cstheme="minorHAnsi"/>
          <w:szCs w:val="22"/>
          <w:u w:val="single"/>
        </w:rPr>
        <w:t>Οι Φάσεις 1 &amp; 2 επαναλαμβάνονται σε ετήσια βάση και αφορούν το Πρόγραμμα Πολιτισμού του Δ.Ε.Π.ΑΝ. του αντίστοιχου έτους</w:t>
      </w:r>
      <w:r>
        <w:rPr>
          <w:rFonts w:asciiTheme="minorHAnsi" w:hAnsiTheme="minorHAnsi" w:cstheme="minorHAnsi"/>
          <w:szCs w:val="22"/>
        </w:rPr>
        <w:t>.</w:t>
      </w:r>
    </w:p>
    <w:p w:rsidR="00810452" w:rsidRDefault="00810452" w:rsidP="00A60DBD">
      <w:pPr>
        <w:numPr>
          <w:ilvl w:val="0"/>
          <w:numId w:val="15"/>
        </w:numPr>
        <w:spacing w:before="120"/>
        <w:rPr>
          <w:rFonts w:asciiTheme="minorHAnsi" w:hAnsiTheme="minorHAnsi" w:cstheme="minorHAnsi"/>
          <w:szCs w:val="22"/>
        </w:rPr>
      </w:pPr>
      <w:r>
        <w:rPr>
          <w:rFonts w:asciiTheme="minorHAnsi" w:hAnsiTheme="minorHAnsi" w:cstheme="minorHAnsi"/>
          <w:szCs w:val="22"/>
        </w:rPr>
        <w:t xml:space="preserve">Στο χρόνο υλοποίησης της Φάσης 1 δεν υπολογίζονται καθυστερήσεις που οφείλονται τεκμηριωμένα στο Δ.Ε.Π.ΑΝ. ή τρίτους φορείς από τους οποίους </w:t>
      </w:r>
      <w:r w:rsidRPr="00451185">
        <w:rPr>
          <w:rFonts w:asciiTheme="minorHAnsi" w:hAnsiTheme="minorHAnsi" w:cstheme="minorHAnsi"/>
          <w:szCs w:val="22"/>
        </w:rPr>
        <w:t xml:space="preserve">εξαρτάται η </w:t>
      </w:r>
      <w:r w:rsidR="0022238E" w:rsidRPr="00451185">
        <w:rPr>
          <w:rFonts w:asciiTheme="minorHAnsi" w:hAnsiTheme="minorHAnsi" w:cstheme="minorHAnsi"/>
          <w:szCs w:val="22"/>
        </w:rPr>
        <w:t>παραγωγή</w:t>
      </w:r>
      <w:r w:rsidRPr="00451185">
        <w:rPr>
          <w:rFonts w:asciiTheme="minorHAnsi" w:hAnsiTheme="minorHAnsi" w:cstheme="minorHAnsi"/>
          <w:szCs w:val="22"/>
        </w:rPr>
        <w:t xml:space="preserve">, με την προϋπόθεση ο </w:t>
      </w:r>
      <w:r w:rsidR="003E7A96" w:rsidRPr="00451185">
        <w:rPr>
          <w:rFonts w:asciiTheme="minorHAnsi" w:hAnsiTheme="minorHAnsi" w:cstheme="minorHAnsi"/>
          <w:szCs w:val="22"/>
        </w:rPr>
        <w:t>Ανάδοχος</w:t>
      </w:r>
      <w:r w:rsidRPr="00451185">
        <w:rPr>
          <w:rFonts w:asciiTheme="minorHAnsi" w:hAnsiTheme="minorHAnsi" w:cstheme="minorHAnsi"/>
          <w:szCs w:val="22"/>
        </w:rPr>
        <w:t xml:space="preserve"> να έχει προβεί εγκαίρως στις απαραίτητες </w:t>
      </w:r>
      <w:r w:rsidR="00451185" w:rsidRPr="00451185">
        <w:rPr>
          <w:rFonts w:asciiTheme="minorHAnsi" w:hAnsiTheme="minorHAnsi" w:cstheme="minorHAnsi"/>
          <w:szCs w:val="22"/>
        </w:rPr>
        <w:t>ενέργειες</w:t>
      </w:r>
      <w:r w:rsidRPr="00451185">
        <w:rPr>
          <w:rFonts w:asciiTheme="minorHAnsi" w:hAnsiTheme="minorHAnsi" w:cstheme="minorHAnsi"/>
          <w:szCs w:val="22"/>
        </w:rPr>
        <w:t>.</w:t>
      </w:r>
    </w:p>
    <w:p w:rsidR="00810452" w:rsidRDefault="00810452" w:rsidP="00810452">
      <w:pPr>
        <w:spacing w:before="120"/>
        <w:ind w:left="36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272" w:name="_Toc477272153"/>
      <w:r w:rsidRPr="00B72158">
        <w:rPr>
          <w:rFonts w:asciiTheme="minorHAnsi" w:hAnsiTheme="minorHAnsi" w:cstheme="minorHAnsi"/>
          <w:sz w:val="22"/>
          <w:szCs w:val="22"/>
        </w:rPr>
        <w:t>Ομάδα Έργου / Σχήμα Διοίκησης Έργου</w:t>
      </w:r>
      <w:bookmarkEnd w:id="268"/>
      <w:bookmarkEnd w:id="269"/>
      <w:bookmarkEnd w:id="270"/>
      <w:bookmarkEnd w:id="271"/>
      <w:bookmarkEnd w:id="272"/>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 xml:space="preserve">Ο </w:t>
      </w:r>
      <w:r w:rsidR="003E7A96" w:rsidRPr="003E7A96">
        <w:rPr>
          <w:rFonts w:asciiTheme="minorHAnsi" w:hAnsiTheme="minorHAnsi" w:cstheme="minorHAnsi"/>
          <w:szCs w:val="22"/>
        </w:rPr>
        <w:t>Ανάδοχος</w:t>
      </w:r>
      <w:r>
        <w:rPr>
          <w:rFonts w:asciiTheme="minorHAnsi" w:hAnsiTheme="minorHAnsi" w:cstheme="minorHAnsi"/>
          <w:szCs w:val="22"/>
        </w:rPr>
        <w:t xml:space="preserve"> υποχρεούται να υποβάλλει στην προσφορά του ολοκληρωμένη πρόταση για το σχήμα διοίκησης, την οργάνωση για την υλοποίηση του έργου και το προσωπικό που θα διαθέσει (ομάδα έργου), με αναλυτική αναφορά του αντικειμένου και του χρόνου απασχόλησης τους στο έργο. Τυχόν αλλαγή του προσωπικού θα τελεί υπό την έγκριση της αρμόδιας Επιτροπής Παρακολούθησης του έργου.</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 xml:space="preserve">Στην καταγραφή της ομάδας του έργου θα πρέπει ρητώς να συμπεριληφθεί ο Υπεύθυνος του έργου από την πλευρά του </w:t>
      </w:r>
      <w:r w:rsidR="003E7A96" w:rsidRPr="003E7A96">
        <w:rPr>
          <w:rFonts w:asciiTheme="minorHAnsi" w:hAnsiTheme="minorHAnsi" w:cstheme="minorHAnsi"/>
          <w:szCs w:val="22"/>
        </w:rPr>
        <w:t>Αναδόχου</w:t>
      </w:r>
      <w:r>
        <w:rPr>
          <w:rFonts w:asciiTheme="minorHAnsi" w:hAnsiTheme="minorHAnsi" w:cstheme="minorHAnsi"/>
          <w:szCs w:val="22"/>
        </w:rPr>
        <w:t xml:space="preserve"> και ο αναπληρωτής αυτού, οι οποίοι θα αναλάβουν την απευθείας επικοινωνία με την Αναθέτουσα Αρχή, το συντονισμό των εργασιών και την διευθέτηση ζητημάτων που άπτονται της παρακολούθησης, παραλαβής και πληρωμής του έργου.</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Για κάθε μέλος της ομάδας του έργου θα παρατίθενται αναλυτικά στοιχεία όπως ο ρόλος στο έργο, το αντικείμενο εργασιών, το εύρος εμπλοκής τους στην υλοποίηση του έργου και τα ειδικά καθήκοντα που κατά περίπτωση θα αναλάβουν.</w:t>
      </w:r>
    </w:p>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273" w:name="_Περίοδος_καλής_λειτουργίας"/>
      <w:bookmarkStart w:id="274" w:name="_Toc54099343"/>
      <w:bookmarkStart w:id="275" w:name="_Toc62559037"/>
      <w:bookmarkStart w:id="276" w:name="_Ref288204834"/>
      <w:bookmarkStart w:id="277" w:name="_Ref288204836"/>
      <w:bookmarkStart w:id="278" w:name="_Toc43634591"/>
      <w:bookmarkStart w:id="279" w:name="_Ref43719368"/>
      <w:bookmarkStart w:id="280" w:name="_Toc44821094"/>
      <w:bookmarkStart w:id="281" w:name="_Ref48104576"/>
      <w:bookmarkStart w:id="282" w:name="_Toc477272154"/>
      <w:bookmarkEnd w:id="273"/>
      <w:r w:rsidRPr="00B72158">
        <w:rPr>
          <w:rFonts w:asciiTheme="minorHAnsi" w:hAnsiTheme="minorHAnsi" w:cstheme="minorHAnsi"/>
          <w:sz w:val="22"/>
          <w:szCs w:val="22"/>
        </w:rPr>
        <w:t xml:space="preserve">Μεθοδολογία </w:t>
      </w:r>
      <w:r w:rsidR="009329C1">
        <w:rPr>
          <w:rFonts w:asciiTheme="minorHAnsi" w:hAnsiTheme="minorHAnsi" w:cstheme="minorHAnsi"/>
          <w:sz w:val="22"/>
          <w:szCs w:val="22"/>
        </w:rPr>
        <w:t>Δ</w:t>
      </w:r>
      <w:r w:rsidRPr="00B72158">
        <w:rPr>
          <w:rFonts w:asciiTheme="minorHAnsi" w:hAnsiTheme="minorHAnsi" w:cstheme="minorHAnsi"/>
          <w:sz w:val="22"/>
          <w:szCs w:val="22"/>
        </w:rPr>
        <w:t>ιοίκησης Έργου</w:t>
      </w:r>
      <w:bookmarkEnd w:id="274"/>
      <w:bookmarkEnd w:id="275"/>
      <w:bookmarkEnd w:id="276"/>
      <w:bookmarkEnd w:id="277"/>
      <w:bookmarkEnd w:id="282"/>
    </w:p>
    <w:p w:rsidR="00810452" w:rsidRDefault="00810452" w:rsidP="00810452">
      <w:pPr>
        <w:spacing w:before="120"/>
        <w:rPr>
          <w:rFonts w:asciiTheme="minorHAnsi" w:hAnsiTheme="minorHAnsi" w:cstheme="minorHAnsi"/>
        </w:rPr>
      </w:pPr>
      <w:r>
        <w:rPr>
          <w:rFonts w:asciiTheme="minorHAnsi" w:hAnsiTheme="minorHAnsi" w:cstheme="minorHAnsi"/>
        </w:rPr>
        <w:t xml:space="preserve">Κατά τη διάρκεια της Σύμβασης, ο </w:t>
      </w:r>
      <w:r w:rsidR="003E7A96" w:rsidRPr="003E7A96">
        <w:rPr>
          <w:rFonts w:asciiTheme="minorHAnsi" w:hAnsiTheme="minorHAnsi" w:cstheme="minorHAnsi"/>
        </w:rPr>
        <w:t>Ανάδοχος</w:t>
      </w:r>
      <w:r>
        <w:rPr>
          <w:rFonts w:asciiTheme="minorHAnsi" w:hAnsiTheme="minorHAnsi" w:cstheme="minorHAnsi"/>
        </w:rPr>
        <w:t xml:space="preserve"> θα υποβάλλει Μηνιαίες Αναφορές Προόδου (</w:t>
      </w:r>
      <w:proofErr w:type="spellStart"/>
      <w:r>
        <w:rPr>
          <w:rFonts w:asciiTheme="minorHAnsi" w:hAnsiTheme="minorHAnsi" w:cstheme="minorHAnsi"/>
        </w:rPr>
        <w:t>progressreports</w:t>
      </w:r>
      <w:proofErr w:type="spellEnd"/>
      <w:r>
        <w:rPr>
          <w:rFonts w:asciiTheme="minorHAnsi" w:hAnsiTheme="minorHAnsi" w:cstheme="minorHAnsi"/>
        </w:rPr>
        <w:t>) σχετικά με τις δράσεις του έτ</w:t>
      </w:r>
      <w:r w:rsidR="001D7867">
        <w:rPr>
          <w:rFonts w:asciiTheme="minorHAnsi" w:hAnsiTheme="minorHAnsi" w:cstheme="minorHAnsi"/>
        </w:rPr>
        <w:t>σι ώστε να διασφαλίζεται η ορθή</w:t>
      </w:r>
      <w:r>
        <w:rPr>
          <w:rFonts w:asciiTheme="minorHAnsi" w:hAnsiTheme="minorHAnsi" w:cstheme="minorHAnsi"/>
        </w:rPr>
        <w:t xml:space="preserve"> και συμβατή με τις προδιαγραφές, εκτέλεση των υποχρεώσεών του.</w:t>
      </w:r>
    </w:p>
    <w:p w:rsidR="00810452" w:rsidRDefault="00810452" w:rsidP="00B72158">
      <w:pPr>
        <w:spacing w:before="120"/>
        <w:rPr>
          <w:rFonts w:asciiTheme="minorHAnsi" w:hAnsiTheme="minorHAnsi" w:cstheme="minorHAnsi"/>
        </w:rPr>
      </w:pPr>
      <w:r>
        <w:rPr>
          <w:rFonts w:asciiTheme="minorHAnsi" w:hAnsiTheme="minorHAnsi" w:cstheme="minorHAnsi"/>
        </w:rPr>
        <w:t xml:space="preserve">Η ΕΠΕ θα καθορίζει τακτικές ή και έκτακτες συναντήσεις με τον </w:t>
      </w:r>
      <w:r w:rsidR="00B86D4F" w:rsidRPr="00B86D4F">
        <w:rPr>
          <w:rFonts w:asciiTheme="minorHAnsi" w:hAnsiTheme="minorHAnsi" w:cstheme="minorHAnsi"/>
        </w:rPr>
        <w:t>Ανάδοχο</w:t>
      </w:r>
      <w:r>
        <w:rPr>
          <w:rFonts w:asciiTheme="minorHAnsi" w:hAnsiTheme="minorHAnsi" w:cstheme="minorHAnsi"/>
        </w:rPr>
        <w:t xml:space="preserve"> προκειμένου να λαμβάνει ενημέρωση για την παροχή της υπηρεσίας και θα δύναται να πραγματο</w:t>
      </w:r>
      <w:r w:rsidR="0022238E">
        <w:rPr>
          <w:rFonts w:asciiTheme="minorHAnsi" w:hAnsiTheme="minorHAnsi" w:cstheme="minorHAnsi"/>
        </w:rPr>
        <w:t xml:space="preserve">ποιεί επιτόπιες επισκέψεις κατά την διάρκεια των προβών ή παραστάσεων </w:t>
      </w:r>
      <w:r>
        <w:rPr>
          <w:rFonts w:asciiTheme="minorHAnsi" w:hAnsiTheme="minorHAnsi" w:cstheme="minorHAnsi"/>
        </w:rPr>
        <w:t xml:space="preserve">του </w:t>
      </w:r>
      <w:r w:rsidR="003E7A96" w:rsidRPr="003E7A96">
        <w:rPr>
          <w:rFonts w:asciiTheme="minorHAnsi" w:hAnsiTheme="minorHAnsi" w:cstheme="minorHAnsi"/>
        </w:rPr>
        <w:t>Αναδόχου</w:t>
      </w:r>
      <w:r>
        <w:rPr>
          <w:rFonts w:asciiTheme="minorHAnsi" w:hAnsiTheme="minorHAnsi" w:cstheme="minorHAnsi"/>
        </w:rPr>
        <w:t xml:space="preserve"> προκειμένου να επιβλέψει την παροχή της υπηρεσίας.</w:t>
      </w:r>
    </w:p>
    <w:p w:rsidR="0022238E" w:rsidRPr="00472412" w:rsidRDefault="0022238E" w:rsidP="00B72158">
      <w:pPr>
        <w:spacing w:before="120"/>
        <w:rPr>
          <w:rFonts w:asciiTheme="minorHAnsi" w:hAnsiTheme="minorHAnsi" w:cstheme="minorHAnsi"/>
        </w:rPr>
      </w:pPr>
    </w:p>
    <w:p w:rsidR="007836D9" w:rsidRPr="00B72158" w:rsidRDefault="007836D9" w:rsidP="00B72158">
      <w:pPr>
        <w:pStyle w:val="3"/>
        <w:spacing w:before="120" w:after="120"/>
        <w:jc w:val="both"/>
        <w:rPr>
          <w:rFonts w:asciiTheme="minorHAnsi" w:hAnsiTheme="minorHAnsi" w:cstheme="minorHAnsi"/>
          <w:sz w:val="22"/>
          <w:szCs w:val="22"/>
        </w:rPr>
      </w:pPr>
      <w:bookmarkStart w:id="283" w:name="_Toc54099344"/>
      <w:bookmarkStart w:id="284" w:name="_Toc62559038"/>
      <w:bookmarkStart w:id="285" w:name="_Toc477272155"/>
      <w:r w:rsidRPr="00B72158">
        <w:rPr>
          <w:rFonts w:asciiTheme="minorHAnsi" w:hAnsiTheme="minorHAnsi" w:cstheme="minorHAnsi"/>
          <w:sz w:val="22"/>
          <w:szCs w:val="22"/>
        </w:rPr>
        <w:t xml:space="preserve">Τόπος </w:t>
      </w:r>
      <w:bookmarkEnd w:id="278"/>
      <w:bookmarkEnd w:id="279"/>
      <w:bookmarkEnd w:id="280"/>
      <w:bookmarkEnd w:id="281"/>
      <w:bookmarkEnd w:id="283"/>
      <w:bookmarkEnd w:id="284"/>
      <w:r w:rsidR="00A944F2" w:rsidRPr="00B72158">
        <w:rPr>
          <w:rFonts w:asciiTheme="minorHAnsi" w:hAnsiTheme="minorHAnsi" w:cstheme="minorHAnsi"/>
          <w:sz w:val="22"/>
          <w:szCs w:val="22"/>
        </w:rPr>
        <w:t>Παροχής Υπηρεσιών</w:t>
      </w:r>
      <w:bookmarkEnd w:id="285"/>
    </w:p>
    <w:p w:rsidR="00FD6431" w:rsidRDefault="00810452" w:rsidP="00810452">
      <w:pPr>
        <w:spacing w:before="120"/>
        <w:rPr>
          <w:rFonts w:asciiTheme="minorHAnsi" w:hAnsiTheme="minorHAnsi" w:cstheme="minorHAnsi"/>
          <w:szCs w:val="22"/>
        </w:rPr>
      </w:pPr>
      <w:r>
        <w:rPr>
          <w:rFonts w:asciiTheme="minorHAnsi" w:hAnsiTheme="minorHAnsi" w:cstheme="minorHAnsi"/>
          <w:szCs w:val="22"/>
        </w:rPr>
        <w:t xml:space="preserve">Ο </w:t>
      </w:r>
      <w:r w:rsidR="003E7A96" w:rsidRPr="003E7A96">
        <w:rPr>
          <w:rFonts w:asciiTheme="minorHAnsi" w:hAnsiTheme="minorHAnsi" w:cstheme="minorHAnsi"/>
          <w:szCs w:val="22"/>
        </w:rPr>
        <w:t>Ανάδοχος</w:t>
      </w:r>
      <w:r>
        <w:rPr>
          <w:rFonts w:asciiTheme="minorHAnsi" w:hAnsiTheme="minorHAnsi" w:cstheme="minorHAnsi"/>
          <w:szCs w:val="22"/>
        </w:rPr>
        <w:t xml:space="preserve"> θα παρέχει τις υπηρεσίες που περιγράφονται στην παρούσα Πρόσκληση </w:t>
      </w:r>
      <w:r w:rsidR="0022238E">
        <w:rPr>
          <w:rFonts w:asciiTheme="minorHAnsi" w:hAnsiTheme="minorHAnsi" w:cstheme="minorHAnsi"/>
          <w:szCs w:val="22"/>
        </w:rPr>
        <w:t xml:space="preserve">σε όλη την </w:t>
      </w:r>
      <w:r w:rsidR="001D7867">
        <w:rPr>
          <w:rFonts w:asciiTheme="minorHAnsi" w:hAnsiTheme="minorHAnsi" w:cstheme="minorHAnsi"/>
          <w:szCs w:val="22"/>
        </w:rPr>
        <w:t>Ελληνική Ε</w:t>
      </w:r>
      <w:r w:rsidR="0022238E">
        <w:rPr>
          <w:rFonts w:asciiTheme="minorHAnsi" w:hAnsiTheme="minorHAnsi" w:cstheme="minorHAnsi"/>
          <w:szCs w:val="22"/>
        </w:rPr>
        <w:t xml:space="preserve">πικράτεια </w:t>
      </w:r>
      <w:r w:rsidR="001D7867">
        <w:rPr>
          <w:rFonts w:asciiTheme="minorHAnsi" w:hAnsiTheme="minorHAnsi" w:cstheme="minorHAnsi"/>
          <w:szCs w:val="22"/>
        </w:rPr>
        <w:t xml:space="preserve">αλλά και το Εξωτερικό </w:t>
      </w:r>
      <w:r>
        <w:rPr>
          <w:rFonts w:asciiTheme="minorHAnsi" w:hAnsiTheme="minorHAnsi" w:cstheme="minorHAnsi"/>
          <w:szCs w:val="22"/>
        </w:rPr>
        <w:t xml:space="preserve">μέσω υποδομών και εξοπλισμού που θα φιλοξενούνται σε εγκαταστάσεις υπό τον έλεγχο και τη διαχείρισή του.  </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 xml:space="preserve">Ο </w:t>
      </w:r>
      <w:r w:rsidR="003E7A96" w:rsidRPr="003E7A96">
        <w:rPr>
          <w:rFonts w:asciiTheme="minorHAnsi" w:hAnsiTheme="minorHAnsi" w:cstheme="minorHAnsi"/>
          <w:szCs w:val="22"/>
        </w:rPr>
        <w:t>Ανάδοχος</w:t>
      </w:r>
      <w:r>
        <w:rPr>
          <w:rFonts w:asciiTheme="minorHAnsi" w:hAnsiTheme="minorHAnsi" w:cstheme="minorHAnsi"/>
          <w:szCs w:val="22"/>
        </w:rPr>
        <w:t xml:space="preserve"> θα διαθέσει όλο το απαραίτητο προσωπικό για την εύρυθμη </w:t>
      </w:r>
      <w:r w:rsidR="0022238E">
        <w:rPr>
          <w:rFonts w:asciiTheme="minorHAnsi" w:hAnsiTheme="minorHAnsi" w:cstheme="minorHAnsi"/>
          <w:szCs w:val="22"/>
        </w:rPr>
        <w:t>υλοποίηση του προγράμματος</w:t>
      </w:r>
      <w:r>
        <w:rPr>
          <w:rFonts w:asciiTheme="minorHAnsi" w:hAnsiTheme="minorHAnsi" w:cstheme="minorHAnsi"/>
          <w:szCs w:val="22"/>
        </w:rPr>
        <w:t xml:space="preserve">. </w:t>
      </w:r>
    </w:p>
    <w:p w:rsidR="00057B6E" w:rsidRPr="00B72158" w:rsidRDefault="00057B6E"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286" w:name="_Toc61331396"/>
      <w:bookmarkStart w:id="287" w:name="_Toc59594875"/>
      <w:bookmarkStart w:id="288" w:name="_Toc63238776"/>
      <w:bookmarkStart w:id="289" w:name="_Ref222030291"/>
      <w:bookmarkStart w:id="290" w:name="_Toc477272156"/>
      <w:r w:rsidRPr="00B72158">
        <w:rPr>
          <w:rFonts w:asciiTheme="minorHAnsi" w:hAnsiTheme="minorHAnsi" w:cstheme="minorHAnsi"/>
          <w:sz w:val="22"/>
          <w:szCs w:val="22"/>
        </w:rPr>
        <w:lastRenderedPageBreak/>
        <w:t xml:space="preserve">Διαδικασία </w:t>
      </w:r>
      <w:r w:rsidR="0073725B" w:rsidRPr="00B72158">
        <w:rPr>
          <w:rFonts w:asciiTheme="minorHAnsi" w:hAnsiTheme="minorHAnsi" w:cstheme="minorHAnsi"/>
          <w:sz w:val="22"/>
          <w:szCs w:val="22"/>
        </w:rPr>
        <w:t>παρακολούθησης Σύμβασης</w:t>
      </w:r>
      <w:bookmarkEnd w:id="286"/>
      <w:bookmarkEnd w:id="287"/>
      <w:bookmarkEnd w:id="288"/>
      <w:bookmarkEnd w:id="289"/>
      <w:bookmarkEnd w:id="290"/>
    </w:p>
    <w:p w:rsidR="00810452" w:rsidRDefault="00810452" w:rsidP="00810452">
      <w:pPr>
        <w:spacing w:before="120"/>
        <w:rPr>
          <w:rFonts w:asciiTheme="minorHAnsi" w:hAnsiTheme="minorHAnsi" w:cstheme="minorHAnsi"/>
        </w:rPr>
      </w:pPr>
      <w:bookmarkStart w:id="291" w:name="_Πίνακας_συμμόρφωσης_Φορητών_Η/Υ"/>
      <w:bookmarkStart w:id="292" w:name="_Toc25649103"/>
      <w:bookmarkStart w:id="293" w:name="_Πίνακας_συμμόρφωσης_eκτυπωτών"/>
      <w:bookmarkStart w:id="294" w:name="_Πίνακας_συμμόρφωσης_ψηφιοποιητή_εντ"/>
      <w:bookmarkStart w:id="295" w:name="_Πίνακας_συμμόρφωσης_παρελκομένου_λο"/>
      <w:bookmarkStart w:id="296" w:name="_ΛΟΓΙΣΜΙΚΟ_(SOFTWARE)."/>
      <w:bookmarkStart w:id="297" w:name="_Πίνακας_συμμόρφωσης_Λογισμικού_Δικτ"/>
      <w:bookmarkStart w:id="298" w:name="_Έλεγχοι"/>
      <w:bookmarkStart w:id="299" w:name="_Πίνακας_συμμόρφωσης_δικτυακού_εξοπλ"/>
      <w:bookmarkStart w:id="300" w:name="_Toc15711545"/>
      <w:bookmarkStart w:id="301" w:name="_Κριτήρια_αξιολόγησης"/>
      <w:bookmarkStart w:id="302" w:name="_Toc9048136"/>
      <w:bookmarkStart w:id="303" w:name="_Toc9048800"/>
      <w:bookmarkStart w:id="304" w:name="_Toc9048927"/>
      <w:bookmarkStart w:id="305" w:name="_Toc9049494"/>
      <w:bookmarkStart w:id="306" w:name="_Toc9050766"/>
      <w:bookmarkStart w:id="307" w:name="_Toc16061683"/>
      <w:bookmarkStart w:id="308" w:name="_Toc25743290"/>
      <w:bookmarkStart w:id="309" w:name="_Toc43634762"/>
      <w:bookmarkStart w:id="310" w:name="_Toc44821142"/>
      <w:bookmarkStart w:id="311" w:name="_Toc48552934"/>
      <w:bookmarkStart w:id="312" w:name="_Toc49074380"/>
      <w:bookmarkEnd w:id="8"/>
      <w:bookmarkEnd w:id="9"/>
      <w:bookmarkEnd w:id="10"/>
      <w:bookmarkEnd w:id="11"/>
      <w:bookmarkEnd w:id="12"/>
      <w:bookmarkEnd w:id="13"/>
      <w:bookmarkEnd w:id="14"/>
      <w:bookmarkEnd w:id="15"/>
      <w:bookmarkEnd w:id="16"/>
      <w:bookmarkEnd w:id="17"/>
      <w:bookmarkEnd w:id="291"/>
      <w:bookmarkEnd w:id="292"/>
      <w:bookmarkEnd w:id="293"/>
      <w:bookmarkEnd w:id="294"/>
      <w:bookmarkEnd w:id="295"/>
      <w:bookmarkEnd w:id="296"/>
      <w:bookmarkEnd w:id="297"/>
      <w:bookmarkEnd w:id="298"/>
      <w:bookmarkEnd w:id="299"/>
      <w:bookmarkEnd w:id="300"/>
      <w:bookmarkEnd w:id="301"/>
      <w:r>
        <w:rPr>
          <w:rFonts w:asciiTheme="minorHAnsi" w:hAnsiTheme="minorHAnsi" w:cstheme="minorHAnsi"/>
        </w:rPr>
        <w:t xml:space="preserve">Με απόφαση του Δ.Σ. του Δ.Ε.Π.ΑΝ. συγκροτείται </w:t>
      </w:r>
      <w:r w:rsidR="00324434">
        <w:rPr>
          <w:rFonts w:asciiTheme="minorHAnsi" w:hAnsiTheme="minorHAnsi" w:cstheme="minorHAnsi"/>
        </w:rPr>
        <w:t>ΕΠΕ η</w:t>
      </w:r>
      <w:r>
        <w:rPr>
          <w:rFonts w:asciiTheme="minorHAnsi" w:hAnsiTheme="minorHAnsi" w:cstheme="minorHAnsi"/>
        </w:rPr>
        <w:t xml:space="preserve"> οποία είναι αρμόδια για την παρακολούθηση της Σύμβασης Παραχώρησης του </w:t>
      </w:r>
      <w:r w:rsidR="003E7A96" w:rsidRPr="003E7A96">
        <w:rPr>
          <w:rFonts w:asciiTheme="minorHAnsi" w:hAnsiTheme="minorHAnsi" w:cstheme="minorHAnsi"/>
        </w:rPr>
        <w:t>Αναδόχου</w:t>
      </w:r>
      <w:r>
        <w:rPr>
          <w:rFonts w:asciiTheme="minorHAnsi" w:hAnsiTheme="minorHAnsi" w:cstheme="minorHAnsi"/>
        </w:rPr>
        <w:t xml:space="preserve"> και της τήρησης των όρων της καθώς και για τον έλεγχο και την παραλαβή των Παραδοτέων. </w:t>
      </w:r>
    </w:p>
    <w:p w:rsidR="00810452" w:rsidRDefault="00810452" w:rsidP="00810452">
      <w:pPr>
        <w:spacing w:before="120"/>
        <w:rPr>
          <w:rFonts w:asciiTheme="minorHAnsi" w:hAnsiTheme="minorHAnsi" w:cstheme="minorHAnsi"/>
        </w:rPr>
      </w:pPr>
      <w:r>
        <w:rPr>
          <w:rFonts w:asciiTheme="minorHAnsi" w:hAnsiTheme="minorHAnsi" w:cstheme="minorHAnsi"/>
        </w:rPr>
        <w:t xml:space="preserve">Σε κάθε περίπτωση και σε οποιαδήποτε σημείο της εξέλιξης της Σύμβασης, εάν το Δ.Ε.Π.ΑΝ. διαπιστώνει μη συμμορφώσεις με τους όρους της Σύμβασης και τις τιθέμενες προδιαγραφές, ενημερώνει εγγράφως τον </w:t>
      </w:r>
      <w:r w:rsidR="00B86D4F" w:rsidRPr="00B86D4F">
        <w:rPr>
          <w:rFonts w:asciiTheme="minorHAnsi" w:hAnsiTheme="minorHAnsi" w:cstheme="minorHAnsi"/>
        </w:rPr>
        <w:t>Ανάδοχο</w:t>
      </w:r>
      <w:r>
        <w:rPr>
          <w:rFonts w:asciiTheme="minorHAnsi" w:hAnsiTheme="minorHAnsi" w:cstheme="minorHAnsi"/>
        </w:rPr>
        <w:t>, ο οποίος υποχρεούται να προβεί σε διορθωτικές ενέργειες και να αναφέρει αυτές στο Δ.Ε.Π.ΑΝ. τριάντα</w:t>
      </w:r>
      <w:r>
        <w:rPr>
          <w:rFonts w:asciiTheme="minorHAnsi" w:hAnsiTheme="minorHAnsi" w:cstheme="minorHAnsi"/>
          <w:b/>
        </w:rPr>
        <w:t xml:space="preserve"> (30) ημέρες</w:t>
      </w:r>
      <w:r>
        <w:rPr>
          <w:rFonts w:asciiTheme="minorHAnsi" w:hAnsiTheme="minorHAnsi" w:cstheme="minorHAnsi"/>
        </w:rPr>
        <w:t xml:space="preserve"> από τη γνωστοποίηση των σχετικών ευρημάτων. </w:t>
      </w:r>
    </w:p>
    <w:p w:rsidR="00810452" w:rsidRDefault="00810452" w:rsidP="00810452">
      <w:pPr>
        <w:spacing w:before="120"/>
        <w:rPr>
          <w:rFonts w:asciiTheme="minorHAnsi" w:hAnsiTheme="minorHAnsi" w:cstheme="minorHAnsi"/>
        </w:rPr>
      </w:pPr>
      <w:r>
        <w:rPr>
          <w:rFonts w:asciiTheme="minorHAnsi" w:hAnsiTheme="minorHAnsi" w:cstheme="minorHAnsi"/>
        </w:rPr>
        <w:t xml:space="preserve">Εφ’ όσον διαπιστωθεί διατήρηση των μη συμμορφώσεων και μετά τις διορθωτικές ενέργειες του </w:t>
      </w:r>
      <w:r w:rsidR="003E7A96" w:rsidRPr="003E7A96">
        <w:rPr>
          <w:rFonts w:asciiTheme="minorHAnsi" w:hAnsiTheme="minorHAnsi" w:cstheme="minorHAnsi"/>
        </w:rPr>
        <w:t>Αναδόχου</w:t>
      </w:r>
      <w:r>
        <w:rPr>
          <w:rFonts w:asciiTheme="minorHAnsi" w:hAnsiTheme="minorHAnsi" w:cstheme="minorHAnsi"/>
        </w:rPr>
        <w:t xml:space="preserve">, παράλειψη διορθωτικών ενεργειών ή πρόθεση παραπλάνησης του Δ.Ε.Π.ΑΝ., τότε το Δ.Ε.Π.ΑΝ. δύναται να προχωρήσει στην έναρξη των διαδικασιών για την κήρυξη του </w:t>
      </w:r>
      <w:r w:rsidR="003E7A96" w:rsidRPr="003E7A96">
        <w:rPr>
          <w:rFonts w:asciiTheme="minorHAnsi" w:hAnsiTheme="minorHAnsi" w:cstheme="minorHAnsi"/>
        </w:rPr>
        <w:t>Αναδόχου</w:t>
      </w:r>
      <w:r>
        <w:rPr>
          <w:rFonts w:asciiTheme="minorHAnsi" w:hAnsiTheme="minorHAnsi" w:cstheme="minorHAnsi"/>
        </w:rPr>
        <w:t xml:space="preserve"> ως έκπτωτου.</w:t>
      </w:r>
    </w:p>
    <w:p w:rsidR="007836D9" w:rsidRPr="00B72158" w:rsidRDefault="007836D9" w:rsidP="00B72158">
      <w:pPr>
        <w:spacing w:before="120"/>
        <w:rPr>
          <w:rFonts w:asciiTheme="minorHAnsi" w:hAnsiTheme="minorHAnsi" w:cstheme="minorHAnsi"/>
          <w:szCs w:val="22"/>
        </w:rPr>
        <w:sectPr w:rsidR="007836D9" w:rsidRPr="00B72158" w:rsidSect="00B34866">
          <w:headerReference w:type="default" r:id="rId11"/>
          <w:footerReference w:type="default" r:id="rId12"/>
          <w:pgSz w:w="11907" w:h="16840" w:code="9"/>
          <w:pgMar w:top="1701" w:right="1134" w:bottom="1134" w:left="1134" w:header="851" w:footer="284" w:gutter="0"/>
          <w:cols w:space="708"/>
          <w:docGrid w:linePitch="360"/>
        </w:sectPr>
      </w:pPr>
    </w:p>
    <w:p w:rsidR="007836D9" w:rsidRPr="00B72158" w:rsidRDefault="007836D9" w:rsidP="00B72158">
      <w:pPr>
        <w:pStyle w:val="1"/>
        <w:spacing w:before="120" w:line="240" w:lineRule="auto"/>
        <w:jc w:val="both"/>
        <w:rPr>
          <w:rFonts w:asciiTheme="minorHAnsi" w:hAnsiTheme="minorHAnsi" w:cstheme="minorHAnsi"/>
          <w:sz w:val="22"/>
          <w:szCs w:val="22"/>
        </w:rPr>
      </w:pPr>
      <w:bookmarkStart w:id="313" w:name="_Toc62559039"/>
      <w:bookmarkStart w:id="314" w:name="_Toc477272157"/>
      <w:r w:rsidRPr="00B72158">
        <w:rPr>
          <w:rFonts w:asciiTheme="minorHAnsi" w:hAnsiTheme="minorHAnsi" w:cstheme="minorHAnsi"/>
          <w:sz w:val="22"/>
          <w:szCs w:val="22"/>
        </w:rPr>
        <w:lastRenderedPageBreak/>
        <w:t xml:space="preserve">ΜΕΡΟΣ : ΓΕΝΙΚΟΙ ΚΑΙ ΕΙΔΙΚΟΙ ΟΡΟΙ </w:t>
      </w:r>
      <w:bookmarkEnd w:id="313"/>
      <w:r w:rsidR="001E4D22" w:rsidRPr="00B72158">
        <w:rPr>
          <w:rFonts w:asciiTheme="minorHAnsi" w:hAnsiTheme="minorHAnsi" w:cstheme="minorHAnsi"/>
          <w:sz w:val="22"/>
          <w:szCs w:val="22"/>
        </w:rPr>
        <w:t>ΔΙΑΔΙΚΑΣΙΑΣ ΕΠΙΛΟΓΗΣ</w:t>
      </w:r>
      <w:bookmarkEnd w:id="314"/>
    </w:p>
    <w:p w:rsidR="00472412" w:rsidRDefault="00472412" w:rsidP="00472412">
      <w:pPr>
        <w:pStyle w:val="2"/>
        <w:numPr>
          <w:ilvl w:val="0"/>
          <w:numId w:val="0"/>
        </w:numPr>
        <w:spacing w:before="120"/>
        <w:ind w:left="1983"/>
        <w:jc w:val="both"/>
        <w:rPr>
          <w:rFonts w:asciiTheme="minorHAnsi" w:hAnsiTheme="minorHAnsi" w:cstheme="minorHAnsi"/>
          <w:sz w:val="22"/>
          <w:szCs w:val="22"/>
        </w:rPr>
      </w:pPr>
      <w:bookmarkStart w:id="315" w:name="_Toc62559040"/>
    </w:p>
    <w:p w:rsidR="007836D9" w:rsidRPr="00B72158" w:rsidRDefault="007836D9" w:rsidP="00B72158">
      <w:pPr>
        <w:pStyle w:val="2"/>
        <w:spacing w:before="120"/>
        <w:jc w:val="both"/>
        <w:rPr>
          <w:rFonts w:asciiTheme="minorHAnsi" w:hAnsiTheme="minorHAnsi" w:cstheme="minorHAnsi"/>
          <w:sz w:val="22"/>
          <w:szCs w:val="22"/>
        </w:rPr>
      </w:pPr>
      <w:bookmarkStart w:id="316" w:name="_Toc477272158"/>
      <w:r w:rsidRPr="00B72158">
        <w:rPr>
          <w:rFonts w:asciiTheme="minorHAnsi" w:hAnsiTheme="minorHAnsi" w:cstheme="minorHAnsi"/>
          <w:sz w:val="22"/>
          <w:szCs w:val="22"/>
        </w:rPr>
        <w:t>ΓΕΝΙΚΕΣ ΠΛΗΡΟΦΟΡΙΕΣ</w:t>
      </w:r>
      <w:bookmarkEnd w:id="302"/>
      <w:bookmarkEnd w:id="303"/>
      <w:bookmarkEnd w:id="304"/>
      <w:bookmarkEnd w:id="305"/>
      <w:bookmarkEnd w:id="306"/>
      <w:bookmarkEnd w:id="307"/>
      <w:bookmarkEnd w:id="308"/>
      <w:bookmarkEnd w:id="309"/>
      <w:bookmarkEnd w:id="310"/>
      <w:bookmarkEnd w:id="311"/>
      <w:bookmarkEnd w:id="312"/>
      <w:bookmarkEnd w:id="315"/>
      <w:bookmarkEnd w:id="316"/>
    </w:p>
    <w:p w:rsidR="007836D9" w:rsidRPr="00B72158" w:rsidRDefault="007836D9" w:rsidP="00B72158">
      <w:pPr>
        <w:pStyle w:val="3"/>
        <w:spacing w:before="120" w:after="120"/>
        <w:jc w:val="both"/>
        <w:rPr>
          <w:rFonts w:asciiTheme="minorHAnsi" w:hAnsiTheme="minorHAnsi" w:cstheme="minorHAnsi"/>
          <w:sz w:val="22"/>
          <w:szCs w:val="22"/>
        </w:rPr>
      </w:pPr>
      <w:bookmarkStart w:id="317" w:name="_Toc511031123"/>
      <w:bookmarkStart w:id="318" w:name="_Toc513615836"/>
      <w:bookmarkStart w:id="319" w:name="_Toc5445945"/>
      <w:bookmarkStart w:id="320" w:name="_Toc7935592"/>
      <w:bookmarkStart w:id="321" w:name="_Toc8643970"/>
      <w:bookmarkStart w:id="322" w:name="_Toc9048137"/>
      <w:bookmarkStart w:id="323" w:name="_Toc9048801"/>
      <w:bookmarkStart w:id="324" w:name="_Toc9048928"/>
      <w:bookmarkStart w:id="325" w:name="_Toc9049495"/>
      <w:bookmarkStart w:id="326" w:name="_Toc9050767"/>
      <w:bookmarkStart w:id="327" w:name="_Toc16061684"/>
      <w:bookmarkStart w:id="328" w:name="_Toc25743291"/>
      <w:bookmarkStart w:id="329" w:name="_Toc43634763"/>
      <w:bookmarkStart w:id="330" w:name="_Toc44821143"/>
      <w:bookmarkStart w:id="331" w:name="_Toc48552935"/>
      <w:bookmarkStart w:id="332" w:name="_Toc49074381"/>
      <w:bookmarkStart w:id="333" w:name="_Toc62559041"/>
      <w:bookmarkStart w:id="334" w:name="_Toc477272159"/>
      <w:r w:rsidRPr="00B72158">
        <w:rPr>
          <w:rFonts w:asciiTheme="minorHAnsi" w:hAnsiTheme="minorHAnsi" w:cstheme="minorHAnsi"/>
          <w:sz w:val="22"/>
          <w:szCs w:val="22"/>
        </w:rPr>
        <w:t xml:space="preserve">Αντικείμενο </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1E4D22" w:rsidRPr="00B72158">
        <w:rPr>
          <w:rFonts w:asciiTheme="minorHAnsi" w:hAnsiTheme="minorHAnsi" w:cstheme="minorHAnsi"/>
          <w:sz w:val="22"/>
          <w:szCs w:val="22"/>
        </w:rPr>
        <w:t>Διαδικασίας Επιλογής</w:t>
      </w:r>
      <w:bookmarkEnd w:id="334"/>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Αντικείμενο </w:t>
      </w:r>
      <w:r w:rsidR="001E4D22" w:rsidRPr="00B72158">
        <w:rPr>
          <w:rFonts w:asciiTheme="minorHAnsi" w:hAnsiTheme="minorHAnsi" w:cstheme="minorHAnsi"/>
          <w:szCs w:val="22"/>
        </w:rPr>
        <w:t xml:space="preserve">της Διαδικασίας </w:t>
      </w:r>
      <w:r w:rsidRPr="00B72158">
        <w:rPr>
          <w:rFonts w:asciiTheme="minorHAnsi" w:hAnsiTheme="minorHAnsi" w:cstheme="minorHAnsi"/>
          <w:szCs w:val="22"/>
        </w:rPr>
        <w:t xml:space="preserve">είναι η επιλογή </w:t>
      </w:r>
      <w:r w:rsidR="00324434">
        <w:rPr>
          <w:rFonts w:asciiTheme="minorHAnsi" w:hAnsiTheme="minorHAnsi" w:cstheme="minorHAnsi"/>
          <w:szCs w:val="22"/>
        </w:rPr>
        <w:t xml:space="preserve">Αναδόχου </w:t>
      </w:r>
      <w:r w:rsidR="00324434" w:rsidRPr="00B72158">
        <w:rPr>
          <w:rFonts w:asciiTheme="minorHAnsi" w:hAnsiTheme="minorHAnsi" w:cstheme="minorHAnsi"/>
          <w:szCs w:val="22"/>
        </w:rPr>
        <w:t>για</w:t>
      </w:r>
      <w:r w:rsidRPr="00B72158">
        <w:rPr>
          <w:rFonts w:asciiTheme="minorHAnsi" w:hAnsiTheme="minorHAnsi" w:cstheme="minorHAnsi"/>
          <w:szCs w:val="22"/>
        </w:rPr>
        <w:t xml:space="preserve"> το Έργο, όπως αυτό περιγράφεται στο Α</w:t>
      </w:r>
      <w:r w:rsidR="00313476" w:rsidRPr="00B72158">
        <w:rPr>
          <w:rFonts w:asciiTheme="minorHAnsi" w:hAnsiTheme="minorHAnsi" w:cstheme="minorHAnsi"/>
          <w:szCs w:val="22"/>
        </w:rPr>
        <w:t>’</w:t>
      </w:r>
      <w:r w:rsidRPr="00B72158">
        <w:rPr>
          <w:rFonts w:asciiTheme="minorHAnsi" w:hAnsiTheme="minorHAnsi" w:cstheme="minorHAnsi"/>
          <w:szCs w:val="22"/>
        </w:rPr>
        <w:t xml:space="preserve"> ΜΕΡΟΣ της παρούσας.</w:t>
      </w:r>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Γίνονται δεκτές προσφορές για το σύνολο των ζητουμένων. Δεν γίνονται δεκτές και απορρίπτονται ως απαράδεκτες προσφορές που υποβάλλονται για μέρος του Έργου.</w:t>
      </w:r>
    </w:p>
    <w:p w:rsidR="007836D9" w:rsidRPr="00B72158" w:rsidRDefault="00F56203" w:rsidP="00B72158">
      <w:pPr>
        <w:tabs>
          <w:tab w:val="left" w:pos="2151"/>
        </w:tabs>
        <w:spacing w:before="120"/>
        <w:rPr>
          <w:rFonts w:asciiTheme="minorHAnsi" w:hAnsiTheme="minorHAnsi" w:cstheme="minorHAnsi"/>
          <w:szCs w:val="22"/>
        </w:rPr>
      </w:pPr>
      <w:r w:rsidRPr="00B72158">
        <w:rPr>
          <w:rFonts w:asciiTheme="minorHAnsi" w:hAnsiTheme="minorHAnsi" w:cstheme="minorHAnsi"/>
          <w:szCs w:val="22"/>
        </w:rPr>
        <w:tab/>
      </w:r>
    </w:p>
    <w:p w:rsidR="007836D9" w:rsidRPr="00B72158" w:rsidRDefault="007836D9" w:rsidP="00B72158">
      <w:pPr>
        <w:pStyle w:val="3"/>
        <w:spacing w:before="120" w:after="120"/>
        <w:jc w:val="both"/>
        <w:rPr>
          <w:rFonts w:asciiTheme="minorHAnsi" w:hAnsiTheme="minorHAnsi" w:cstheme="minorHAnsi"/>
          <w:sz w:val="22"/>
          <w:szCs w:val="22"/>
        </w:rPr>
      </w:pPr>
      <w:bookmarkStart w:id="335" w:name="_Toc513615837"/>
      <w:bookmarkStart w:id="336" w:name="_Toc5445947"/>
      <w:bookmarkStart w:id="337" w:name="_Toc7935594"/>
      <w:bookmarkStart w:id="338" w:name="_Toc8643972"/>
      <w:bookmarkStart w:id="339" w:name="_Toc9048139"/>
      <w:bookmarkStart w:id="340" w:name="_Toc9048803"/>
      <w:bookmarkStart w:id="341" w:name="_Toc9048930"/>
      <w:bookmarkStart w:id="342" w:name="_Toc9049497"/>
      <w:bookmarkStart w:id="343" w:name="_Toc9050769"/>
      <w:bookmarkStart w:id="344" w:name="_Toc16061686"/>
      <w:bookmarkStart w:id="345" w:name="_Toc25743293"/>
      <w:bookmarkStart w:id="346" w:name="_Toc43634765"/>
      <w:bookmarkStart w:id="347" w:name="_Toc44821145"/>
      <w:bookmarkStart w:id="348" w:name="_Toc48552937"/>
      <w:bookmarkStart w:id="349" w:name="_Toc49074383"/>
      <w:bookmarkStart w:id="350" w:name="_Toc62559043"/>
      <w:bookmarkStart w:id="351" w:name="_Toc477272160"/>
      <w:r w:rsidRPr="00B72158">
        <w:rPr>
          <w:rFonts w:asciiTheme="minorHAnsi" w:hAnsiTheme="minorHAnsi" w:cstheme="minorHAnsi"/>
          <w:sz w:val="22"/>
          <w:szCs w:val="22"/>
        </w:rPr>
        <w:t>Στοιχεία Αναθέτουσας Αρχής</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810452" w:rsidRPr="00810452" w:rsidRDefault="00810452" w:rsidP="00810452">
      <w:pPr>
        <w:spacing w:before="120"/>
        <w:rPr>
          <w:rFonts w:ascii="Calibri" w:hAnsi="Calibri" w:cs="Calibri"/>
        </w:rPr>
      </w:pPr>
      <w:r w:rsidRPr="00810452">
        <w:rPr>
          <w:rFonts w:ascii="Calibri" w:hAnsi="Calibri" w:cs="Calibri"/>
        </w:rPr>
        <w:t>Αναθέτουσα αρχή είναι Δίκτυο Ελληνικών Πόλεων για την Ανάπτυξη (Δ.Ε.Π.ΑΝ.)</w:t>
      </w:r>
    </w:p>
    <w:p w:rsidR="00810452" w:rsidRPr="00810452" w:rsidRDefault="00810452" w:rsidP="00A60DBD">
      <w:pPr>
        <w:numPr>
          <w:ilvl w:val="0"/>
          <w:numId w:val="16"/>
        </w:numPr>
        <w:spacing w:before="120"/>
        <w:contextualSpacing/>
        <w:rPr>
          <w:rFonts w:ascii="Calibri" w:hAnsi="Calibri" w:cs="Calibri"/>
        </w:rPr>
      </w:pPr>
      <w:r w:rsidRPr="00810452">
        <w:rPr>
          <w:rFonts w:ascii="Calibri" w:hAnsi="Calibri" w:cs="Calibri"/>
        </w:rPr>
        <w:t>Διεύθυνση έδρας του Δ.Ε.Π.ΑΝ. : Αλωπεκής 47, 106 76, Αθήνα</w:t>
      </w:r>
    </w:p>
    <w:p w:rsidR="00810452" w:rsidRPr="00810452" w:rsidRDefault="00810452" w:rsidP="00A60DBD">
      <w:pPr>
        <w:numPr>
          <w:ilvl w:val="0"/>
          <w:numId w:val="16"/>
        </w:numPr>
        <w:spacing w:before="120"/>
        <w:contextualSpacing/>
        <w:rPr>
          <w:rFonts w:ascii="Calibri" w:hAnsi="Calibri" w:cs="Calibri"/>
        </w:rPr>
      </w:pPr>
      <w:r w:rsidRPr="00810452">
        <w:rPr>
          <w:rFonts w:ascii="Calibri" w:hAnsi="Calibri" w:cs="Calibri"/>
        </w:rPr>
        <w:t>Τηλέφωνο : 210 7297272</w:t>
      </w:r>
    </w:p>
    <w:p w:rsidR="00810452" w:rsidRPr="00810452" w:rsidRDefault="00810452" w:rsidP="00A60DBD">
      <w:pPr>
        <w:numPr>
          <w:ilvl w:val="0"/>
          <w:numId w:val="16"/>
        </w:numPr>
        <w:spacing w:before="120"/>
        <w:contextualSpacing/>
        <w:rPr>
          <w:rFonts w:ascii="Calibri" w:hAnsi="Calibri" w:cs="Calibri"/>
        </w:rPr>
      </w:pPr>
      <w:proofErr w:type="spellStart"/>
      <w:r w:rsidRPr="00810452">
        <w:rPr>
          <w:rFonts w:ascii="Calibri" w:hAnsi="Calibri" w:cs="Calibri"/>
        </w:rPr>
        <w:t>Fax</w:t>
      </w:r>
      <w:proofErr w:type="spellEnd"/>
      <w:r w:rsidRPr="00810452">
        <w:rPr>
          <w:rFonts w:ascii="Calibri" w:hAnsi="Calibri" w:cs="Calibri"/>
        </w:rPr>
        <w:t xml:space="preserve"> : 210 7297272</w:t>
      </w:r>
    </w:p>
    <w:p w:rsidR="00810452" w:rsidRPr="0015460E" w:rsidRDefault="00810452" w:rsidP="00A60DBD">
      <w:pPr>
        <w:numPr>
          <w:ilvl w:val="0"/>
          <w:numId w:val="16"/>
        </w:numPr>
        <w:spacing w:before="120"/>
        <w:contextualSpacing/>
        <w:rPr>
          <w:rFonts w:ascii="Calibri" w:hAnsi="Calibri" w:cs="Calibri"/>
        </w:rPr>
      </w:pPr>
      <w:r w:rsidRPr="00810452">
        <w:rPr>
          <w:rFonts w:ascii="Calibri" w:hAnsi="Calibri" w:cs="Calibri"/>
        </w:rPr>
        <w:t>E-</w:t>
      </w:r>
      <w:proofErr w:type="spellStart"/>
      <w:r w:rsidRPr="00810452">
        <w:rPr>
          <w:rFonts w:ascii="Calibri" w:hAnsi="Calibri" w:cs="Calibri"/>
        </w:rPr>
        <w:t>mail</w:t>
      </w:r>
      <w:proofErr w:type="spellEnd"/>
      <w:r w:rsidRPr="00810452">
        <w:rPr>
          <w:rFonts w:ascii="Calibri" w:hAnsi="Calibri" w:cs="Calibri"/>
        </w:rPr>
        <w:t xml:space="preserve"> : </w:t>
      </w:r>
      <w:hyperlink r:id="rId13" w:history="1">
        <w:r w:rsidR="0015460E" w:rsidRPr="00D2506C">
          <w:rPr>
            <w:rStyle w:val="-"/>
            <w:rFonts w:ascii="Calibri" w:hAnsi="Calibri" w:cs="Calibri"/>
            <w:lang w:val="en-US"/>
          </w:rPr>
          <w:t>info@depan.eu</w:t>
        </w:r>
      </w:hyperlink>
    </w:p>
    <w:p w:rsidR="0015460E" w:rsidRPr="00810452" w:rsidRDefault="0015460E" w:rsidP="00A60DBD">
      <w:pPr>
        <w:numPr>
          <w:ilvl w:val="0"/>
          <w:numId w:val="16"/>
        </w:numPr>
        <w:spacing w:before="120"/>
        <w:contextualSpacing/>
        <w:rPr>
          <w:rFonts w:ascii="Calibri" w:hAnsi="Calibri" w:cs="Calibri"/>
        </w:rPr>
      </w:pPr>
      <w:r>
        <w:rPr>
          <w:rFonts w:ascii="Calibri" w:hAnsi="Calibri" w:cs="Calibri"/>
        </w:rPr>
        <w:t>Υπεύθυνη: Παπαδοπούλου Σοφία</w:t>
      </w:r>
    </w:p>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352" w:name="_Toc7935596"/>
      <w:bookmarkStart w:id="353" w:name="_Toc8643974"/>
      <w:bookmarkStart w:id="354" w:name="_Toc9048141"/>
      <w:bookmarkStart w:id="355" w:name="_Toc9048805"/>
      <w:bookmarkStart w:id="356" w:name="_Toc9048932"/>
      <w:bookmarkStart w:id="357" w:name="_Toc9049499"/>
      <w:bookmarkStart w:id="358" w:name="_Toc9050771"/>
      <w:bookmarkStart w:id="359" w:name="_Toc16061688"/>
      <w:bookmarkStart w:id="360" w:name="_Toc25743295"/>
      <w:bookmarkStart w:id="361" w:name="_Toc43634766"/>
      <w:bookmarkStart w:id="362" w:name="_Toc44821146"/>
      <w:bookmarkStart w:id="363" w:name="_Toc48552938"/>
      <w:bookmarkStart w:id="364" w:name="_Toc49074384"/>
      <w:bookmarkStart w:id="365" w:name="_Toc62559044"/>
      <w:bookmarkStart w:id="366" w:name="_Toc477272161"/>
      <w:r w:rsidRPr="00B72158">
        <w:rPr>
          <w:rFonts w:asciiTheme="minorHAnsi" w:hAnsiTheme="minorHAnsi" w:cstheme="minorHAnsi"/>
          <w:sz w:val="22"/>
          <w:szCs w:val="22"/>
        </w:rPr>
        <w:t xml:space="preserve">Νομικό και Θεσμικό πλαίσιο </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6A292C" w:rsidRPr="00B72158">
        <w:rPr>
          <w:rFonts w:asciiTheme="minorHAnsi" w:hAnsiTheme="minorHAnsi" w:cstheme="minorHAnsi"/>
          <w:sz w:val="22"/>
          <w:szCs w:val="22"/>
        </w:rPr>
        <w:t>Διαδικασίας Επιλογής</w:t>
      </w:r>
      <w:bookmarkEnd w:id="366"/>
    </w:p>
    <w:p w:rsidR="007836D9" w:rsidRPr="00B72158" w:rsidRDefault="006A292C" w:rsidP="00B72158">
      <w:pPr>
        <w:pStyle w:val="Sous-titreobjet"/>
        <w:tabs>
          <w:tab w:val="left" w:pos="0"/>
        </w:tabs>
        <w:spacing w:before="120" w:after="120"/>
        <w:jc w:val="both"/>
        <w:rPr>
          <w:rFonts w:asciiTheme="minorHAnsi" w:hAnsiTheme="minorHAnsi" w:cstheme="minorHAnsi"/>
          <w:b w:val="0"/>
          <w:sz w:val="22"/>
          <w:szCs w:val="22"/>
        </w:rPr>
      </w:pPr>
      <w:r w:rsidRPr="00B72158">
        <w:rPr>
          <w:rFonts w:asciiTheme="minorHAnsi" w:hAnsiTheme="minorHAnsi" w:cstheme="minorHAnsi"/>
          <w:b w:val="0"/>
          <w:sz w:val="22"/>
          <w:szCs w:val="22"/>
        </w:rPr>
        <w:t xml:space="preserve">Η Διαδικασία Επιλογής </w:t>
      </w:r>
      <w:r w:rsidR="007836D9" w:rsidRPr="00B72158">
        <w:rPr>
          <w:rFonts w:asciiTheme="minorHAnsi" w:hAnsiTheme="minorHAnsi" w:cstheme="minorHAnsi"/>
          <w:b w:val="0"/>
          <w:sz w:val="22"/>
          <w:szCs w:val="22"/>
        </w:rPr>
        <w:t xml:space="preserve">διέπεται από τις διατάξεις που αναφέρονται στο προοίμιο της </w:t>
      </w:r>
      <w:r w:rsidRPr="00B72158">
        <w:rPr>
          <w:rFonts w:asciiTheme="minorHAnsi" w:hAnsiTheme="minorHAnsi" w:cstheme="minorHAnsi"/>
          <w:b w:val="0"/>
          <w:sz w:val="22"/>
          <w:szCs w:val="22"/>
        </w:rPr>
        <w:t>παρούσας Πρόσκλησης</w:t>
      </w:r>
      <w:r w:rsidR="00C668F9" w:rsidRPr="00B72158">
        <w:rPr>
          <w:rFonts w:asciiTheme="minorHAnsi" w:hAnsiTheme="minorHAnsi" w:cstheme="minorHAnsi"/>
          <w:b w:val="0"/>
          <w:sz w:val="22"/>
          <w:szCs w:val="22"/>
        </w:rPr>
        <w:t>.</w:t>
      </w:r>
    </w:p>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367" w:name="_Toc511031125"/>
      <w:bookmarkStart w:id="368" w:name="_Toc513615838"/>
      <w:bookmarkStart w:id="369" w:name="_Toc5445949"/>
      <w:bookmarkStart w:id="370" w:name="_Toc7935597"/>
      <w:bookmarkStart w:id="371" w:name="_Toc8643975"/>
      <w:bookmarkStart w:id="372" w:name="_Toc9048142"/>
      <w:bookmarkStart w:id="373" w:name="_Toc9048806"/>
      <w:bookmarkStart w:id="374" w:name="_Toc9048933"/>
      <w:bookmarkStart w:id="375" w:name="_Toc9049500"/>
      <w:bookmarkStart w:id="376" w:name="_Toc9050772"/>
      <w:bookmarkStart w:id="377" w:name="_Toc16061689"/>
      <w:bookmarkStart w:id="378" w:name="_Toc25743296"/>
      <w:bookmarkStart w:id="379" w:name="_Toc43634767"/>
      <w:bookmarkStart w:id="380" w:name="_Toc44821147"/>
      <w:bookmarkStart w:id="381" w:name="_Toc48552939"/>
      <w:bookmarkStart w:id="382" w:name="_Toc49074385"/>
      <w:bookmarkStart w:id="383" w:name="_Toc62559045"/>
      <w:bookmarkStart w:id="384" w:name="_Toc477272162"/>
      <w:r w:rsidRPr="00B72158">
        <w:rPr>
          <w:rFonts w:asciiTheme="minorHAnsi" w:hAnsiTheme="minorHAnsi" w:cstheme="minorHAnsi"/>
          <w:sz w:val="22"/>
          <w:szCs w:val="22"/>
        </w:rPr>
        <w:t xml:space="preserve">Ημερομηνία Αποστολής της </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006A292C" w:rsidRPr="00B72158">
        <w:rPr>
          <w:rFonts w:asciiTheme="minorHAnsi" w:hAnsiTheme="minorHAnsi" w:cstheme="minorHAnsi"/>
          <w:sz w:val="22"/>
          <w:szCs w:val="22"/>
        </w:rPr>
        <w:t>Πρόσκλησης</w:t>
      </w:r>
      <w:bookmarkEnd w:id="384"/>
    </w:p>
    <w:p w:rsidR="00810452" w:rsidRDefault="00810452" w:rsidP="00810452">
      <w:pPr>
        <w:spacing w:before="120"/>
        <w:rPr>
          <w:rFonts w:asciiTheme="minorHAnsi" w:hAnsiTheme="minorHAnsi" w:cstheme="minorHAnsi"/>
        </w:rPr>
      </w:pPr>
      <w:r>
        <w:rPr>
          <w:rFonts w:asciiTheme="minorHAnsi" w:hAnsiTheme="minorHAnsi" w:cstheme="minorHAnsi"/>
        </w:rPr>
        <w:t xml:space="preserve">Η Πρόσκληση Εκδήλωσης Ενδιαφέροντος κατά την Διαδικασία Επιλογής </w:t>
      </w:r>
      <w:r w:rsidR="00076E7F">
        <w:rPr>
          <w:rFonts w:asciiTheme="minorHAnsi" w:hAnsiTheme="minorHAnsi" w:cstheme="minorHAnsi"/>
        </w:rPr>
        <w:t>δημοσιεύτηκε</w:t>
      </w:r>
      <w:r>
        <w:rPr>
          <w:rFonts w:asciiTheme="minorHAnsi" w:hAnsiTheme="minorHAnsi" w:cstheme="minorHAnsi"/>
        </w:rPr>
        <w:t xml:space="preserve"> :</w:t>
      </w:r>
    </w:p>
    <w:p w:rsidR="00810452" w:rsidRPr="00C1138C" w:rsidRDefault="00810452" w:rsidP="00A60DBD">
      <w:pPr>
        <w:numPr>
          <w:ilvl w:val="0"/>
          <w:numId w:val="17"/>
        </w:numPr>
        <w:spacing w:before="120"/>
        <w:rPr>
          <w:rFonts w:asciiTheme="minorHAnsi" w:hAnsiTheme="minorHAnsi" w:cstheme="minorHAnsi"/>
        </w:rPr>
      </w:pPr>
      <w:r w:rsidRPr="00C1138C">
        <w:rPr>
          <w:rFonts w:asciiTheme="minorHAnsi" w:hAnsiTheme="minorHAnsi" w:cstheme="minorHAnsi"/>
        </w:rPr>
        <w:t xml:space="preserve">Σε </w:t>
      </w:r>
      <w:r w:rsidR="00FD6431" w:rsidRPr="00C1138C">
        <w:rPr>
          <w:rFonts w:asciiTheme="minorHAnsi" w:hAnsiTheme="minorHAnsi" w:cstheme="minorHAnsi"/>
        </w:rPr>
        <w:t>μία (1)</w:t>
      </w:r>
      <w:r w:rsidR="00C1138C" w:rsidRPr="00C1138C">
        <w:rPr>
          <w:rFonts w:asciiTheme="minorHAnsi" w:hAnsiTheme="minorHAnsi" w:cstheme="minorHAnsi"/>
        </w:rPr>
        <w:t xml:space="preserve"> </w:t>
      </w:r>
      <w:r w:rsidRPr="00C1138C">
        <w:rPr>
          <w:rFonts w:asciiTheme="minorHAnsi" w:hAnsiTheme="minorHAnsi" w:cstheme="minorHAnsi"/>
        </w:rPr>
        <w:t>τοπικ</w:t>
      </w:r>
      <w:r w:rsidR="00FD6431" w:rsidRPr="00C1138C">
        <w:rPr>
          <w:rFonts w:asciiTheme="minorHAnsi" w:hAnsiTheme="minorHAnsi" w:cstheme="minorHAnsi"/>
        </w:rPr>
        <w:t>ή</w:t>
      </w:r>
      <w:r w:rsidRPr="00C1138C">
        <w:rPr>
          <w:rFonts w:asciiTheme="minorHAnsi" w:hAnsiTheme="minorHAnsi" w:cstheme="minorHAnsi"/>
        </w:rPr>
        <w:t xml:space="preserve"> εφημερίδ</w:t>
      </w:r>
      <w:r w:rsidR="00FD6431" w:rsidRPr="00C1138C">
        <w:rPr>
          <w:rFonts w:asciiTheme="minorHAnsi" w:hAnsiTheme="minorHAnsi" w:cstheme="minorHAnsi"/>
        </w:rPr>
        <w:t>α</w:t>
      </w:r>
      <w:r w:rsidRPr="00C1138C">
        <w:rPr>
          <w:rFonts w:asciiTheme="minorHAnsi" w:hAnsiTheme="minorHAnsi" w:cstheme="minorHAnsi"/>
        </w:rPr>
        <w:t xml:space="preserve"> στις </w:t>
      </w:r>
      <w:r w:rsidR="00C1138C" w:rsidRPr="00C1138C">
        <w:rPr>
          <w:rFonts w:asciiTheme="minorHAnsi" w:hAnsiTheme="minorHAnsi" w:cstheme="minorHAnsi"/>
          <w:b/>
        </w:rPr>
        <w:t>15</w:t>
      </w:r>
      <w:r w:rsidRPr="00C1138C">
        <w:rPr>
          <w:rFonts w:asciiTheme="minorHAnsi" w:hAnsiTheme="minorHAnsi" w:cstheme="minorHAnsi"/>
          <w:b/>
        </w:rPr>
        <w:t>/0</w:t>
      </w:r>
      <w:r w:rsidR="00C1138C" w:rsidRPr="00C1138C">
        <w:rPr>
          <w:rFonts w:asciiTheme="minorHAnsi" w:hAnsiTheme="minorHAnsi" w:cstheme="minorHAnsi"/>
          <w:b/>
        </w:rPr>
        <w:t>3</w:t>
      </w:r>
      <w:r w:rsidRPr="00C1138C">
        <w:rPr>
          <w:rFonts w:asciiTheme="minorHAnsi" w:hAnsiTheme="minorHAnsi" w:cstheme="minorHAnsi"/>
          <w:b/>
        </w:rPr>
        <w:t>/2017</w:t>
      </w:r>
      <w:r w:rsidRPr="00C1138C">
        <w:rPr>
          <w:rFonts w:asciiTheme="minorHAnsi" w:hAnsiTheme="minorHAnsi" w:cstheme="minorHAnsi"/>
        </w:rPr>
        <w:t>.</w:t>
      </w:r>
    </w:p>
    <w:p w:rsidR="00810452" w:rsidRDefault="00810452" w:rsidP="00A60DBD">
      <w:pPr>
        <w:numPr>
          <w:ilvl w:val="0"/>
          <w:numId w:val="17"/>
        </w:numPr>
        <w:spacing w:before="120"/>
        <w:rPr>
          <w:rFonts w:asciiTheme="minorHAnsi" w:hAnsiTheme="minorHAnsi" w:cstheme="minorHAnsi"/>
        </w:rPr>
      </w:pPr>
      <w:r>
        <w:rPr>
          <w:rFonts w:asciiTheme="minorHAnsi" w:hAnsiTheme="minorHAnsi" w:cstheme="minorHAnsi"/>
        </w:rPr>
        <w:t xml:space="preserve">Καταχωρήθηκε επίσης και στο διαδίκτυο στη διεύθυνση </w:t>
      </w:r>
      <w:hyperlink r:id="rId14" w:history="1">
        <w:r>
          <w:rPr>
            <w:rStyle w:val="-"/>
            <w:rFonts w:asciiTheme="minorHAnsi" w:hAnsiTheme="minorHAnsi" w:cstheme="minorHAnsi"/>
            <w:lang w:val="en-US"/>
          </w:rPr>
          <w:t>www</w:t>
        </w:r>
        <w:r>
          <w:rPr>
            <w:rStyle w:val="-"/>
            <w:rFonts w:asciiTheme="minorHAnsi" w:hAnsiTheme="minorHAnsi" w:cstheme="minorHAnsi"/>
          </w:rPr>
          <w:t>.</w:t>
        </w:r>
        <w:proofErr w:type="spellStart"/>
        <w:r>
          <w:rPr>
            <w:rStyle w:val="-"/>
            <w:rFonts w:asciiTheme="minorHAnsi" w:hAnsiTheme="minorHAnsi" w:cstheme="minorHAnsi"/>
            <w:lang w:val="en-US"/>
          </w:rPr>
          <w:t>depan</w:t>
        </w:r>
        <w:proofErr w:type="spellEnd"/>
        <w:r>
          <w:rPr>
            <w:rStyle w:val="-"/>
            <w:rFonts w:asciiTheme="minorHAnsi" w:hAnsiTheme="minorHAnsi" w:cstheme="minorHAnsi"/>
          </w:rPr>
          <w:t>.</w:t>
        </w:r>
        <w:proofErr w:type="spellStart"/>
        <w:r>
          <w:rPr>
            <w:rStyle w:val="-"/>
            <w:rFonts w:asciiTheme="minorHAnsi" w:hAnsiTheme="minorHAnsi" w:cstheme="minorHAnsi"/>
            <w:lang w:val="en-US"/>
          </w:rPr>
          <w:t>eu</w:t>
        </w:r>
        <w:proofErr w:type="spellEnd"/>
      </w:hyperlink>
      <w:r w:rsidR="00C1138C" w:rsidRPr="00C1138C">
        <w:rPr>
          <w:rStyle w:val="-"/>
          <w:rFonts w:asciiTheme="minorHAnsi" w:hAnsiTheme="minorHAnsi" w:cstheme="minorHAnsi"/>
          <w:u w:val="none"/>
        </w:rPr>
        <w:t xml:space="preserve"> </w:t>
      </w:r>
      <w:hyperlink w:history="1"/>
      <w:r>
        <w:rPr>
          <w:rFonts w:asciiTheme="minorHAnsi" w:hAnsiTheme="minorHAnsi" w:cstheme="minorHAnsi"/>
        </w:rPr>
        <w:t xml:space="preserve">στις </w:t>
      </w:r>
      <w:r w:rsidR="00C1138C" w:rsidRPr="00C1138C">
        <w:rPr>
          <w:rFonts w:asciiTheme="minorHAnsi" w:hAnsiTheme="minorHAnsi" w:cstheme="minorHAnsi"/>
          <w:b/>
        </w:rPr>
        <w:t>15</w:t>
      </w:r>
      <w:r w:rsidRPr="00C1138C">
        <w:rPr>
          <w:rFonts w:asciiTheme="minorHAnsi" w:hAnsiTheme="minorHAnsi" w:cstheme="minorHAnsi"/>
          <w:b/>
        </w:rPr>
        <w:t>/0</w:t>
      </w:r>
      <w:r w:rsidR="00C1138C" w:rsidRPr="00C1138C">
        <w:rPr>
          <w:rFonts w:asciiTheme="minorHAnsi" w:hAnsiTheme="minorHAnsi" w:cstheme="minorHAnsi"/>
          <w:b/>
        </w:rPr>
        <w:t>3</w:t>
      </w:r>
      <w:r w:rsidRPr="00C1138C">
        <w:rPr>
          <w:rFonts w:asciiTheme="minorHAnsi" w:hAnsiTheme="minorHAnsi" w:cstheme="minorHAnsi"/>
          <w:b/>
        </w:rPr>
        <w:t>/2017</w:t>
      </w:r>
      <w:r>
        <w:rPr>
          <w:rFonts w:asciiTheme="minorHAnsi" w:hAnsiTheme="minorHAnsi" w:cstheme="minorHAnsi"/>
        </w:rPr>
        <w:t>.</w:t>
      </w:r>
    </w:p>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385" w:name="_Toc5445950"/>
      <w:bookmarkStart w:id="386" w:name="_Toc7935598"/>
      <w:bookmarkStart w:id="387" w:name="_Toc8643976"/>
      <w:bookmarkStart w:id="388" w:name="_Toc9048143"/>
      <w:bookmarkStart w:id="389" w:name="_Toc9048807"/>
      <w:bookmarkStart w:id="390" w:name="_Toc9048934"/>
      <w:bookmarkStart w:id="391" w:name="_Toc9049501"/>
      <w:bookmarkStart w:id="392" w:name="_Toc9050773"/>
      <w:bookmarkStart w:id="393" w:name="_Toc16061690"/>
      <w:bookmarkStart w:id="394" w:name="_Toc25743297"/>
      <w:bookmarkStart w:id="395" w:name="_Toc43634768"/>
      <w:bookmarkStart w:id="396" w:name="_Toc44821148"/>
      <w:bookmarkStart w:id="397" w:name="_Toc48552940"/>
      <w:bookmarkStart w:id="398" w:name="_Toc49074386"/>
      <w:bookmarkStart w:id="399" w:name="_Toc62559046"/>
      <w:bookmarkStart w:id="400" w:name="_Toc477272163"/>
      <w:r w:rsidRPr="00B72158">
        <w:rPr>
          <w:rFonts w:asciiTheme="minorHAnsi" w:hAnsiTheme="minorHAnsi" w:cstheme="minorHAnsi"/>
          <w:sz w:val="22"/>
          <w:szCs w:val="22"/>
        </w:rPr>
        <w:t>Τόπος και χρόνος υποβολής προσφορών</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810452" w:rsidRDefault="00810452" w:rsidP="00810452">
      <w:pPr>
        <w:spacing w:before="120"/>
        <w:rPr>
          <w:rFonts w:asciiTheme="minorHAnsi" w:hAnsiTheme="minorHAnsi" w:cstheme="minorHAnsi"/>
        </w:rPr>
      </w:pPr>
      <w:r>
        <w:rPr>
          <w:rFonts w:asciiTheme="minorHAnsi" w:hAnsiTheme="minorHAnsi" w:cstheme="minorHAnsi"/>
        </w:rPr>
        <w:t xml:space="preserve">Οι υποψήφιοι πρέπει να υποβάλουν τις προσφορές τους, σύμφωνα με τα οριζόμενα στην παρούσα </w:t>
      </w:r>
      <w:r w:rsidRPr="00C1138C">
        <w:rPr>
          <w:rFonts w:asciiTheme="minorHAnsi" w:hAnsiTheme="minorHAnsi" w:cstheme="minorHAnsi"/>
        </w:rPr>
        <w:t xml:space="preserve">Πρόσκληση το αργότερο μέχρι τις </w:t>
      </w:r>
      <w:r w:rsidR="00C1138C" w:rsidRPr="00C1138C">
        <w:rPr>
          <w:rFonts w:asciiTheme="minorHAnsi" w:hAnsiTheme="minorHAnsi" w:cstheme="minorHAnsi"/>
          <w:b/>
        </w:rPr>
        <w:t>24</w:t>
      </w:r>
      <w:r w:rsidRPr="00C1138C">
        <w:rPr>
          <w:rFonts w:asciiTheme="minorHAnsi" w:hAnsiTheme="minorHAnsi" w:cstheme="minorHAnsi"/>
          <w:b/>
        </w:rPr>
        <w:t>/03/2017 και ώρα 15:00</w:t>
      </w:r>
      <w:r w:rsidRPr="00C1138C">
        <w:rPr>
          <w:rFonts w:asciiTheme="minorHAnsi" w:hAnsiTheme="minorHAnsi" w:cstheme="minorHAnsi"/>
        </w:rPr>
        <w:t xml:space="preserve"> στην έδρα του </w:t>
      </w:r>
      <w:r w:rsidRPr="00C1138C">
        <w:rPr>
          <w:rFonts w:asciiTheme="minorHAnsi" w:hAnsiTheme="minorHAnsi" w:cstheme="minorHAnsi"/>
          <w:b/>
        </w:rPr>
        <w:t>Δ.Ε.Π.ΑΝ.</w:t>
      </w:r>
      <w:r w:rsidRPr="00C1138C">
        <w:rPr>
          <w:rFonts w:asciiTheme="minorHAnsi" w:hAnsiTheme="minorHAnsi" w:cstheme="minorHAnsi"/>
        </w:rPr>
        <w:t>.</w:t>
      </w:r>
    </w:p>
    <w:p w:rsidR="00810452" w:rsidRDefault="00810452" w:rsidP="00810452">
      <w:pPr>
        <w:spacing w:before="120"/>
        <w:rPr>
          <w:rFonts w:asciiTheme="minorHAnsi" w:hAnsiTheme="minorHAnsi" w:cstheme="minorHAnsi"/>
        </w:rPr>
      </w:pPr>
      <w:r>
        <w:rPr>
          <w:rFonts w:asciiTheme="minorHAnsi" w:hAnsiTheme="minorHAnsi" w:cstheme="minorHAnsi"/>
        </w:rPr>
        <w:t>Προσφορές που θα κατατεθούν μετά την παραπάνω ημερομηνία και ώρα, δεν αποσφραγίζονται αλλά επιστρέφονται ως εκπρόθεσμες.</w:t>
      </w:r>
    </w:p>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401" w:name="_Toc511031126"/>
      <w:bookmarkStart w:id="402" w:name="_Toc513615839"/>
      <w:bookmarkStart w:id="403" w:name="_Toc7935599"/>
      <w:bookmarkStart w:id="404" w:name="_Toc8643977"/>
      <w:bookmarkStart w:id="405" w:name="_Toc9048144"/>
      <w:bookmarkStart w:id="406" w:name="_Toc9048808"/>
      <w:bookmarkStart w:id="407" w:name="_Toc9048935"/>
      <w:bookmarkStart w:id="408" w:name="_Toc9049502"/>
      <w:bookmarkStart w:id="409" w:name="_Toc9050774"/>
      <w:bookmarkStart w:id="410" w:name="_Toc16061691"/>
      <w:bookmarkStart w:id="411" w:name="_Toc25743298"/>
      <w:bookmarkStart w:id="412" w:name="_Toc43634769"/>
      <w:bookmarkStart w:id="413" w:name="_Toc44821149"/>
      <w:bookmarkStart w:id="414" w:name="_Toc48552941"/>
      <w:bookmarkStart w:id="415" w:name="_Toc49074387"/>
      <w:bookmarkStart w:id="416" w:name="_Toc62559047"/>
      <w:bookmarkStart w:id="417" w:name="_Toc5445951"/>
      <w:bookmarkStart w:id="418" w:name="_Toc477272164"/>
      <w:r w:rsidRPr="00B72158">
        <w:rPr>
          <w:rFonts w:asciiTheme="minorHAnsi" w:hAnsiTheme="minorHAnsi" w:cstheme="minorHAnsi"/>
          <w:sz w:val="22"/>
          <w:szCs w:val="22"/>
        </w:rPr>
        <w:t xml:space="preserve">Τρόπος λήψης </w:t>
      </w:r>
      <w:bookmarkEnd w:id="401"/>
      <w:bookmarkEnd w:id="402"/>
      <w:r w:rsidRPr="00B72158">
        <w:rPr>
          <w:rFonts w:asciiTheme="minorHAnsi" w:hAnsiTheme="minorHAnsi" w:cstheme="minorHAnsi"/>
          <w:sz w:val="22"/>
          <w:szCs w:val="22"/>
        </w:rPr>
        <w:t xml:space="preserve">εγγράφων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006A292C" w:rsidRPr="00B72158">
        <w:rPr>
          <w:rFonts w:asciiTheme="minorHAnsi" w:hAnsiTheme="minorHAnsi" w:cstheme="minorHAnsi"/>
          <w:sz w:val="22"/>
          <w:szCs w:val="22"/>
        </w:rPr>
        <w:t>Πρόσκλησης</w:t>
      </w:r>
      <w:bookmarkEnd w:id="417"/>
      <w:bookmarkEnd w:id="418"/>
    </w:p>
    <w:p w:rsidR="00810452" w:rsidRDefault="00810452" w:rsidP="00810452">
      <w:pPr>
        <w:pStyle w:val="greek-items"/>
        <w:spacing w:before="120"/>
        <w:ind w:left="0" w:firstLine="0"/>
        <w:rPr>
          <w:rFonts w:asciiTheme="minorHAnsi" w:hAnsiTheme="minorHAnsi" w:cstheme="minorHAnsi"/>
        </w:rPr>
      </w:pPr>
      <w:bookmarkStart w:id="419" w:name="_Toc511031137"/>
      <w:bookmarkStart w:id="420" w:name="_Toc513615850"/>
      <w:bookmarkStart w:id="421" w:name="_Toc5445952"/>
      <w:bookmarkStart w:id="422" w:name="_Toc7935600"/>
      <w:bookmarkStart w:id="423" w:name="_Toc8643978"/>
      <w:bookmarkStart w:id="424" w:name="_Toc9048145"/>
      <w:bookmarkStart w:id="425" w:name="_Toc9048809"/>
      <w:bookmarkStart w:id="426" w:name="_Toc9048936"/>
      <w:bookmarkStart w:id="427" w:name="_Toc9049503"/>
      <w:bookmarkStart w:id="428" w:name="_Toc9050775"/>
      <w:bookmarkStart w:id="429" w:name="_Toc16061692"/>
      <w:r>
        <w:rPr>
          <w:rFonts w:asciiTheme="minorHAnsi" w:hAnsiTheme="minorHAnsi" w:cstheme="minorHAnsi"/>
        </w:rPr>
        <w:t xml:space="preserve">Το πλήρες κείμενο της Πρόσκλησης διατίθεται μέσω του διαδικτύου στη διεύθυνση </w:t>
      </w:r>
      <w:hyperlink r:id="rId15" w:history="1">
        <w:r w:rsidRPr="00425A4F">
          <w:rPr>
            <w:rStyle w:val="-"/>
            <w:rFonts w:asciiTheme="minorHAnsi" w:hAnsiTheme="minorHAnsi" w:cstheme="minorHAnsi"/>
          </w:rPr>
          <w:t>www.</w:t>
        </w:r>
        <w:r w:rsidRPr="00425A4F">
          <w:rPr>
            <w:rStyle w:val="-"/>
            <w:rFonts w:asciiTheme="minorHAnsi" w:hAnsiTheme="minorHAnsi" w:cstheme="minorHAnsi"/>
            <w:lang w:val="en-US"/>
          </w:rPr>
          <w:t>depan</w:t>
        </w:r>
        <w:r w:rsidRPr="00425A4F">
          <w:rPr>
            <w:rStyle w:val="-"/>
            <w:rFonts w:asciiTheme="minorHAnsi" w:hAnsiTheme="minorHAnsi" w:cstheme="minorHAnsi"/>
          </w:rPr>
          <w:t>.</w:t>
        </w:r>
        <w:r w:rsidRPr="00425A4F">
          <w:rPr>
            <w:rStyle w:val="-"/>
            <w:rFonts w:asciiTheme="minorHAnsi" w:hAnsiTheme="minorHAnsi" w:cstheme="minorHAnsi"/>
            <w:lang w:val="en-US"/>
          </w:rPr>
          <w:t>eu</w:t>
        </w:r>
      </w:hyperlink>
      <w:r w:rsidRPr="00425A4F">
        <w:rPr>
          <w:rFonts w:asciiTheme="minorHAnsi" w:hAnsiTheme="minorHAnsi" w:cstheme="minorHAnsi"/>
        </w:rPr>
        <w:t>και</w:t>
      </w:r>
      <w:r>
        <w:rPr>
          <w:rFonts w:asciiTheme="minorHAnsi" w:hAnsiTheme="minorHAnsi" w:cstheme="minorHAnsi"/>
        </w:rPr>
        <w:t xml:space="preserve"> σε ηλεκτρονική μορφή. </w:t>
      </w:r>
    </w:p>
    <w:p w:rsidR="007836D9" w:rsidRPr="00B72158" w:rsidRDefault="007836D9" w:rsidP="00B72158">
      <w:pPr>
        <w:pStyle w:val="greek-items"/>
        <w:spacing w:before="120"/>
        <w:ind w:left="0" w:firstLine="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430" w:name="_Toc25743299"/>
      <w:bookmarkStart w:id="431" w:name="_Toc43634770"/>
      <w:bookmarkStart w:id="432" w:name="_Toc44821150"/>
      <w:bookmarkStart w:id="433" w:name="_Toc48552942"/>
      <w:bookmarkStart w:id="434" w:name="_Toc49074388"/>
      <w:bookmarkStart w:id="435" w:name="_Toc62559048"/>
      <w:bookmarkStart w:id="436" w:name="_Toc477272165"/>
      <w:r w:rsidRPr="00B72158">
        <w:rPr>
          <w:rFonts w:asciiTheme="minorHAnsi" w:hAnsiTheme="minorHAnsi" w:cstheme="minorHAnsi"/>
          <w:sz w:val="22"/>
          <w:szCs w:val="22"/>
        </w:rPr>
        <w:t xml:space="preserve">Παροχή Διευκρινίσεων επί της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006A292C" w:rsidRPr="00B72158">
        <w:rPr>
          <w:rFonts w:asciiTheme="minorHAnsi" w:hAnsiTheme="minorHAnsi" w:cstheme="minorHAnsi"/>
          <w:sz w:val="22"/>
          <w:szCs w:val="22"/>
        </w:rPr>
        <w:t>Πρόσκλησης</w:t>
      </w:r>
      <w:bookmarkEnd w:id="436"/>
    </w:p>
    <w:p w:rsidR="00810452" w:rsidRDefault="00810452" w:rsidP="00810452">
      <w:pPr>
        <w:spacing w:before="120"/>
        <w:rPr>
          <w:rFonts w:asciiTheme="minorHAnsi" w:hAnsiTheme="minorHAnsi" w:cstheme="minorHAnsi"/>
        </w:rPr>
      </w:pPr>
      <w:r>
        <w:rPr>
          <w:rFonts w:asciiTheme="minorHAnsi" w:hAnsiTheme="minorHAnsi" w:cstheme="minorHAnsi"/>
        </w:rPr>
        <w:t xml:space="preserve">Οι υποψήφιοι μπορούν να ζητήσουν γραπτώς (με επιστολή) συμπληρωματικές πληροφορίες ή διευκρινίσεις για το περιεχόμενο της παρούσας </w:t>
      </w:r>
      <w:r w:rsidR="00076E7F">
        <w:rPr>
          <w:rFonts w:asciiTheme="minorHAnsi" w:hAnsiTheme="minorHAnsi" w:cstheme="minorHAnsi"/>
        </w:rPr>
        <w:t>Πρόσκλησης μέχρι</w:t>
      </w:r>
      <w:r>
        <w:rPr>
          <w:rFonts w:asciiTheme="minorHAnsi" w:hAnsiTheme="minorHAnsi" w:cstheme="minorHAnsi"/>
        </w:rPr>
        <w:t xml:space="preserve"> και την </w:t>
      </w:r>
      <w:r w:rsidR="00C1138C" w:rsidRPr="00C1138C">
        <w:rPr>
          <w:rFonts w:asciiTheme="minorHAnsi" w:hAnsiTheme="minorHAnsi" w:cstheme="minorHAnsi"/>
          <w:b/>
        </w:rPr>
        <w:t>21</w:t>
      </w:r>
      <w:r w:rsidRPr="00C1138C">
        <w:rPr>
          <w:rFonts w:asciiTheme="minorHAnsi" w:hAnsiTheme="minorHAnsi" w:cstheme="minorHAnsi"/>
          <w:b/>
        </w:rPr>
        <w:t>/3/2017</w:t>
      </w:r>
      <w:r>
        <w:rPr>
          <w:rFonts w:asciiTheme="minorHAnsi" w:hAnsiTheme="minorHAnsi" w:cstheme="minorHAnsi"/>
        </w:rPr>
        <w:t xml:space="preserve">. Το Δ.Ε.Π.ΑΝ. θα </w:t>
      </w:r>
      <w:r>
        <w:rPr>
          <w:rFonts w:asciiTheme="minorHAnsi" w:hAnsiTheme="minorHAnsi" w:cstheme="minorHAnsi"/>
        </w:rPr>
        <w:lastRenderedPageBreak/>
        <w:t xml:space="preserve">απαντήσει ταυτόχρονα και συγκεντρωτικά σε όλες τις διευκρινίσεις που θα ζητηθούν εντός του ανωτέρω διαστήματος, το αργότερο </w:t>
      </w:r>
      <w:r w:rsidR="00324434" w:rsidRPr="00C1138C">
        <w:rPr>
          <w:rFonts w:asciiTheme="minorHAnsi" w:hAnsiTheme="minorHAnsi" w:cstheme="minorHAnsi"/>
          <w:b/>
        </w:rPr>
        <w:t>τρις</w:t>
      </w:r>
      <w:r w:rsidRPr="00C1138C">
        <w:rPr>
          <w:rFonts w:asciiTheme="minorHAnsi" w:hAnsiTheme="minorHAnsi" w:cstheme="minorHAnsi"/>
          <w:b/>
        </w:rPr>
        <w:t xml:space="preserve"> (</w:t>
      </w:r>
      <w:r w:rsidR="00FD6431" w:rsidRPr="00C1138C">
        <w:rPr>
          <w:rFonts w:asciiTheme="minorHAnsi" w:hAnsiTheme="minorHAnsi" w:cstheme="minorHAnsi"/>
          <w:b/>
        </w:rPr>
        <w:t>3</w:t>
      </w:r>
      <w:r w:rsidRPr="00C1138C">
        <w:rPr>
          <w:rFonts w:asciiTheme="minorHAnsi" w:hAnsiTheme="minorHAnsi" w:cstheme="minorHAnsi"/>
          <w:b/>
        </w:rPr>
        <w:t>) ημέρες</w:t>
      </w:r>
      <w:r w:rsidR="00C1138C">
        <w:rPr>
          <w:rFonts w:asciiTheme="minorHAnsi" w:hAnsiTheme="minorHAnsi" w:cstheme="minorHAnsi"/>
          <w:b/>
        </w:rPr>
        <w:t xml:space="preserve"> </w:t>
      </w:r>
      <w:r w:rsidRPr="00C1138C">
        <w:rPr>
          <w:rFonts w:asciiTheme="minorHAnsi" w:hAnsiTheme="minorHAnsi" w:cstheme="minorHAnsi"/>
        </w:rPr>
        <w:t>πριν</w:t>
      </w:r>
      <w:r>
        <w:rPr>
          <w:rFonts w:asciiTheme="minorHAnsi" w:hAnsiTheme="minorHAnsi" w:cstheme="minorHAnsi"/>
        </w:rPr>
        <w:t xml:space="preserve"> από την ημερομηνία που έχει οριστεί για την υποβολή των προσφορών. </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 xml:space="preserve">Οι συμπληρωματικές πληροφορίες και οι γραπτές διευκρινίσεις θα αναρτώνται συγκεντρωτικά σε ηλεκτρονική μορφή στον </w:t>
      </w:r>
      <w:r w:rsidR="0071186E">
        <w:rPr>
          <w:rFonts w:asciiTheme="minorHAnsi" w:hAnsiTheme="minorHAnsi" w:cstheme="minorHAnsi"/>
          <w:szCs w:val="22"/>
        </w:rPr>
        <w:t>ιστότοπο</w:t>
      </w:r>
      <w:r>
        <w:rPr>
          <w:rFonts w:asciiTheme="minorHAnsi" w:hAnsiTheme="minorHAnsi" w:cstheme="minorHAnsi"/>
          <w:szCs w:val="22"/>
        </w:rPr>
        <w:t xml:space="preserve"> του Δ.Ε.Π.ΑΝ. </w:t>
      </w:r>
      <w:r>
        <w:rPr>
          <w:rFonts w:asciiTheme="minorHAnsi" w:hAnsiTheme="minorHAnsi" w:cstheme="minorHAnsi"/>
          <w:b/>
          <w:szCs w:val="22"/>
        </w:rPr>
        <w:t>(</w:t>
      </w:r>
      <w:r>
        <w:rPr>
          <w:rFonts w:asciiTheme="minorHAnsi" w:hAnsiTheme="minorHAnsi" w:cstheme="minorHAnsi"/>
          <w:b/>
          <w:szCs w:val="22"/>
          <w:lang w:val="en-US"/>
        </w:rPr>
        <w:t>www</w:t>
      </w:r>
      <w:r>
        <w:rPr>
          <w:rFonts w:asciiTheme="minorHAnsi" w:hAnsiTheme="minorHAnsi" w:cstheme="minorHAnsi"/>
          <w:b/>
          <w:szCs w:val="22"/>
        </w:rPr>
        <w:t>.</w:t>
      </w:r>
      <w:r>
        <w:rPr>
          <w:rFonts w:asciiTheme="minorHAnsi" w:hAnsiTheme="minorHAnsi" w:cstheme="minorHAnsi"/>
          <w:b/>
          <w:szCs w:val="22"/>
          <w:lang w:val="en-US"/>
        </w:rPr>
        <w:t>depan</w:t>
      </w:r>
      <w:r>
        <w:rPr>
          <w:rFonts w:asciiTheme="minorHAnsi" w:hAnsiTheme="minorHAnsi" w:cstheme="minorHAnsi"/>
          <w:b/>
          <w:szCs w:val="22"/>
        </w:rPr>
        <w:t>.</w:t>
      </w:r>
      <w:r>
        <w:rPr>
          <w:rFonts w:asciiTheme="minorHAnsi" w:hAnsiTheme="minorHAnsi" w:cstheme="minorHAnsi"/>
          <w:b/>
          <w:szCs w:val="22"/>
          <w:lang w:val="en-US"/>
        </w:rPr>
        <w:t>eu</w:t>
      </w:r>
      <w:r>
        <w:rPr>
          <w:rFonts w:asciiTheme="minorHAnsi" w:hAnsiTheme="minorHAnsi" w:cstheme="minorHAnsi"/>
          <w:b/>
          <w:szCs w:val="22"/>
        </w:rPr>
        <w:t>)</w:t>
      </w:r>
      <w:r>
        <w:rPr>
          <w:rFonts w:asciiTheme="minorHAnsi" w:hAnsiTheme="minorHAnsi" w:cstheme="minorHAnsi"/>
          <w:szCs w:val="22"/>
        </w:rPr>
        <w:t>.</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Οι αιτήσεις παροχής διευκρινίσεων θα πρέπει να απευθύνονται στο Δ.Ε.Π.ΑΝ., Διεύθυνση Διοικητικών &amp; Οικονομικών Υπηρεσιών</w:t>
      </w:r>
      <w:r>
        <w:rPr>
          <w:rFonts w:asciiTheme="minorHAnsi" w:hAnsiTheme="minorHAnsi" w:cstheme="minorHAnsi"/>
        </w:rPr>
        <w:t>, Τμήμα Προμηθειών</w:t>
      </w:r>
      <w:r>
        <w:rPr>
          <w:rFonts w:asciiTheme="minorHAnsi" w:hAnsiTheme="minorHAnsi" w:cstheme="minorHAnsi"/>
          <w:szCs w:val="22"/>
        </w:rPr>
        <w:t xml:space="preserve">. </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Κανένας υποψήφιος δεν μπορεί σε οποιαδήποτε περίπτωση να επικαλεσθεί προφορικές απαντήσεις εκ μέρους του Δ.Ε.Π.ΑΝ..</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 xml:space="preserve">Προς διευκόλυνση της διαδικασίας, η υποβολή των ερωτήσεων μπορεί να γίνει και με ηλεκτρονικό ταχυδρομείο (e-mail) προς τη διεύθυνση: </w:t>
      </w:r>
      <w:r w:rsidRPr="00FD2E6A">
        <w:rPr>
          <w:rFonts w:asciiTheme="minorHAnsi" w:hAnsiTheme="minorHAnsi" w:cstheme="minorHAnsi"/>
          <w:b/>
          <w:szCs w:val="22"/>
          <w:lang w:val="en-US"/>
        </w:rPr>
        <w:t>info</w:t>
      </w:r>
      <w:r w:rsidRPr="00FD2E6A">
        <w:rPr>
          <w:rFonts w:asciiTheme="minorHAnsi" w:hAnsiTheme="minorHAnsi" w:cstheme="minorHAnsi"/>
          <w:b/>
          <w:szCs w:val="22"/>
        </w:rPr>
        <w:t>@</w:t>
      </w:r>
      <w:r w:rsidRPr="00FD2E6A">
        <w:rPr>
          <w:rFonts w:asciiTheme="minorHAnsi" w:hAnsiTheme="minorHAnsi" w:cstheme="minorHAnsi"/>
          <w:b/>
          <w:szCs w:val="22"/>
          <w:lang w:val="en-US"/>
        </w:rPr>
        <w:t>depan</w:t>
      </w:r>
      <w:r w:rsidRPr="00FD2E6A">
        <w:rPr>
          <w:rFonts w:asciiTheme="minorHAnsi" w:hAnsiTheme="minorHAnsi" w:cstheme="minorHAnsi"/>
          <w:b/>
          <w:szCs w:val="22"/>
        </w:rPr>
        <w:t>.</w:t>
      </w:r>
      <w:r w:rsidRPr="00FD2E6A">
        <w:rPr>
          <w:rFonts w:asciiTheme="minorHAnsi" w:hAnsiTheme="minorHAnsi" w:cstheme="minorHAnsi"/>
          <w:b/>
          <w:szCs w:val="22"/>
          <w:lang w:val="en-US"/>
        </w:rPr>
        <w:t>eu</w:t>
      </w:r>
      <w:r>
        <w:rPr>
          <w:rFonts w:asciiTheme="minorHAnsi" w:hAnsiTheme="minorHAnsi" w:cstheme="minorHAnsi"/>
          <w:szCs w:val="22"/>
        </w:rPr>
        <w:t xml:space="preserve"> χωρίς όμως η δυνατότητα αυτή να απαλλάσσει τους υποψηφίους </w:t>
      </w:r>
      <w:r w:rsidR="003E7A96" w:rsidRPr="003E7A96">
        <w:rPr>
          <w:rFonts w:asciiTheme="minorHAnsi" w:hAnsiTheme="minorHAnsi" w:cstheme="minorHAnsi"/>
          <w:szCs w:val="22"/>
        </w:rPr>
        <w:t xml:space="preserve">Αναδόχου </w:t>
      </w:r>
      <w:r>
        <w:rPr>
          <w:rFonts w:asciiTheme="minorHAnsi" w:hAnsiTheme="minorHAnsi" w:cstheme="minorHAnsi"/>
          <w:szCs w:val="22"/>
        </w:rPr>
        <w:t xml:space="preserve">ς από την υποχρέωση να υποβάλλουν τα ερωτήματα και γραπτώς (με επιστολή), μέσα στην προθεσμία που ορίζεται παραπάνω. </w:t>
      </w:r>
    </w:p>
    <w:p w:rsidR="00810452" w:rsidRDefault="00810452" w:rsidP="00810452">
      <w:pPr>
        <w:spacing w:before="120"/>
        <w:rPr>
          <w:rFonts w:asciiTheme="minorHAnsi" w:hAnsiTheme="minorHAnsi" w:cstheme="minorHAnsi"/>
          <w:szCs w:val="22"/>
        </w:rPr>
      </w:pPr>
      <w:r>
        <w:rPr>
          <w:rFonts w:asciiTheme="minorHAnsi" w:hAnsiTheme="minorHAnsi" w:cstheme="minorHAnsi"/>
          <w:szCs w:val="22"/>
        </w:rPr>
        <w:t xml:space="preserve">Το </w:t>
      </w:r>
      <w:r w:rsidR="00047F21">
        <w:rPr>
          <w:rFonts w:asciiTheme="minorHAnsi" w:hAnsiTheme="minorHAnsi" w:cstheme="minorHAnsi"/>
          <w:szCs w:val="22"/>
        </w:rPr>
        <w:t>Δ.</w:t>
      </w:r>
      <w:r w:rsidR="00425A4F">
        <w:rPr>
          <w:rFonts w:asciiTheme="minorHAnsi" w:hAnsiTheme="minorHAnsi" w:cstheme="minorHAnsi"/>
          <w:szCs w:val="22"/>
        </w:rPr>
        <w:t xml:space="preserve">Ε.Π.ΑΝ. </w:t>
      </w:r>
      <w:r w:rsidR="00425A4F" w:rsidRPr="00425A4F">
        <w:rPr>
          <w:rFonts w:asciiTheme="minorHAnsi" w:hAnsiTheme="minorHAnsi" w:cstheme="minorHAnsi"/>
          <w:b/>
          <w:szCs w:val="22"/>
        </w:rPr>
        <w:t>ΔΕΝ</w:t>
      </w:r>
      <w:r>
        <w:rPr>
          <w:rFonts w:asciiTheme="minorHAnsi" w:hAnsiTheme="minorHAnsi" w:cstheme="minorHAnsi"/>
          <w:szCs w:val="22"/>
        </w:rPr>
        <w:t xml:space="preserve"> θα απαντήσει σε ερωτήματα που θα έχουν υποβληθεί μόνο με ηλεκτρονικό ταχυδρομείο.</w:t>
      </w:r>
    </w:p>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2"/>
        <w:spacing w:before="120"/>
        <w:jc w:val="both"/>
        <w:rPr>
          <w:rFonts w:asciiTheme="minorHAnsi" w:hAnsiTheme="minorHAnsi" w:cstheme="minorHAnsi"/>
          <w:sz w:val="22"/>
          <w:szCs w:val="22"/>
        </w:rPr>
      </w:pPr>
      <w:bookmarkStart w:id="437" w:name="_Toc9048146"/>
      <w:bookmarkStart w:id="438" w:name="_Toc9048810"/>
      <w:bookmarkStart w:id="439" w:name="_Toc9048937"/>
      <w:bookmarkStart w:id="440" w:name="_Toc9049504"/>
      <w:bookmarkStart w:id="441" w:name="_Toc9050776"/>
      <w:bookmarkStart w:id="442" w:name="_Toc16061693"/>
      <w:bookmarkStart w:id="443" w:name="_Toc25743300"/>
      <w:bookmarkStart w:id="444" w:name="_Toc43634771"/>
      <w:bookmarkStart w:id="445" w:name="_Toc44821151"/>
      <w:bookmarkStart w:id="446" w:name="_Toc48552943"/>
      <w:bookmarkStart w:id="447" w:name="_Toc49074389"/>
      <w:bookmarkStart w:id="448" w:name="_Toc62559049"/>
      <w:bookmarkStart w:id="449" w:name="_Toc477272166"/>
      <w:r w:rsidRPr="00B72158">
        <w:rPr>
          <w:rFonts w:asciiTheme="minorHAnsi" w:hAnsiTheme="minorHAnsi" w:cstheme="minorHAnsi"/>
          <w:sz w:val="22"/>
          <w:szCs w:val="22"/>
        </w:rPr>
        <w:t>ΔΙΚΑΙΩΜΑ ΣΥΜΜΕΤΟΧΗΣ - ΔΙΚΑΙΟΛΟΓΗΤΙΚΑ</w:t>
      </w:r>
      <w:bookmarkEnd w:id="437"/>
      <w:bookmarkEnd w:id="438"/>
      <w:bookmarkEnd w:id="439"/>
      <w:bookmarkEnd w:id="440"/>
      <w:bookmarkEnd w:id="441"/>
      <w:bookmarkEnd w:id="442"/>
      <w:bookmarkEnd w:id="443"/>
      <w:bookmarkEnd w:id="444"/>
      <w:bookmarkEnd w:id="445"/>
      <w:bookmarkEnd w:id="446"/>
      <w:bookmarkEnd w:id="447"/>
      <w:bookmarkEnd w:id="448"/>
      <w:bookmarkEnd w:id="449"/>
    </w:p>
    <w:p w:rsidR="00666F1B" w:rsidRPr="00666F1B" w:rsidRDefault="00666F1B" w:rsidP="00666F1B">
      <w:pPr>
        <w:pStyle w:val="3"/>
        <w:numPr>
          <w:ilvl w:val="0"/>
          <w:numId w:val="0"/>
        </w:numPr>
        <w:spacing w:before="120" w:after="120"/>
        <w:ind w:left="2138"/>
        <w:jc w:val="both"/>
        <w:rPr>
          <w:rFonts w:asciiTheme="minorHAnsi" w:hAnsiTheme="minorHAnsi" w:cstheme="minorHAnsi"/>
          <w:sz w:val="22"/>
          <w:szCs w:val="22"/>
        </w:rPr>
      </w:pPr>
      <w:bookmarkStart w:id="450" w:name="_Toc511031127"/>
      <w:bookmarkStart w:id="451" w:name="_Toc513615840"/>
      <w:bookmarkStart w:id="452" w:name="_Toc5445953"/>
      <w:bookmarkStart w:id="453" w:name="_Toc7935601"/>
      <w:bookmarkStart w:id="454" w:name="_Toc8643979"/>
      <w:bookmarkStart w:id="455" w:name="_Toc9048147"/>
      <w:bookmarkStart w:id="456" w:name="_Toc9048811"/>
      <w:bookmarkStart w:id="457" w:name="_Toc9048938"/>
      <w:bookmarkStart w:id="458" w:name="_Toc9049505"/>
      <w:bookmarkStart w:id="459" w:name="_Toc9050777"/>
      <w:bookmarkStart w:id="460" w:name="_Toc16061694"/>
      <w:bookmarkStart w:id="461" w:name="_Toc25743301"/>
      <w:bookmarkStart w:id="462" w:name="_Toc43634772"/>
      <w:bookmarkStart w:id="463" w:name="_Toc44821152"/>
      <w:bookmarkStart w:id="464" w:name="_Toc48552944"/>
      <w:bookmarkStart w:id="465" w:name="_Toc49074390"/>
      <w:bookmarkStart w:id="466" w:name="_Toc62559050"/>
      <w:bookmarkStart w:id="467" w:name="_Ref235612982"/>
      <w:bookmarkStart w:id="468" w:name="_Toc477272167"/>
    </w:p>
    <w:p w:rsidR="007836D9" w:rsidRPr="00B72158" w:rsidRDefault="007836D9" w:rsidP="00B72158">
      <w:pPr>
        <w:pStyle w:val="3"/>
        <w:spacing w:before="120" w:after="120"/>
        <w:jc w:val="both"/>
        <w:rPr>
          <w:rFonts w:asciiTheme="minorHAnsi" w:hAnsiTheme="minorHAnsi" w:cstheme="minorHAnsi"/>
          <w:sz w:val="22"/>
          <w:szCs w:val="22"/>
        </w:rPr>
      </w:pPr>
      <w:r w:rsidRPr="00B72158">
        <w:rPr>
          <w:rFonts w:asciiTheme="minorHAnsi" w:hAnsiTheme="minorHAnsi" w:cstheme="minorHAnsi"/>
          <w:sz w:val="22"/>
          <w:szCs w:val="22"/>
        </w:rPr>
        <w:t>Δικαίωμα Συμμετοχής</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B72158">
        <w:rPr>
          <w:rFonts w:asciiTheme="minorHAnsi" w:hAnsiTheme="minorHAnsi" w:cstheme="minorHAnsi"/>
          <w:sz w:val="22"/>
          <w:szCs w:val="22"/>
        </w:rPr>
        <w:t xml:space="preserve"> / Αποκλεισμός Συμμετοχής</w:t>
      </w:r>
      <w:bookmarkEnd w:id="467"/>
      <w:bookmarkEnd w:id="468"/>
    </w:p>
    <w:p w:rsidR="00FD6431" w:rsidRPr="00FD6431" w:rsidRDefault="00FD6431" w:rsidP="00FD6431">
      <w:pPr>
        <w:pStyle w:val="StyleTimesNewRoman12ptLinespacingsingle"/>
        <w:spacing w:before="120"/>
        <w:rPr>
          <w:rFonts w:asciiTheme="minorHAnsi" w:hAnsiTheme="minorHAnsi" w:cstheme="minorHAnsi"/>
          <w:szCs w:val="22"/>
        </w:rPr>
      </w:pPr>
      <w:r w:rsidRPr="00FD6431">
        <w:rPr>
          <w:rFonts w:asciiTheme="minorHAnsi" w:hAnsiTheme="minorHAnsi" w:cstheme="minorHAnsi"/>
          <w:szCs w:val="22"/>
        </w:rPr>
        <w:t>Δικαίωμα συμμετοχής στην Πρόσκληση έχουν :</w:t>
      </w:r>
    </w:p>
    <w:p w:rsidR="00FD6431" w:rsidRPr="00FD6431" w:rsidRDefault="00FD6431" w:rsidP="00A60DBD">
      <w:pPr>
        <w:pStyle w:val="StyleTimesNewRoman12ptLinespacingsingle"/>
        <w:numPr>
          <w:ilvl w:val="0"/>
          <w:numId w:val="34"/>
        </w:numPr>
        <w:spacing w:before="120"/>
        <w:rPr>
          <w:rFonts w:asciiTheme="minorHAnsi" w:hAnsiTheme="minorHAnsi" w:cstheme="minorHAnsi"/>
          <w:szCs w:val="22"/>
        </w:rPr>
      </w:pPr>
      <w:r w:rsidRPr="00FD6431">
        <w:rPr>
          <w:rFonts w:asciiTheme="minorHAnsi" w:hAnsiTheme="minorHAnsi" w:cstheme="minorHAnsi"/>
          <w:szCs w:val="22"/>
        </w:rPr>
        <w:t xml:space="preserve">Νομικά Πρόσωπα Ιδιωτικού Δικαίου (Ν.Π.Ι.Δ.) μη Κερδοσκοπικού Χαρακτήρα με αντικείμενο τον Πολιτισμό </w:t>
      </w:r>
    </w:p>
    <w:p w:rsidR="00FD6431" w:rsidRPr="00FD6431" w:rsidRDefault="00FD6431" w:rsidP="00A60DBD">
      <w:pPr>
        <w:pStyle w:val="StyleTimesNewRoman12ptLinespacingsingle"/>
        <w:numPr>
          <w:ilvl w:val="0"/>
          <w:numId w:val="34"/>
        </w:numPr>
        <w:spacing w:before="120"/>
        <w:rPr>
          <w:rFonts w:asciiTheme="minorHAnsi" w:hAnsiTheme="minorHAnsi" w:cstheme="minorHAnsi"/>
          <w:szCs w:val="22"/>
        </w:rPr>
      </w:pPr>
      <w:r w:rsidRPr="00FD6431">
        <w:rPr>
          <w:rFonts w:asciiTheme="minorHAnsi" w:hAnsiTheme="minorHAnsi" w:cstheme="minorHAnsi"/>
          <w:szCs w:val="22"/>
        </w:rPr>
        <w:t>Μη Κυβερνητικές Οργανώσεις με αντικείμενο τον Πολιτισμό</w:t>
      </w:r>
    </w:p>
    <w:p w:rsidR="00FD6431" w:rsidRPr="00FD6431" w:rsidRDefault="00FD6431" w:rsidP="00A60DBD">
      <w:pPr>
        <w:pStyle w:val="StyleTimesNewRoman12ptLinespacingsingle"/>
        <w:numPr>
          <w:ilvl w:val="0"/>
          <w:numId w:val="34"/>
        </w:numPr>
        <w:spacing w:before="120"/>
        <w:rPr>
          <w:rFonts w:asciiTheme="minorHAnsi" w:hAnsiTheme="minorHAnsi" w:cstheme="minorHAnsi"/>
          <w:szCs w:val="22"/>
        </w:rPr>
      </w:pPr>
      <w:r w:rsidRPr="00FD6431">
        <w:rPr>
          <w:rFonts w:asciiTheme="minorHAnsi" w:hAnsiTheme="minorHAnsi" w:cstheme="minorHAnsi"/>
          <w:szCs w:val="22"/>
        </w:rPr>
        <w:t xml:space="preserve">Κοινωνικές Συνεταιριστικές Επιχειρήσεις (ΚΟΙΝΣΕΠ) </w:t>
      </w:r>
      <w:r w:rsidR="001848CF">
        <w:rPr>
          <w:rFonts w:asciiTheme="minorHAnsi" w:hAnsiTheme="minorHAnsi" w:cstheme="minorHAnsi"/>
          <w:szCs w:val="22"/>
        </w:rPr>
        <w:t xml:space="preserve">όπως αυτές ορίζονται από τον </w:t>
      </w:r>
      <w:r w:rsidRPr="00FD6431">
        <w:rPr>
          <w:rFonts w:asciiTheme="minorHAnsi" w:hAnsiTheme="minorHAnsi" w:cstheme="minorHAnsi"/>
          <w:szCs w:val="22"/>
        </w:rPr>
        <w:t>νόμο</w:t>
      </w:r>
      <w:r w:rsidR="001848CF">
        <w:rPr>
          <w:rFonts w:asciiTheme="minorHAnsi" w:hAnsiTheme="minorHAnsi" w:cstheme="minorHAnsi"/>
          <w:szCs w:val="22"/>
        </w:rPr>
        <w:t xml:space="preserve"> </w:t>
      </w:r>
      <w:r w:rsidRPr="00FD6431">
        <w:rPr>
          <w:rFonts w:asciiTheme="minorHAnsi" w:hAnsiTheme="minorHAnsi" w:cstheme="minorHAnsi"/>
          <w:szCs w:val="22"/>
        </w:rPr>
        <w:t>με αντικείμενο τον Πολιτισμό</w:t>
      </w:r>
    </w:p>
    <w:p w:rsidR="007836D9" w:rsidRPr="00B72158"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 xml:space="preserve">τα οποία πληρούν τους όρους που καθορίζονται στις παραγράφους </w:t>
      </w:r>
      <w:r w:rsidR="001848CF">
        <w:fldChar w:fldCharType="begin"/>
      </w:r>
      <w:r w:rsidR="001848CF">
        <w:instrText xml:space="preserve"> REF _Ref189996021 \r \h  \* MERGEFORMAT </w:instrText>
      </w:r>
      <w:r w:rsidR="001848CF">
        <w:fldChar w:fldCharType="separate"/>
      </w:r>
      <w:r w:rsidR="00FA64E5">
        <w:rPr>
          <w:rFonts w:asciiTheme="minorHAnsi" w:hAnsiTheme="minorHAnsi" w:cstheme="minorHAnsi"/>
          <w:szCs w:val="22"/>
        </w:rPr>
        <w:t>B.2.2</w:t>
      </w:r>
      <w:r w:rsidR="001848CF">
        <w:fldChar w:fldCharType="end"/>
      </w:r>
      <w:r w:rsidR="00C1138C">
        <w:t xml:space="preserve"> </w:t>
      </w:r>
      <w:r w:rsidR="001848CF">
        <w:fldChar w:fldCharType="begin"/>
      </w:r>
      <w:r w:rsidR="001848CF">
        <w:instrText xml:space="preserve"> REF _Ref189996021 \h  \* MERGEFORMAT </w:instrText>
      </w:r>
      <w:r w:rsidR="001848CF">
        <w:fldChar w:fldCharType="separate"/>
      </w:r>
      <w:r w:rsidR="00C1138C" w:rsidRPr="00B72158">
        <w:rPr>
          <w:rFonts w:asciiTheme="minorHAnsi" w:hAnsiTheme="minorHAnsi" w:cstheme="minorHAnsi"/>
          <w:szCs w:val="22"/>
        </w:rPr>
        <w:t>Δικαιολογητικά Συμμετοχής</w:t>
      </w:r>
      <w:r w:rsidR="001848CF">
        <w:fldChar w:fldCharType="end"/>
      </w:r>
      <w:r w:rsidRPr="00B72158">
        <w:rPr>
          <w:rFonts w:asciiTheme="minorHAnsi" w:hAnsiTheme="minorHAnsi" w:cstheme="minorHAnsi"/>
          <w:szCs w:val="22"/>
        </w:rPr>
        <w:t xml:space="preserve"> και </w:t>
      </w:r>
      <w:r w:rsidR="001848CF">
        <w:fldChar w:fldCharType="begin"/>
      </w:r>
      <w:r w:rsidR="001848CF">
        <w:instrText xml:space="preserve"> REF _Ref58216686 \r \h  \* MERGEFORMAT </w:instrText>
      </w:r>
      <w:r w:rsidR="001848CF">
        <w:fldChar w:fldCharType="separate"/>
      </w:r>
      <w:r w:rsidR="00FA64E5">
        <w:rPr>
          <w:rFonts w:asciiTheme="minorHAnsi" w:hAnsiTheme="minorHAnsi" w:cstheme="minorHAnsi"/>
          <w:szCs w:val="22"/>
        </w:rPr>
        <w:t>B.2.6</w:t>
      </w:r>
      <w:r w:rsidR="001848CF">
        <w:fldChar w:fldCharType="end"/>
      </w:r>
      <w:r w:rsidR="00C1138C">
        <w:t xml:space="preserve"> </w:t>
      </w:r>
      <w:r w:rsidR="001848CF">
        <w:fldChar w:fldCharType="begin"/>
      </w:r>
      <w:r w:rsidR="001848CF">
        <w:instrText xml:space="preserve"> REF _Ref58216686 \h  \* MERGEFORMAT </w:instrText>
      </w:r>
      <w:r w:rsidR="001848CF">
        <w:fldChar w:fldCharType="separate"/>
      </w:r>
      <w:r w:rsidR="00C1138C" w:rsidRPr="00B72158">
        <w:rPr>
          <w:rFonts w:asciiTheme="minorHAnsi" w:hAnsiTheme="minorHAnsi" w:cstheme="minorHAnsi"/>
          <w:szCs w:val="22"/>
        </w:rPr>
        <w:t>Ελάχιστες Προϋποθέσεις Συμμετοχής</w:t>
      </w:r>
      <w:r w:rsidR="001848CF">
        <w:fldChar w:fldCharType="end"/>
      </w:r>
      <w:r w:rsidR="007A208D" w:rsidRPr="00B72158">
        <w:rPr>
          <w:rFonts w:asciiTheme="minorHAnsi" w:hAnsiTheme="minorHAnsi" w:cstheme="minorHAnsi"/>
          <w:szCs w:val="22"/>
        </w:rPr>
        <w:t>.</w:t>
      </w:r>
    </w:p>
    <w:p w:rsidR="007836D9" w:rsidRPr="00B72158" w:rsidRDefault="007836D9" w:rsidP="00B72158">
      <w:pPr>
        <w:pStyle w:val="StyleTimesNewRoman12ptLinespacingsingle"/>
        <w:spacing w:before="120"/>
        <w:rPr>
          <w:rFonts w:asciiTheme="minorHAnsi" w:hAnsiTheme="minorHAnsi" w:cstheme="minorHAnsi"/>
          <w:szCs w:val="22"/>
        </w:rPr>
      </w:pPr>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b/>
          <w:szCs w:val="22"/>
        </w:rPr>
        <w:t>Δεν</w:t>
      </w:r>
      <w:r w:rsidRPr="00B72158">
        <w:rPr>
          <w:rFonts w:asciiTheme="minorHAnsi" w:hAnsiTheme="minorHAnsi" w:cstheme="minorHAnsi"/>
          <w:szCs w:val="22"/>
        </w:rPr>
        <w:t xml:space="preserve"> έχουν Δικαίωμα συμμετοχής στο Διαγωνισμό:</w:t>
      </w:r>
    </w:p>
    <w:p w:rsidR="00810452" w:rsidRPr="00810452" w:rsidRDefault="00810452" w:rsidP="00786258">
      <w:pPr>
        <w:numPr>
          <w:ilvl w:val="0"/>
          <w:numId w:val="7"/>
        </w:numPr>
        <w:spacing w:before="120"/>
        <w:ind w:left="717" w:hanging="357"/>
        <w:rPr>
          <w:rFonts w:ascii="Calibri" w:hAnsi="Calibri" w:cs="Calibri"/>
          <w:szCs w:val="22"/>
        </w:rPr>
      </w:pPr>
      <w:r w:rsidRPr="00810452">
        <w:rPr>
          <w:rFonts w:ascii="Calibri" w:hAnsi="Calibri" w:cs="Calibri"/>
          <w:szCs w:val="22"/>
        </w:rPr>
        <w:t>Όσοι δεν πληρούν τις ανωτέρω προϋποθέσεις Συμμετοχής.</w:t>
      </w:r>
    </w:p>
    <w:p w:rsidR="00810452" w:rsidRPr="00810452" w:rsidRDefault="00810452" w:rsidP="00786258">
      <w:pPr>
        <w:numPr>
          <w:ilvl w:val="0"/>
          <w:numId w:val="7"/>
        </w:numPr>
        <w:spacing w:before="120"/>
        <w:ind w:left="717" w:hanging="357"/>
        <w:rPr>
          <w:rFonts w:ascii="Calibri" w:hAnsi="Calibri" w:cs="Calibri"/>
          <w:szCs w:val="22"/>
        </w:rPr>
      </w:pPr>
      <w:r w:rsidRPr="00810452">
        <w:rPr>
          <w:rFonts w:ascii="Calibri" w:hAnsi="Calibri" w:cs="Calibri"/>
          <w:szCs w:val="22"/>
        </w:rPr>
        <w:t xml:space="preserve">Όσοι δεν πληρούν τις προϋποθέσεις της </w:t>
      </w:r>
      <w:r w:rsidR="0071186E" w:rsidRPr="00810452">
        <w:rPr>
          <w:rFonts w:ascii="Calibri" w:hAnsi="Calibri" w:cs="Calibri"/>
          <w:szCs w:val="22"/>
        </w:rPr>
        <w:t>παράγρ</w:t>
      </w:r>
      <w:r w:rsidRPr="00810452">
        <w:rPr>
          <w:rFonts w:ascii="Calibri" w:hAnsi="Calibri" w:cs="Calibri"/>
          <w:szCs w:val="22"/>
        </w:rPr>
        <w:t xml:space="preserve">. </w:t>
      </w:r>
      <w:r w:rsidR="001848CF">
        <w:fldChar w:fldCharType="begin"/>
      </w:r>
      <w:r w:rsidR="001848CF">
        <w:instrText xml:space="preserve"> REF _Ref189996021 \r \h  \* MERGEFORMAT </w:instrText>
      </w:r>
      <w:r w:rsidR="001848CF">
        <w:fldChar w:fldCharType="separate"/>
      </w:r>
      <w:r w:rsidR="00FA64E5" w:rsidRPr="00FA64E5">
        <w:rPr>
          <w:rFonts w:ascii="Calibri" w:hAnsi="Calibri" w:cs="Calibri"/>
          <w:szCs w:val="22"/>
        </w:rPr>
        <w:t>B.2.2</w:t>
      </w:r>
      <w:r w:rsidR="001848CF">
        <w:fldChar w:fldCharType="end"/>
      </w:r>
      <w:r w:rsidR="00C1138C">
        <w:t xml:space="preserve"> </w:t>
      </w:r>
      <w:r w:rsidR="001848CF">
        <w:fldChar w:fldCharType="begin"/>
      </w:r>
      <w:r w:rsidR="001848CF">
        <w:instrText xml:space="preserve"> REF _Ref189996021 \h  \* MERGEFORMAT </w:instrText>
      </w:r>
      <w:r w:rsidR="001848CF">
        <w:fldChar w:fldCharType="separate"/>
      </w:r>
      <w:r w:rsidR="00FA64E5" w:rsidRPr="00FA64E5">
        <w:rPr>
          <w:rFonts w:ascii="Calibri" w:hAnsi="Calibri" w:cs="Calibri"/>
          <w:szCs w:val="22"/>
        </w:rPr>
        <w:t>Δικαιολογητικά Συμμετοχής</w:t>
      </w:r>
      <w:r w:rsidR="001848CF">
        <w:fldChar w:fldCharType="end"/>
      </w:r>
    </w:p>
    <w:p w:rsidR="00810452" w:rsidRPr="00810452" w:rsidRDefault="00810452" w:rsidP="00786258">
      <w:pPr>
        <w:numPr>
          <w:ilvl w:val="0"/>
          <w:numId w:val="7"/>
        </w:numPr>
        <w:spacing w:before="120"/>
        <w:ind w:left="717" w:hanging="357"/>
        <w:rPr>
          <w:rFonts w:ascii="Calibri" w:hAnsi="Calibri" w:cs="Calibri"/>
          <w:szCs w:val="22"/>
        </w:rPr>
      </w:pPr>
      <w:r w:rsidRPr="00810452">
        <w:rPr>
          <w:rFonts w:ascii="Calibri" w:hAnsi="Calibri" w:cs="Calibri"/>
          <w:szCs w:val="22"/>
        </w:rPr>
        <w:t xml:space="preserve">Όσοι δεν πληρούν τις προϋποθέσεις της </w:t>
      </w:r>
      <w:r w:rsidR="0071186E" w:rsidRPr="00810452">
        <w:rPr>
          <w:rFonts w:ascii="Calibri" w:hAnsi="Calibri" w:cs="Calibri"/>
          <w:szCs w:val="22"/>
        </w:rPr>
        <w:t>παράγρ</w:t>
      </w:r>
      <w:r w:rsidRPr="00810452">
        <w:rPr>
          <w:rFonts w:ascii="Calibri" w:hAnsi="Calibri" w:cs="Calibri"/>
          <w:szCs w:val="22"/>
        </w:rPr>
        <w:t xml:space="preserve">. </w:t>
      </w:r>
      <w:r w:rsidR="001848CF">
        <w:fldChar w:fldCharType="begin"/>
      </w:r>
      <w:r w:rsidR="001848CF">
        <w:instrText xml:space="preserve"> REF _Ref58216686 \r \h  \* MERGEFORMAT </w:instrText>
      </w:r>
      <w:r w:rsidR="001848CF">
        <w:fldChar w:fldCharType="separate"/>
      </w:r>
      <w:r w:rsidR="00FA64E5" w:rsidRPr="00FA64E5">
        <w:rPr>
          <w:rFonts w:ascii="Calibri" w:hAnsi="Calibri" w:cs="Calibri"/>
          <w:szCs w:val="22"/>
        </w:rPr>
        <w:t>B.2.6</w:t>
      </w:r>
      <w:r w:rsidR="001848CF">
        <w:fldChar w:fldCharType="end"/>
      </w:r>
      <w:r w:rsidR="00C1138C">
        <w:t xml:space="preserve"> </w:t>
      </w:r>
      <w:r w:rsidR="001848CF">
        <w:fldChar w:fldCharType="begin"/>
      </w:r>
      <w:r w:rsidR="001848CF">
        <w:instrText xml:space="preserve"> REF _Ref58216686 \h  \* MERGEFORMAT </w:instrText>
      </w:r>
      <w:r w:rsidR="001848CF">
        <w:fldChar w:fldCharType="separate"/>
      </w:r>
      <w:r w:rsidR="00FA64E5" w:rsidRPr="00FA64E5">
        <w:rPr>
          <w:rFonts w:ascii="Calibri" w:hAnsi="Calibri" w:cs="Calibri"/>
          <w:szCs w:val="22"/>
        </w:rPr>
        <w:t>Ελάχιστες Προϋποθέσεις Συμμετοχής</w:t>
      </w:r>
      <w:r w:rsidR="001848CF">
        <w:fldChar w:fldCharType="end"/>
      </w:r>
    </w:p>
    <w:p w:rsidR="00810452" w:rsidRPr="00810452" w:rsidRDefault="00810452" w:rsidP="00786258">
      <w:pPr>
        <w:numPr>
          <w:ilvl w:val="0"/>
          <w:numId w:val="7"/>
        </w:numPr>
        <w:spacing w:before="120"/>
        <w:ind w:left="717" w:hanging="357"/>
        <w:rPr>
          <w:rFonts w:ascii="Calibri" w:hAnsi="Calibri" w:cs="Calibri"/>
          <w:szCs w:val="22"/>
        </w:rPr>
      </w:pPr>
      <w:r w:rsidRPr="00810452">
        <w:rPr>
          <w:rFonts w:ascii="Calibri" w:hAnsi="Calibri" w:cs="Calibri"/>
          <w:szCs w:val="22"/>
        </w:rPr>
        <w:t>Όσοι έχουν κηρυχθεί με τελεσίδικη απόφαση έκπτωτοι από σύμβαση προμηθειών ή υπηρεσιών του δημόσιου τομέα</w:t>
      </w:r>
    </w:p>
    <w:p w:rsidR="00810452" w:rsidRPr="00810452" w:rsidRDefault="00810452" w:rsidP="00786258">
      <w:pPr>
        <w:numPr>
          <w:ilvl w:val="0"/>
          <w:numId w:val="7"/>
        </w:numPr>
        <w:spacing w:before="120"/>
        <w:ind w:left="717" w:hanging="357"/>
        <w:rPr>
          <w:rFonts w:ascii="Calibri" w:hAnsi="Calibri" w:cs="Calibri"/>
          <w:szCs w:val="22"/>
        </w:rPr>
      </w:pPr>
      <w:r w:rsidRPr="00810452">
        <w:rPr>
          <w:rFonts w:ascii="Calibri" w:hAnsi="Calibri" w:cs="Calibri"/>
          <w:szCs w:val="22"/>
        </w:rPr>
        <w:t>Όσοι έχουν τιμωρηθεί με τελεσίδικη απόφαση με αποκλεισμό από τους διαγωνισμούς προμηθειών ή υπηρεσιών του δημόσιου τομέα.</w:t>
      </w:r>
    </w:p>
    <w:p w:rsidR="00810452" w:rsidRPr="00810452" w:rsidRDefault="00810452" w:rsidP="00786258">
      <w:pPr>
        <w:numPr>
          <w:ilvl w:val="0"/>
          <w:numId w:val="7"/>
        </w:numPr>
        <w:tabs>
          <w:tab w:val="left" w:pos="1428"/>
        </w:tabs>
        <w:spacing w:before="120"/>
        <w:ind w:left="717" w:hanging="357"/>
        <w:rPr>
          <w:rFonts w:ascii="Calibri" w:hAnsi="Calibri" w:cs="Calibri"/>
          <w:szCs w:val="22"/>
          <w:lang w:eastAsia="el-GR"/>
        </w:rPr>
      </w:pPr>
      <w:r w:rsidRPr="00810452">
        <w:rPr>
          <w:rFonts w:ascii="Calibri" w:hAnsi="Calibri" w:cs="Calibri"/>
          <w:szCs w:val="22"/>
        </w:rPr>
        <w:t xml:space="preserve">Όσοι εμπίπτουν στις κατηγορίες που αναφέρονται στο Άρθρο 43.1 του ΠΔ 60/2007, ήτοι </w:t>
      </w:r>
      <w:r w:rsidRPr="00810452">
        <w:rPr>
          <w:rFonts w:ascii="Calibri" w:hAnsi="Calibri" w:cs="Calibri"/>
          <w:szCs w:val="22"/>
          <w:lang w:eastAsia="el-GR"/>
        </w:rPr>
        <w:t>υπάρχει εις βάρος τους αμετάκλητη καταδικαστική απόφαση, γνωστή στην Αναθέτουσα Αρχή, για έναν ή περισσότερους από τους κατωτέρω λόγους:</w:t>
      </w:r>
    </w:p>
    <w:p w:rsidR="00810452" w:rsidRPr="00810452" w:rsidRDefault="00810452" w:rsidP="00810452">
      <w:pPr>
        <w:autoSpaceDE w:val="0"/>
        <w:autoSpaceDN w:val="0"/>
        <w:adjustRightInd w:val="0"/>
        <w:spacing w:before="120"/>
        <w:ind w:left="1080" w:hanging="360"/>
        <w:rPr>
          <w:rFonts w:ascii="Calibri" w:hAnsi="Calibri" w:cs="Calibri"/>
          <w:szCs w:val="22"/>
          <w:lang w:eastAsia="el-GR"/>
        </w:rPr>
      </w:pPr>
      <w:r w:rsidRPr="00810452">
        <w:rPr>
          <w:rFonts w:ascii="Calibri" w:hAnsi="Calibri" w:cs="Calibri"/>
          <w:szCs w:val="22"/>
          <w:lang w:eastAsia="el-GR"/>
        </w:rPr>
        <w:lastRenderedPageBreak/>
        <w:t xml:space="preserve">α) </w:t>
      </w:r>
      <w:r w:rsidRPr="00810452">
        <w:rPr>
          <w:rFonts w:ascii="Calibri" w:hAnsi="Calibri" w:cs="Calibri"/>
          <w:szCs w:val="22"/>
          <w:lang w:eastAsia="el-GR"/>
        </w:rPr>
        <w:tab/>
        <w:t>συμμετοχή σε εγκληματική οργάνωση, όπως αυτή ορίζεται στο άρθρο 2 παράγραφος 1 της κοινής δράσης της 98/773/ΔΕΥ του Συμβουλίου.</w:t>
      </w:r>
    </w:p>
    <w:p w:rsidR="00810452" w:rsidRPr="00810452" w:rsidRDefault="00810452" w:rsidP="00810452">
      <w:pPr>
        <w:autoSpaceDE w:val="0"/>
        <w:autoSpaceDN w:val="0"/>
        <w:adjustRightInd w:val="0"/>
        <w:spacing w:before="120"/>
        <w:ind w:left="1080" w:hanging="360"/>
        <w:rPr>
          <w:rFonts w:ascii="Calibri" w:hAnsi="Calibri" w:cs="Calibri"/>
          <w:szCs w:val="22"/>
          <w:lang w:eastAsia="el-GR"/>
        </w:rPr>
      </w:pPr>
      <w:r w:rsidRPr="00810452">
        <w:rPr>
          <w:rFonts w:ascii="Calibri" w:hAnsi="Calibri" w:cs="Calibri"/>
          <w:szCs w:val="22"/>
          <w:lang w:eastAsia="el-GR"/>
        </w:rPr>
        <w:t xml:space="preserve">β) </w:t>
      </w:r>
      <w:r w:rsidRPr="00810452">
        <w:rPr>
          <w:rFonts w:ascii="Calibri" w:hAnsi="Calibri" w:cs="Calibri"/>
          <w:szCs w:val="22"/>
          <w:lang w:eastAsia="el-GR"/>
        </w:rPr>
        <w:tab/>
        <w:t>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w:t>
      </w:r>
    </w:p>
    <w:p w:rsidR="00810452" w:rsidRPr="00810452" w:rsidRDefault="00810452" w:rsidP="00810452">
      <w:pPr>
        <w:autoSpaceDE w:val="0"/>
        <w:autoSpaceDN w:val="0"/>
        <w:adjustRightInd w:val="0"/>
        <w:spacing w:before="120"/>
        <w:ind w:left="1080" w:hanging="360"/>
        <w:rPr>
          <w:rFonts w:ascii="Calibri" w:hAnsi="Calibri" w:cs="Calibri"/>
          <w:szCs w:val="22"/>
          <w:lang w:eastAsia="el-GR"/>
        </w:rPr>
      </w:pPr>
      <w:r w:rsidRPr="00810452">
        <w:rPr>
          <w:rFonts w:ascii="Calibri" w:hAnsi="Calibri" w:cs="Calibri"/>
          <w:szCs w:val="22"/>
          <w:lang w:eastAsia="el-GR"/>
        </w:rPr>
        <w:t xml:space="preserve">γ) </w:t>
      </w:r>
      <w:r w:rsidRPr="00810452">
        <w:rPr>
          <w:rFonts w:ascii="Calibri" w:hAnsi="Calibri" w:cs="Calibri"/>
          <w:szCs w:val="22"/>
          <w:lang w:eastAsia="el-GR"/>
        </w:rPr>
        <w:tab/>
        <w:t>απάτη, κατά την έννοια του άρθρου 1 της σύμβασης σχετικά με την προστασία των οικονομικών συμφερόντων των Ευρωπαϊκών Κοινοτήτων.</w:t>
      </w:r>
    </w:p>
    <w:p w:rsidR="00810452" w:rsidRPr="00810452" w:rsidRDefault="00810452" w:rsidP="00810452">
      <w:pPr>
        <w:autoSpaceDE w:val="0"/>
        <w:autoSpaceDN w:val="0"/>
        <w:adjustRightInd w:val="0"/>
        <w:spacing w:before="120"/>
        <w:ind w:left="1080" w:hanging="360"/>
        <w:rPr>
          <w:rFonts w:ascii="Calibri" w:hAnsi="Calibri" w:cs="Calibri"/>
          <w:szCs w:val="22"/>
          <w:lang w:eastAsia="el-GR"/>
        </w:rPr>
      </w:pPr>
      <w:r w:rsidRPr="00810452">
        <w:rPr>
          <w:rFonts w:ascii="Calibri" w:hAnsi="Calibri" w:cs="Calibri"/>
          <w:szCs w:val="22"/>
          <w:lang w:eastAsia="el-GR"/>
        </w:rPr>
        <w:t xml:space="preserve">δ) </w:t>
      </w:r>
      <w:r w:rsidRPr="00810452">
        <w:rPr>
          <w:rFonts w:ascii="Calibri" w:hAnsi="Calibri" w:cs="Calibri"/>
          <w:szCs w:val="22"/>
          <w:lang w:eastAsia="el-GR"/>
        </w:rPr>
        <w:tab/>
        <w:t>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p>
    <w:p w:rsidR="007836D9" w:rsidRPr="00C1138C" w:rsidRDefault="00324434" w:rsidP="00A60DBD">
      <w:pPr>
        <w:pStyle w:val="aff5"/>
        <w:numPr>
          <w:ilvl w:val="0"/>
          <w:numId w:val="39"/>
        </w:numPr>
        <w:spacing w:before="120"/>
        <w:rPr>
          <w:rFonts w:asciiTheme="minorHAnsi" w:hAnsiTheme="minorHAnsi" w:cstheme="minorHAnsi"/>
          <w:szCs w:val="22"/>
          <w:u w:val="single"/>
        </w:rPr>
      </w:pPr>
      <w:r w:rsidRPr="00C1138C">
        <w:rPr>
          <w:rFonts w:asciiTheme="minorHAnsi" w:hAnsiTheme="minorHAnsi" w:cstheme="minorHAnsi"/>
          <w:u w:val="single"/>
        </w:rPr>
        <w:t>Ενώσεις</w:t>
      </w:r>
      <w:r w:rsidR="00724425" w:rsidRPr="00C1138C">
        <w:rPr>
          <w:rFonts w:asciiTheme="minorHAnsi" w:hAnsiTheme="minorHAnsi" w:cstheme="minorHAnsi"/>
          <w:u w:val="single"/>
        </w:rPr>
        <w:t xml:space="preserve"> ή Κοινοπραξίες Υποψηφίων Αναδόχων</w:t>
      </w:r>
    </w:p>
    <w:p w:rsidR="0015009B" w:rsidRDefault="0015009B" w:rsidP="0015009B">
      <w:pPr>
        <w:pStyle w:val="aff5"/>
        <w:spacing w:before="120"/>
        <w:rPr>
          <w:rStyle w:val="StyleTahoma10ptCharChar"/>
          <w:rFonts w:asciiTheme="minorHAnsi" w:hAnsiTheme="minorHAnsi" w:cstheme="minorHAnsi"/>
          <w:szCs w:val="22"/>
        </w:rPr>
      </w:pPr>
    </w:p>
    <w:p w:rsidR="00C1138C" w:rsidRPr="0015009B" w:rsidRDefault="00C1138C" w:rsidP="0015009B">
      <w:pPr>
        <w:pStyle w:val="aff5"/>
        <w:spacing w:before="120"/>
        <w:rPr>
          <w:rStyle w:val="StyleTahoma10ptCharCha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469" w:name="_Ref189996021"/>
      <w:bookmarkStart w:id="470" w:name="_Toc511031128"/>
      <w:bookmarkStart w:id="471" w:name="_Toc513615841"/>
      <w:bookmarkStart w:id="472" w:name="_Toc5445954"/>
      <w:bookmarkStart w:id="473" w:name="_Toc7935602"/>
      <w:bookmarkStart w:id="474" w:name="_Toc8643980"/>
      <w:bookmarkStart w:id="475" w:name="_Toc9048148"/>
      <w:bookmarkStart w:id="476" w:name="_Toc9048812"/>
      <w:bookmarkStart w:id="477" w:name="_Toc9048939"/>
      <w:bookmarkStart w:id="478" w:name="_Toc9049506"/>
      <w:bookmarkStart w:id="479" w:name="_Toc9050778"/>
      <w:bookmarkStart w:id="480" w:name="_Toc16061695"/>
      <w:bookmarkStart w:id="481" w:name="_Toc25743302"/>
      <w:bookmarkStart w:id="482" w:name="_Toc43634773"/>
      <w:bookmarkStart w:id="483" w:name="_Toc44821153"/>
      <w:bookmarkStart w:id="484" w:name="_Toc48552945"/>
      <w:bookmarkStart w:id="485" w:name="_Toc49074391"/>
      <w:bookmarkStart w:id="486" w:name="_Ref54094113"/>
      <w:bookmarkStart w:id="487" w:name="_Ref54094516"/>
      <w:bookmarkStart w:id="488" w:name="_Ref58216697"/>
      <w:bookmarkStart w:id="489" w:name="_Ref59876648"/>
      <w:bookmarkStart w:id="490" w:name="_Toc62559051"/>
      <w:bookmarkStart w:id="491" w:name="_Ref62887851"/>
      <w:bookmarkStart w:id="492" w:name="_Ref189992892"/>
      <w:bookmarkStart w:id="493" w:name="_Ref189992910"/>
      <w:bookmarkStart w:id="494" w:name="_Toc477272168"/>
      <w:r w:rsidRPr="00B72158">
        <w:rPr>
          <w:rFonts w:asciiTheme="minorHAnsi" w:hAnsiTheme="minorHAnsi" w:cstheme="minorHAnsi"/>
          <w:sz w:val="22"/>
          <w:szCs w:val="22"/>
        </w:rPr>
        <w:t>Δικαιολογητικά Συμμετοχής</w:t>
      </w:r>
      <w:bookmarkEnd w:id="469"/>
      <w:bookmarkEnd w:id="494"/>
    </w:p>
    <w:p w:rsidR="001D4D41" w:rsidRDefault="001D4D41" w:rsidP="00B72158">
      <w:pPr>
        <w:spacing w:before="120"/>
        <w:rPr>
          <w:rFonts w:asciiTheme="minorHAnsi" w:hAnsiTheme="minorHAnsi" w:cstheme="minorHAnsi"/>
          <w:szCs w:val="22"/>
          <w:lang w:val="en-US" w:eastAsia="el-GR"/>
        </w:rPr>
      </w:pPr>
      <w:r w:rsidRPr="001D4D41">
        <w:rPr>
          <w:rFonts w:asciiTheme="minorHAnsi" w:hAnsiTheme="minorHAnsi" w:cstheme="minorHAnsi"/>
          <w:szCs w:val="22"/>
          <w:lang w:eastAsia="el-GR"/>
        </w:rPr>
        <w:t>Οι υποψήφιοι για την συμμετοχή τους στη παρούσα Πρόσκληση του ΔΕΠΑΝ οφείλουν να καταθέσουν σε ψηφιακή μορφή, επί ποινή αποκλεισμού, τα ακόλουθα κατά περίπτωση δικαιολογητικά Συμμετοχής σύμφωνα με τη νομική τους μορφή.</w:t>
      </w:r>
    </w:p>
    <w:p w:rsidR="00666F1B" w:rsidRPr="00666F1B" w:rsidRDefault="00666F1B" w:rsidP="00B72158">
      <w:pPr>
        <w:spacing w:before="120"/>
        <w:rPr>
          <w:rFonts w:asciiTheme="minorHAnsi" w:hAnsiTheme="minorHAnsi" w:cstheme="minorHAnsi"/>
          <w:szCs w:val="22"/>
          <w:lang w:val="en-US" w:eastAsia="el-GR"/>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03"/>
        <w:gridCol w:w="9036"/>
      </w:tblGrid>
      <w:tr w:rsidR="001D4D41" w:rsidRPr="001D4D41" w:rsidTr="00724425">
        <w:trPr>
          <w:trHeight w:val="328"/>
          <w:tblHeader/>
          <w:jc w:val="center"/>
        </w:trPr>
        <w:tc>
          <w:tcPr>
            <w:tcW w:w="313" w:type="pct"/>
            <w:tcBorders>
              <w:top w:val="single" w:sz="2" w:space="0" w:color="auto"/>
              <w:left w:val="single" w:sz="2" w:space="0" w:color="auto"/>
              <w:bottom w:val="single" w:sz="2" w:space="0" w:color="auto"/>
              <w:right w:val="single" w:sz="2" w:space="0" w:color="auto"/>
            </w:tcBorders>
            <w:shd w:val="clear" w:color="auto" w:fill="E6E6E6"/>
            <w:tcMar>
              <w:top w:w="20" w:type="dxa"/>
              <w:left w:w="20" w:type="dxa"/>
              <w:bottom w:w="0" w:type="dxa"/>
              <w:right w:w="20" w:type="dxa"/>
            </w:tcMar>
          </w:tcPr>
          <w:p w:rsidR="001D4D41" w:rsidRPr="001D4D41" w:rsidRDefault="001D4D41" w:rsidP="001D4D41">
            <w:pPr>
              <w:spacing w:before="120"/>
              <w:jc w:val="center"/>
              <w:rPr>
                <w:rFonts w:ascii="Calibri" w:eastAsia="Arial Unicode MS" w:hAnsi="Calibri" w:cs="Calibri"/>
                <w:bCs/>
                <w:szCs w:val="22"/>
              </w:rPr>
            </w:pPr>
            <w:r w:rsidRPr="001D4D41">
              <w:rPr>
                <w:rFonts w:ascii="Calibri" w:eastAsia="Arial Unicode MS" w:hAnsi="Calibri" w:cs="Calibri"/>
                <w:bCs/>
                <w:szCs w:val="22"/>
              </w:rPr>
              <w:t>Α/Α</w:t>
            </w:r>
          </w:p>
        </w:tc>
        <w:tc>
          <w:tcPr>
            <w:tcW w:w="4687" w:type="pct"/>
            <w:tcBorders>
              <w:top w:val="single" w:sz="2" w:space="0" w:color="auto"/>
              <w:left w:val="single" w:sz="2" w:space="0" w:color="auto"/>
              <w:bottom w:val="single" w:sz="2" w:space="0" w:color="auto"/>
              <w:right w:val="single" w:sz="2" w:space="0" w:color="auto"/>
            </w:tcBorders>
            <w:shd w:val="clear" w:color="auto" w:fill="E6E6E6"/>
            <w:tcMar>
              <w:top w:w="20" w:type="dxa"/>
              <w:left w:w="20" w:type="dxa"/>
              <w:bottom w:w="0" w:type="dxa"/>
              <w:right w:w="20" w:type="dxa"/>
            </w:tcMar>
            <w:vAlign w:val="center"/>
          </w:tcPr>
          <w:p w:rsidR="001D4D41" w:rsidRPr="001D4D41" w:rsidRDefault="001D4D41" w:rsidP="001D4D41">
            <w:pPr>
              <w:spacing w:before="120"/>
              <w:ind w:left="122" w:right="39"/>
              <w:rPr>
                <w:rFonts w:ascii="Calibri" w:eastAsia="Arial Unicode MS" w:hAnsi="Calibri" w:cs="Calibri"/>
                <w:szCs w:val="22"/>
              </w:rPr>
            </w:pPr>
            <w:r w:rsidRPr="001D4D41">
              <w:rPr>
                <w:rFonts w:ascii="Calibri" w:eastAsia="Arial Unicode MS" w:hAnsi="Calibri" w:cs="Calibri"/>
                <w:szCs w:val="22"/>
              </w:rPr>
              <w:t>ΠΕΡΙΓΡΑΦΗ ΔΙΚΑΙΟΛΟΓΗΤΙΚΟΥ</w:t>
            </w:r>
          </w:p>
        </w:tc>
      </w:tr>
      <w:tr w:rsidR="001D4D41" w:rsidRPr="001D4D41" w:rsidTr="00724425">
        <w:trPr>
          <w:trHeight w:val="274"/>
          <w:jc w:val="center"/>
        </w:trPr>
        <w:tc>
          <w:tcPr>
            <w:tcW w:w="313" w:type="pct"/>
            <w:shd w:val="clear" w:color="C0C0C0" w:fill="auto"/>
            <w:tcMar>
              <w:top w:w="20" w:type="dxa"/>
              <w:left w:w="20" w:type="dxa"/>
              <w:bottom w:w="0" w:type="dxa"/>
              <w:right w:w="20" w:type="dxa"/>
            </w:tcMar>
          </w:tcPr>
          <w:p w:rsidR="001D4D41" w:rsidRPr="001D4D41" w:rsidRDefault="001D4D41" w:rsidP="001D4D41">
            <w:pPr>
              <w:widowControl w:val="0"/>
              <w:spacing w:before="120"/>
              <w:jc w:val="center"/>
              <w:rPr>
                <w:rFonts w:ascii="Calibri" w:hAnsi="Calibri" w:cs="Calibri"/>
                <w:szCs w:val="22"/>
                <w:lang w:eastAsia="el-GR"/>
              </w:rPr>
            </w:pPr>
            <w:r w:rsidRPr="001D4D41">
              <w:rPr>
                <w:rFonts w:ascii="Calibri" w:hAnsi="Calibri" w:cs="Calibri"/>
                <w:szCs w:val="22"/>
                <w:lang w:eastAsia="el-GR"/>
              </w:rPr>
              <w:t>1</w:t>
            </w:r>
          </w:p>
        </w:tc>
        <w:tc>
          <w:tcPr>
            <w:tcW w:w="4687" w:type="pct"/>
            <w:shd w:val="clear" w:color="C0C0C0" w:fill="auto"/>
            <w:tcMar>
              <w:top w:w="20" w:type="dxa"/>
              <w:left w:w="20" w:type="dxa"/>
              <w:bottom w:w="0" w:type="dxa"/>
              <w:right w:w="20" w:type="dxa"/>
            </w:tcMar>
            <w:vAlign w:val="center"/>
          </w:tcPr>
          <w:p w:rsidR="001D4D41" w:rsidRPr="001D4D41" w:rsidRDefault="001D4D41" w:rsidP="00724425">
            <w:pPr>
              <w:spacing w:before="120"/>
              <w:ind w:right="219"/>
              <w:rPr>
                <w:rFonts w:ascii="Calibri" w:hAnsi="Calibri" w:cs="Calibri"/>
                <w:szCs w:val="22"/>
              </w:rPr>
            </w:pPr>
            <w:r w:rsidRPr="001D4D41">
              <w:rPr>
                <w:rFonts w:ascii="Calibri" w:hAnsi="Calibri" w:cs="Calibri"/>
                <w:szCs w:val="22"/>
              </w:rPr>
              <w:t xml:space="preserve">Υπεύθυνες δηλώσεις του Ν. 1599/1986 στις οποίες θα </w:t>
            </w:r>
            <w:r w:rsidRPr="001D4D41">
              <w:rPr>
                <w:rFonts w:ascii="Calibri" w:hAnsi="Calibri" w:cs="Calibri"/>
                <w:b/>
                <w:szCs w:val="22"/>
              </w:rPr>
              <w:t xml:space="preserve">αναγράφονται τα στοιχεία της Πρόσκλησης </w:t>
            </w:r>
            <w:r w:rsidRPr="001D4D41">
              <w:rPr>
                <w:rFonts w:ascii="Calibri" w:hAnsi="Calibri" w:cs="Calibri"/>
                <w:szCs w:val="22"/>
              </w:rPr>
              <w:t>και στις οποίες ο υποψήφιος θα δηλώνει ότι:</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 xml:space="preserve">Δεν συντρέχουν λόγοι αποκλεισμού στο πρόσωπό του από τους αναφερόμενους στο άρθρο 73 του Ν. 4412/2016. Η υπεύθυνη δήλωση γίνεται και </w:t>
            </w:r>
            <w:r w:rsidRPr="001D4D41">
              <w:rPr>
                <w:rFonts w:ascii="Calibri" w:hAnsi="Calibri" w:cs="Calibri"/>
                <w:szCs w:val="22"/>
                <w:lang w:eastAsia="el-GR"/>
              </w:rPr>
              <w:t xml:space="preserve">αφορά, σε κάθε περίπτωση ανεξαρτήτως τυχόν ειδικότερης πληρεξουσιότητας και τους, </w:t>
            </w:r>
          </w:p>
          <w:p w:rsidR="001D4D41" w:rsidRPr="001D4D41" w:rsidRDefault="001D4D41" w:rsidP="00724425">
            <w:pPr>
              <w:autoSpaceDE w:val="0"/>
              <w:autoSpaceDN w:val="0"/>
              <w:adjustRightInd w:val="0"/>
              <w:spacing w:before="120"/>
              <w:ind w:left="1440"/>
              <w:rPr>
                <w:rFonts w:ascii="Calibri" w:hAnsi="Calibri" w:cs="Calibri"/>
                <w:szCs w:val="22"/>
                <w:lang w:eastAsia="el-GR"/>
              </w:rPr>
            </w:pPr>
            <w:r w:rsidRPr="001D4D41">
              <w:rPr>
                <w:rFonts w:ascii="Calibri" w:hAnsi="Calibri" w:cs="Calibri"/>
                <w:szCs w:val="22"/>
                <w:lang w:eastAsia="el-GR"/>
              </w:rPr>
              <w:t>α) Πρόεδρο του Δ.Σ.</w:t>
            </w:r>
          </w:p>
          <w:p w:rsidR="001D4D41" w:rsidRPr="001D4D41" w:rsidRDefault="001D4D41" w:rsidP="00724425">
            <w:pPr>
              <w:autoSpaceDE w:val="0"/>
              <w:autoSpaceDN w:val="0"/>
              <w:adjustRightInd w:val="0"/>
              <w:spacing w:before="120"/>
              <w:ind w:left="1440"/>
              <w:rPr>
                <w:rFonts w:ascii="Calibri" w:hAnsi="Calibri" w:cs="Calibri"/>
                <w:szCs w:val="22"/>
                <w:lang w:eastAsia="el-GR"/>
              </w:rPr>
            </w:pPr>
            <w:r w:rsidRPr="001D4D41">
              <w:rPr>
                <w:rFonts w:ascii="Calibri" w:hAnsi="Calibri" w:cs="Calibri"/>
                <w:szCs w:val="22"/>
                <w:lang w:eastAsia="el-GR"/>
              </w:rPr>
              <w:t>β) Διαχειριστές του νομικού προσώπου</w:t>
            </w:r>
          </w:p>
          <w:p w:rsidR="001D4D41" w:rsidRPr="001D4D41" w:rsidRDefault="001D4D41" w:rsidP="00724425">
            <w:pPr>
              <w:autoSpaceDE w:val="0"/>
              <w:autoSpaceDN w:val="0"/>
              <w:adjustRightInd w:val="0"/>
              <w:spacing w:before="120"/>
              <w:ind w:left="1440"/>
              <w:rPr>
                <w:rFonts w:ascii="Calibri" w:hAnsi="Calibri" w:cs="Calibri"/>
                <w:szCs w:val="22"/>
                <w:lang w:eastAsia="el-GR"/>
              </w:rPr>
            </w:pPr>
            <w:r w:rsidRPr="001D4D41">
              <w:rPr>
                <w:rFonts w:ascii="Calibri" w:hAnsi="Calibri" w:cs="Calibri"/>
                <w:szCs w:val="22"/>
                <w:lang w:eastAsia="el-GR"/>
              </w:rPr>
              <w:t>γ) Νομίμους εκπροσώπους του νομικού προσώπου</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Δεν υπάρχει σε βάρος του καταδίκη βάσει απόφασης που έχει ισχύ δεδικασμένου για αδίκημα σχετικό με την επαγγελματική διαγωγή του, για τέλεση σοβαρού επαγγελματικού παραπτώματος.</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Δεν έχει κηρυχθεί με τελεσίδικη απόφαση έκπτωτος από σύμβαση προμηθειών ή υπηρεσιών του δημόσιου τομέα.</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Δεν έχει εκδοθεί τελεσίδικη απόφαση εις βάρος του από την οποία να προκύπτει αποκλεισμός του από τους διαγωνισμούς προμηθειών ή υπηρεσιών του δημόσιου τομέα.</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Δεν έχει τεθεί σε κατάσταση πτώχευσης, εκκαθάρισης, παύσης εργασιών, αναγκαστικής διαχείρισης, πτωχευτικού συμβιβασμού ή οποιαδήποτε άλλη παρόμοια διαδικασία.</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Δεν έχει κινηθεί σε βάρος του διαδικασία κήρυξης σε πτώχευση, εκκαθάριση, παύση εργασιών, αναγκαστική διαχείριση, πτωχευτικό συμβιβασμό ή οποιαδήποτε άλλη παρόμοια διαδικασία.</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lastRenderedPageBreak/>
              <w:t>Έλαβε γνώση του περιεχομένου και των όρων της παρούσας διακήρυξης και ότι τους αποδέχεται ανεπιφύλακτα.</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Παραίτηση από κάθε δικαίωμα αποζημίωσης για απόφαση του Οργάνου Λήψης Αποφάσεων του Δ.Ε.Π.ΑΝ., ματαίωσης, ακύρωσης ή διακοπής της Διαδικασίας Επιλογής.</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Οι πληροφορίες και τα στοιχεία που περιλαμβάνονται στην πρόταση του είναι πλήρεις, ακριβείς και αληθείς.</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Σε περίπτωση που επιλεχτεί η πρόταση του από το ΔΕΠΑΝ, αναλαμβάνει την υποχρέωση να παράσχει σχετικά δικαιολογητικά έγγραφα και βεβαιώσεις που αποδεικνύουν τα παραπάνω, εφόσον και όποτε αυτά ζητηθούν από το ΔΕΠΑΝ.</w:t>
            </w:r>
          </w:p>
          <w:p w:rsidR="001D4D41" w:rsidRPr="001D4D41" w:rsidRDefault="001D4D41" w:rsidP="00A60DBD">
            <w:pPr>
              <w:numPr>
                <w:ilvl w:val="0"/>
                <w:numId w:val="35"/>
              </w:numPr>
              <w:spacing w:before="120" w:after="0"/>
              <w:ind w:right="219"/>
              <w:rPr>
                <w:rFonts w:ascii="Calibri" w:hAnsi="Calibri" w:cs="Calibri"/>
                <w:szCs w:val="22"/>
              </w:rPr>
            </w:pPr>
            <w:r w:rsidRPr="001D4D41">
              <w:rPr>
                <w:rFonts w:ascii="Calibri" w:hAnsi="Calibri" w:cs="Calibri"/>
                <w:szCs w:val="22"/>
              </w:rPr>
              <w:t>Αποδέχομαι ότι το ΔΕΠΑΝ δύναται να επιβεβαιώσει με όποιο μέσο κρίνει πρόσφορο την ακρίβεια των δηλούμενων στοιχείων.</w:t>
            </w:r>
          </w:p>
          <w:p w:rsidR="001D4D41" w:rsidRPr="001D4D41" w:rsidRDefault="001D4D41" w:rsidP="00724425">
            <w:pPr>
              <w:spacing w:before="120"/>
              <w:ind w:left="720" w:right="219"/>
              <w:rPr>
                <w:rFonts w:ascii="Calibri" w:hAnsi="Calibri" w:cs="Calibri"/>
                <w:szCs w:val="22"/>
              </w:rPr>
            </w:pPr>
          </w:p>
          <w:p w:rsidR="001D4D41" w:rsidRPr="001D4D41" w:rsidRDefault="001D4D41" w:rsidP="00724425">
            <w:pPr>
              <w:spacing w:before="120"/>
              <w:ind w:right="219"/>
              <w:rPr>
                <w:rFonts w:ascii="Calibri" w:hAnsi="Calibri" w:cs="Calibri"/>
                <w:b/>
                <w:szCs w:val="22"/>
              </w:rPr>
            </w:pPr>
            <w:r w:rsidRPr="001D4D41">
              <w:rPr>
                <w:rFonts w:ascii="Calibri" w:hAnsi="Calibri" w:cs="Calibri"/>
                <w:b/>
                <w:szCs w:val="22"/>
              </w:rPr>
              <w:t xml:space="preserve">Τις υπεύθυνες δηλώσεις υποβάλλουν </w:t>
            </w:r>
          </w:p>
          <w:p w:rsidR="001D4D41" w:rsidRPr="001D4D41" w:rsidRDefault="001D4D41" w:rsidP="00A60DBD">
            <w:pPr>
              <w:numPr>
                <w:ilvl w:val="0"/>
                <w:numId w:val="37"/>
              </w:numPr>
              <w:autoSpaceDE w:val="0"/>
              <w:autoSpaceDN w:val="0"/>
              <w:adjustRightInd w:val="0"/>
              <w:spacing w:before="120" w:after="0"/>
              <w:rPr>
                <w:rFonts w:ascii="Calibri" w:hAnsi="Calibri" w:cs="Calibri"/>
                <w:szCs w:val="22"/>
                <w:lang w:eastAsia="el-GR"/>
              </w:rPr>
            </w:pPr>
            <w:r w:rsidRPr="001D4D41">
              <w:rPr>
                <w:rFonts w:ascii="Calibri" w:hAnsi="Calibri" w:cs="Calibri"/>
                <w:szCs w:val="22"/>
                <w:lang w:eastAsia="el-GR"/>
              </w:rPr>
              <w:t xml:space="preserve">Ο Πρόεδρος του Δ.Σ. </w:t>
            </w:r>
          </w:p>
          <w:p w:rsidR="001D4D41" w:rsidRPr="001D4D41" w:rsidRDefault="001D4D41" w:rsidP="00A60DBD">
            <w:pPr>
              <w:numPr>
                <w:ilvl w:val="0"/>
                <w:numId w:val="37"/>
              </w:numPr>
              <w:autoSpaceDE w:val="0"/>
              <w:autoSpaceDN w:val="0"/>
              <w:adjustRightInd w:val="0"/>
              <w:spacing w:before="120" w:after="0"/>
              <w:rPr>
                <w:rFonts w:ascii="Calibri" w:hAnsi="Calibri" w:cs="Calibri"/>
                <w:szCs w:val="22"/>
                <w:lang w:eastAsia="el-GR"/>
              </w:rPr>
            </w:pPr>
            <w:r w:rsidRPr="001D4D41">
              <w:rPr>
                <w:rFonts w:ascii="Calibri" w:hAnsi="Calibri" w:cs="Calibri"/>
                <w:szCs w:val="22"/>
                <w:lang w:eastAsia="el-GR"/>
              </w:rPr>
              <w:t>Οι Διαχειριστές του νομικού προσώπου</w:t>
            </w:r>
          </w:p>
          <w:p w:rsidR="001D4D41" w:rsidRPr="001D4D41" w:rsidRDefault="001D4D41" w:rsidP="00A60DBD">
            <w:pPr>
              <w:numPr>
                <w:ilvl w:val="0"/>
                <w:numId w:val="36"/>
              </w:numPr>
              <w:autoSpaceDE w:val="0"/>
              <w:autoSpaceDN w:val="0"/>
              <w:adjustRightInd w:val="0"/>
              <w:spacing w:before="120" w:after="0"/>
              <w:ind w:right="219"/>
              <w:rPr>
                <w:rFonts w:ascii="Calibri" w:hAnsi="Calibri" w:cs="Calibri"/>
                <w:szCs w:val="22"/>
              </w:rPr>
            </w:pPr>
            <w:r w:rsidRPr="001D4D41">
              <w:rPr>
                <w:rFonts w:ascii="Calibri" w:hAnsi="Calibri" w:cs="Calibri"/>
                <w:szCs w:val="22"/>
                <w:lang w:eastAsia="el-GR"/>
              </w:rPr>
              <w:t xml:space="preserve">Οι Νόμιμοι εκπρόσωποι του </w:t>
            </w:r>
            <w:r w:rsidRPr="001D4D41">
              <w:rPr>
                <w:rFonts w:ascii="Calibri" w:hAnsi="Calibri" w:cs="Calibri"/>
                <w:szCs w:val="22"/>
              </w:rPr>
              <w:t>νομικού προσώπου</w:t>
            </w:r>
          </w:p>
        </w:tc>
      </w:tr>
      <w:tr w:rsidR="001D4D41" w:rsidRPr="001D4D41" w:rsidTr="00724425">
        <w:trPr>
          <w:trHeight w:val="274"/>
          <w:jc w:val="center"/>
        </w:trPr>
        <w:tc>
          <w:tcPr>
            <w:tcW w:w="313" w:type="pct"/>
            <w:shd w:val="clear" w:color="C0C0C0" w:fill="auto"/>
            <w:tcMar>
              <w:top w:w="20" w:type="dxa"/>
              <w:left w:w="20" w:type="dxa"/>
              <w:bottom w:w="0" w:type="dxa"/>
              <w:right w:w="20" w:type="dxa"/>
            </w:tcMar>
          </w:tcPr>
          <w:p w:rsidR="001D4D41" w:rsidRPr="001D4D41" w:rsidRDefault="001D4D41" w:rsidP="001D4D41">
            <w:pPr>
              <w:widowControl w:val="0"/>
              <w:spacing w:before="120"/>
              <w:jc w:val="center"/>
              <w:rPr>
                <w:rFonts w:ascii="Calibri" w:hAnsi="Calibri" w:cs="Calibri"/>
                <w:szCs w:val="22"/>
                <w:lang w:eastAsia="el-GR"/>
              </w:rPr>
            </w:pPr>
            <w:r w:rsidRPr="001D4D41">
              <w:rPr>
                <w:rFonts w:ascii="Calibri" w:hAnsi="Calibri" w:cs="Calibri"/>
                <w:szCs w:val="22"/>
                <w:lang w:eastAsia="el-GR"/>
              </w:rPr>
              <w:lastRenderedPageBreak/>
              <w:t>2</w:t>
            </w:r>
          </w:p>
        </w:tc>
        <w:tc>
          <w:tcPr>
            <w:tcW w:w="4687" w:type="pct"/>
            <w:shd w:val="clear" w:color="auto" w:fill="auto"/>
            <w:tcMar>
              <w:top w:w="20" w:type="dxa"/>
              <w:left w:w="20" w:type="dxa"/>
              <w:bottom w:w="0" w:type="dxa"/>
              <w:right w:w="20" w:type="dxa"/>
            </w:tcMar>
            <w:vAlign w:val="center"/>
          </w:tcPr>
          <w:p w:rsidR="001D4D41" w:rsidRPr="001D4D41" w:rsidRDefault="001D4D41" w:rsidP="00724425">
            <w:pPr>
              <w:spacing w:before="120"/>
              <w:ind w:right="219"/>
              <w:rPr>
                <w:rFonts w:ascii="Calibri" w:hAnsi="Calibri" w:cs="Calibri"/>
                <w:szCs w:val="22"/>
              </w:rPr>
            </w:pPr>
            <w:r w:rsidRPr="001D4D41">
              <w:rPr>
                <w:rFonts w:ascii="Calibri" w:hAnsi="Calibri" w:cs="Calibri"/>
                <w:szCs w:val="22"/>
              </w:rPr>
              <w:t>Τα παρακάτω Νομιμοποιητικά Έγγραφα και συγκεκριμένα :</w:t>
            </w:r>
          </w:p>
          <w:p w:rsidR="001D4D41" w:rsidRPr="001D4D41" w:rsidRDefault="001D4D41" w:rsidP="00A60DBD">
            <w:pPr>
              <w:numPr>
                <w:ilvl w:val="0"/>
                <w:numId w:val="38"/>
              </w:numPr>
              <w:spacing w:after="0"/>
              <w:rPr>
                <w:rFonts w:ascii="Calibri" w:hAnsi="Calibri" w:cs="Calibri"/>
                <w:szCs w:val="22"/>
              </w:rPr>
            </w:pPr>
            <w:r w:rsidRPr="001D4D41">
              <w:rPr>
                <w:rFonts w:ascii="Calibri" w:hAnsi="Calibri" w:cs="Calibri"/>
                <w:szCs w:val="22"/>
              </w:rPr>
              <w:t>Συστατική πράξη, καταστατικό έγγραφο και τυχόν τροποποιήσεις, νομίμως εγγεγραμμένες και δημοσιευμένες στα βιβλία των αρμοδίων κατά περίπτωση υπηρεσιών, τα σχετικά πιστοποιητικά και τις σχετικές δικαστικές αποφάσεις και διαταγές.</w:t>
            </w:r>
          </w:p>
          <w:p w:rsidR="001D4D41" w:rsidRPr="001D4D41" w:rsidRDefault="001D4D41" w:rsidP="00A60DBD">
            <w:pPr>
              <w:numPr>
                <w:ilvl w:val="0"/>
                <w:numId w:val="38"/>
              </w:numPr>
              <w:spacing w:after="0"/>
              <w:rPr>
                <w:rFonts w:ascii="Calibri" w:hAnsi="Calibri" w:cs="Calibri"/>
                <w:szCs w:val="22"/>
              </w:rPr>
            </w:pPr>
            <w:r w:rsidRPr="001D4D41">
              <w:rPr>
                <w:rFonts w:ascii="Calibri" w:hAnsi="Calibri" w:cs="Calibri"/>
                <w:szCs w:val="22"/>
              </w:rPr>
              <w:t>Επικυρωμένο Αντίγραφο καταστατικού (εφόσον υπάρχει), συστατική πράξη, άλλες ιδρυτικές πράξεις και τυχόν τροποποιήσεις των προαναφερθέντων από το οποίο να προκύπτει η κάλυψη του Δικαιώματος Συμμετοχής, ως προς τη δραστηριότητά του Πολιτισμού.</w:t>
            </w:r>
          </w:p>
          <w:p w:rsidR="001D4D41" w:rsidRPr="001D4D41"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t>Πιστοποιητικό από το αρμόδιο Πρωτοδικείο περί τροποποιήσεων καταστατικού /  μη λύσης του Σωματείου/Ιδρύματος, το οποίο πρέπει να έχει εκδοθεί το πολύ έξι (6) μήνες πριν από την ημερομηνία δημοσίευσης της παρούσης πρόσκλησης.</w:t>
            </w:r>
          </w:p>
          <w:p w:rsidR="001D4D41" w:rsidRPr="001D4D41"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t>Πρακτικά εκλογής και συγκρότησης διοικητικού συμβουλίου, διαχειριστών, νομίμων εκπροσώπων και λοιπών καταστατικών οργάνων ή/και σχετικές δικαστικές αποφάσεις και διαταγές.</w:t>
            </w:r>
          </w:p>
          <w:p w:rsidR="001D4D41" w:rsidRPr="001D4D41"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t>Πιστοποιητικό της αρμόδιας κατά περίπτωση υπηρεσίας για την μη προσβολή της σύστασης, της εκλογής των οργάνων και της εκπροσώπησης της και οι σχετικές δικαστικές αποφάσεις και διαταγές.</w:t>
            </w:r>
          </w:p>
          <w:p w:rsidR="001D4D41" w:rsidRPr="001D4D41"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t xml:space="preserve">Έγγραφο του Νομίμου Εκπροσώπου περί έγκρισης συμμετοχής στη διαδικασία επιλογής, στο οποίο μπορεί να περιέχεται και εξουσιοδότηση </w:t>
            </w:r>
            <w:r w:rsidRPr="001D4D41">
              <w:rPr>
                <w:rFonts w:ascii="Calibri" w:hAnsi="Calibri" w:cs="Calibri"/>
                <w:i/>
                <w:szCs w:val="22"/>
              </w:rPr>
              <w:t>(εφόσον αυτό προβλέπεται από το καταστατικό του υποψηφίου)</w:t>
            </w:r>
            <w:r w:rsidRPr="001D4D41">
              <w:rPr>
                <w:rFonts w:ascii="Calibri" w:hAnsi="Calibri" w:cs="Calibri"/>
                <w:szCs w:val="22"/>
              </w:rPr>
              <w:t xml:space="preserve"> για υπογραφή και υποβολή πρότασης σε περίπτωση που δεν υπογράφει ο ίδιος ο νόμιμος εκπρόσωπος του φορέα την αίτηση και τα λοιπά απαιτούμενα έγγραφα της διαδικασίας και ορίζεται συγκεκριμένα άτομο και γνώστης της ελληνικής γλώσσας, ως αντίκλητος.</w:t>
            </w:r>
          </w:p>
          <w:p w:rsidR="001D4D41" w:rsidRPr="001D4D41"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t>Ετήσιος ισολογισμός /ετήσια οικονομική χρήση για τις αστικές μη κερδοσκοπικές εταιρείες / ετήσιος οικονομικός απολογισμός, κ.α.</w:t>
            </w:r>
          </w:p>
          <w:p w:rsidR="001D4D41" w:rsidRPr="001D4D41"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lastRenderedPageBreak/>
              <w:t>Βεβαίωση έναρξης εργασιών και τυχόν μεταβολές από την αρμόδια φορολογική αρχή.</w:t>
            </w:r>
          </w:p>
          <w:p w:rsidR="001D4D41" w:rsidRPr="001D4D41"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t>Αποδεικτικό φορολογικής ενημερότητας εν ισχύ.</w:t>
            </w:r>
          </w:p>
          <w:p w:rsidR="001D4D41" w:rsidRPr="00C93AB3" w:rsidRDefault="001D4D41" w:rsidP="00A60DBD">
            <w:pPr>
              <w:numPr>
                <w:ilvl w:val="0"/>
                <w:numId w:val="38"/>
              </w:numPr>
              <w:spacing w:before="120" w:after="0"/>
              <w:ind w:right="219"/>
              <w:rPr>
                <w:rFonts w:ascii="Calibri" w:hAnsi="Calibri" w:cs="Calibri"/>
                <w:szCs w:val="22"/>
              </w:rPr>
            </w:pPr>
            <w:r w:rsidRPr="001D4D41">
              <w:rPr>
                <w:rFonts w:ascii="Calibri" w:hAnsi="Calibri" w:cs="Calibri"/>
                <w:szCs w:val="22"/>
              </w:rPr>
              <w:t xml:space="preserve">Αποδεικτικό ασφαλιστικής ενημερότητας εν ισχύ από το οποίο να προκύπτει πως είναι ενήμεροι στις υποχρεώσεις τους που αφορούν </w:t>
            </w:r>
            <w:r w:rsidRPr="00C93AB3">
              <w:rPr>
                <w:rFonts w:ascii="Calibri" w:hAnsi="Calibri" w:cs="Calibri"/>
                <w:szCs w:val="22"/>
              </w:rPr>
              <w:t>στην καταβολή των εισφορών, σε όλους τους τομείς κοινωνικής ασφάλισης.</w:t>
            </w:r>
          </w:p>
          <w:p w:rsidR="001D4D41" w:rsidRPr="001D4D41" w:rsidRDefault="001D4D41" w:rsidP="00A60DBD">
            <w:pPr>
              <w:numPr>
                <w:ilvl w:val="0"/>
                <w:numId w:val="38"/>
              </w:numPr>
              <w:spacing w:before="120" w:after="0"/>
              <w:ind w:right="219"/>
              <w:rPr>
                <w:rFonts w:ascii="Calibri" w:hAnsi="Calibri" w:cs="Calibri"/>
                <w:szCs w:val="22"/>
              </w:rPr>
            </w:pPr>
            <w:r w:rsidRPr="00C93AB3">
              <w:rPr>
                <w:rFonts w:ascii="Calibri" w:hAnsi="Calibri" w:cs="Calibri"/>
                <w:szCs w:val="22"/>
              </w:rPr>
              <w:t>Βεβαίωση αρμόδιας αρχής ότι ο Συνεταιρισμός λειτουργεί νόμιμα, ειδικώς δε για την ΚΟΙΝ.Σ.ΕΠ. βεβαίωση ότι έχει εγγραφεί στο Μητρώο Κοινωνικής Επιχειρηματικότητας.</w:t>
            </w:r>
          </w:p>
        </w:tc>
      </w:tr>
    </w:tbl>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495" w:name="_Ref189995922"/>
      <w:bookmarkStart w:id="496" w:name="_Toc477272169"/>
      <w:r w:rsidRPr="00B72158">
        <w:rPr>
          <w:rFonts w:asciiTheme="minorHAnsi" w:hAnsiTheme="minorHAnsi" w:cstheme="minorHAnsi"/>
          <w:sz w:val="22"/>
          <w:szCs w:val="22"/>
        </w:rPr>
        <w:t xml:space="preserve">Δικαιολογητικά </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5"/>
      <w:r w:rsidR="00633440" w:rsidRPr="00B72158">
        <w:rPr>
          <w:rFonts w:asciiTheme="minorHAnsi" w:hAnsiTheme="minorHAnsi" w:cstheme="minorHAnsi"/>
          <w:sz w:val="22"/>
          <w:szCs w:val="22"/>
        </w:rPr>
        <w:t>Υπογραφής Σύμβασης</w:t>
      </w:r>
      <w:bookmarkEnd w:id="496"/>
    </w:p>
    <w:p w:rsidR="00724425" w:rsidRDefault="00D3648E" w:rsidP="001D4D41">
      <w:pPr>
        <w:pStyle w:val="bodynumberingCharCharChar"/>
        <w:spacing w:before="120" w:after="120"/>
        <w:rPr>
          <w:rFonts w:asciiTheme="minorHAnsi" w:hAnsiTheme="minorHAnsi" w:cstheme="minorHAnsi"/>
          <w:szCs w:val="22"/>
          <w:lang w:val="en-US"/>
        </w:rPr>
      </w:pPr>
      <w:r w:rsidRPr="00B72158">
        <w:rPr>
          <w:rFonts w:asciiTheme="minorHAnsi" w:hAnsiTheme="minorHAnsi" w:cstheme="minorHAnsi"/>
          <w:szCs w:val="22"/>
        </w:rPr>
        <w:t xml:space="preserve">Ο </w:t>
      </w:r>
      <w:r w:rsidR="003E7A96" w:rsidRPr="003E7A96">
        <w:rPr>
          <w:rFonts w:asciiTheme="minorHAnsi" w:hAnsiTheme="minorHAnsi" w:cstheme="minorHAnsi"/>
          <w:szCs w:val="22"/>
        </w:rPr>
        <w:t>Ανάδοχος</w:t>
      </w:r>
      <w:r w:rsidR="001D4D41">
        <w:rPr>
          <w:rFonts w:asciiTheme="minorHAnsi" w:hAnsiTheme="minorHAnsi" w:cstheme="minorHAnsi"/>
          <w:szCs w:val="22"/>
        </w:rPr>
        <w:t xml:space="preserve"> οφείλει</w:t>
      </w:r>
      <w:r w:rsidR="00633440" w:rsidRPr="00B72158">
        <w:rPr>
          <w:rFonts w:asciiTheme="minorHAnsi" w:hAnsiTheme="minorHAnsi" w:cstheme="minorHAnsi"/>
          <w:szCs w:val="22"/>
        </w:rPr>
        <w:t xml:space="preserve"> να καταθέσ</w:t>
      </w:r>
      <w:r w:rsidR="001D4D41">
        <w:rPr>
          <w:rFonts w:asciiTheme="minorHAnsi" w:hAnsiTheme="minorHAnsi" w:cstheme="minorHAnsi"/>
          <w:szCs w:val="22"/>
        </w:rPr>
        <w:t>ει</w:t>
      </w:r>
      <w:r w:rsidR="007836D9" w:rsidRPr="00B72158">
        <w:rPr>
          <w:rFonts w:asciiTheme="minorHAnsi" w:hAnsiTheme="minorHAnsi" w:cstheme="minorHAnsi"/>
          <w:szCs w:val="22"/>
        </w:rPr>
        <w:t xml:space="preserve"> εντός </w:t>
      </w:r>
      <w:r w:rsidR="00F166FE" w:rsidRPr="00B72158">
        <w:rPr>
          <w:rFonts w:asciiTheme="minorHAnsi" w:hAnsiTheme="minorHAnsi" w:cstheme="minorHAnsi"/>
          <w:b/>
          <w:szCs w:val="22"/>
        </w:rPr>
        <w:t>δ</w:t>
      </w:r>
      <w:r w:rsidR="00244154">
        <w:rPr>
          <w:rFonts w:asciiTheme="minorHAnsi" w:hAnsiTheme="minorHAnsi" w:cstheme="minorHAnsi"/>
          <w:b/>
          <w:szCs w:val="22"/>
        </w:rPr>
        <w:t>εκαπέντε</w:t>
      </w:r>
      <w:r w:rsidR="007836D9" w:rsidRPr="00B72158">
        <w:rPr>
          <w:rFonts w:asciiTheme="minorHAnsi" w:hAnsiTheme="minorHAnsi" w:cstheme="minorHAnsi"/>
          <w:b/>
          <w:szCs w:val="22"/>
        </w:rPr>
        <w:t xml:space="preserve"> (</w:t>
      </w:r>
      <w:r w:rsidR="00F166FE" w:rsidRPr="00B72158">
        <w:rPr>
          <w:rFonts w:asciiTheme="minorHAnsi" w:hAnsiTheme="minorHAnsi" w:cstheme="minorHAnsi"/>
          <w:b/>
          <w:szCs w:val="22"/>
        </w:rPr>
        <w:t>1</w:t>
      </w:r>
      <w:r w:rsidR="00244154">
        <w:rPr>
          <w:rFonts w:asciiTheme="minorHAnsi" w:hAnsiTheme="minorHAnsi" w:cstheme="minorHAnsi"/>
          <w:b/>
          <w:szCs w:val="22"/>
        </w:rPr>
        <w:t>5</w:t>
      </w:r>
      <w:r w:rsidR="007836D9" w:rsidRPr="00B72158">
        <w:rPr>
          <w:rFonts w:asciiTheme="minorHAnsi" w:hAnsiTheme="minorHAnsi" w:cstheme="minorHAnsi"/>
          <w:b/>
          <w:szCs w:val="22"/>
        </w:rPr>
        <w:t>) ημερών</w:t>
      </w:r>
      <w:r w:rsidR="007836D9" w:rsidRPr="00B72158">
        <w:rPr>
          <w:rFonts w:asciiTheme="minorHAnsi" w:hAnsiTheme="minorHAnsi" w:cstheme="minorHAnsi"/>
          <w:szCs w:val="22"/>
        </w:rPr>
        <w:t xml:space="preserve"> από την κοινοποίηση της σχετικής έγγραφης ειδοποίησης</w:t>
      </w:r>
      <w:r w:rsidR="00626743" w:rsidRPr="00B72158">
        <w:rPr>
          <w:rFonts w:asciiTheme="minorHAnsi" w:hAnsiTheme="minorHAnsi" w:cstheme="minorHAnsi"/>
          <w:szCs w:val="22"/>
        </w:rPr>
        <w:t xml:space="preserve"> από την Αναθέτουσα Αρχή</w:t>
      </w:r>
      <w:r w:rsidR="007836D9" w:rsidRPr="00B72158">
        <w:rPr>
          <w:rFonts w:asciiTheme="minorHAnsi" w:hAnsiTheme="minorHAnsi" w:cstheme="minorHAnsi"/>
          <w:szCs w:val="22"/>
        </w:rPr>
        <w:t xml:space="preserve">, τα ακόλουθα κατά περίπτωση </w:t>
      </w:r>
      <w:r w:rsidR="00324434" w:rsidRPr="00B72158">
        <w:rPr>
          <w:rFonts w:asciiTheme="minorHAnsi" w:hAnsiTheme="minorHAnsi" w:cstheme="minorHAnsi"/>
          <w:szCs w:val="22"/>
        </w:rPr>
        <w:t>δικαιολογητικά</w:t>
      </w:r>
      <w:r w:rsidR="00324434">
        <w:rPr>
          <w:rFonts w:asciiTheme="minorHAnsi" w:hAnsiTheme="minorHAnsi" w:cstheme="minorHAnsi"/>
          <w:szCs w:val="22"/>
        </w:rPr>
        <w:t xml:space="preserve"> κατακύρωσης</w:t>
      </w:r>
      <w:r w:rsidR="00633440" w:rsidRPr="00B72158">
        <w:rPr>
          <w:rFonts w:asciiTheme="minorHAnsi" w:hAnsiTheme="minorHAnsi" w:cstheme="minorHAnsi"/>
          <w:szCs w:val="22"/>
        </w:rPr>
        <w:t xml:space="preserve">. </w:t>
      </w:r>
    </w:p>
    <w:p w:rsidR="00666F1B" w:rsidRPr="00666F1B" w:rsidRDefault="00666F1B" w:rsidP="001D4D41">
      <w:pPr>
        <w:pStyle w:val="bodynumberingCharCharChar"/>
        <w:spacing w:before="120" w:after="120"/>
        <w:rPr>
          <w:rFonts w:asciiTheme="minorHAnsi" w:hAnsiTheme="minorHAnsi" w:cstheme="minorHAnsi"/>
          <w:szCs w:val="22"/>
          <w:lang w:val="en-US"/>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9"/>
        <w:gridCol w:w="9080"/>
      </w:tblGrid>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shd w:val="clear" w:color="auto" w:fill="E6E6E6"/>
            <w:tcMar>
              <w:top w:w="20" w:type="dxa"/>
              <w:left w:w="20" w:type="dxa"/>
              <w:bottom w:w="0" w:type="dxa"/>
              <w:right w:w="20" w:type="dxa"/>
            </w:tcMar>
            <w:vAlign w:val="center"/>
          </w:tcPr>
          <w:p w:rsidR="00626743" w:rsidRPr="00B72158" w:rsidRDefault="00626743" w:rsidP="001D4D41">
            <w:pPr>
              <w:pStyle w:val="SmallLetters"/>
              <w:spacing w:before="120" w:after="120"/>
              <w:rPr>
                <w:rFonts w:asciiTheme="minorHAnsi" w:eastAsia="Arial Unicode MS" w:hAnsiTheme="minorHAnsi" w:cstheme="minorHAnsi"/>
                <w:bCs/>
                <w:szCs w:val="22"/>
              </w:rPr>
            </w:pPr>
            <w:r w:rsidRPr="00B72158">
              <w:rPr>
                <w:rFonts w:asciiTheme="minorHAnsi" w:eastAsia="Arial Unicode MS" w:hAnsiTheme="minorHAnsi" w:cstheme="minorHAnsi"/>
                <w:bCs/>
                <w:szCs w:val="22"/>
              </w:rPr>
              <w:t>Α/Α</w:t>
            </w:r>
          </w:p>
        </w:tc>
        <w:tc>
          <w:tcPr>
            <w:tcW w:w="4710" w:type="pct"/>
            <w:tcBorders>
              <w:top w:val="single" w:sz="2" w:space="0" w:color="auto"/>
              <w:left w:val="single" w:sz="2" w:space="0" w:color="auto"/>
              <w:bottom w:val="single" w:sz="2" w:space="0" w:color="auto"/>
              <w:right w:val="single" w:sz="2" w:space="0" w:color="auto"/>
            </w:tcBorders>
            <w:shd w:val="clear" w:color="auto" w:fill="E6E6E6"/>
            <w:tcMar>
              <w:top w:w="20" w:type="dxa"/>
              <w:left w:w="20" w:type="dxa"/>
              <w:bottom w:w="0" w:type="dxa"/>
              <w:right w:w="20" w:type="dxa"/>
            </w:tcMar>
            <w:vAlign w:val="center"/>
          </w:tcPr>
          <w:p w:rsidR="00626743" w:rsidRPr="00B72158" w:rsidRDefault="00626743" w:rsidP="00B72158">
            <w:pPr>
              <w:spacing w:before="120"/>
              <w:ind w:left="122" w:right="39"/>
              <w:rPr>
                <w:rFonts w:asciiTheme="minorHAnsi" w:eastAsia="Arial Unicode MS" w:hAnsiTheme="minorHAnsi" w:cstheme="minorHAnsi"/>
                <w:szCs w:val="22"/>
              </w:rPr>
            </w:pPr>
            <w:r w:rsidRPr="00B72158">
              <w:rPr>
                <w:rFonts w:asciiTheme="minorHAnsi" w:eastAsia="Arial Unicode MS" w:hAnsiTheme="minorHAnsi" w:cstheme="minorHAnsi"/>
                <w:szCs w:val="22"/>
              </w:rPr>
              <w:t>ΠΕΡΙΓΡΑΦΗ ΔΙΚΑΙΟΛΟΓΗΤΙΚΟΥ</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1D4D41">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Απόσπασμα ποινικού μητρώου από το οποίο να προκύπτει ότι α) </w:t>
            </w:r>
            <w:r w:rsidR="001D4D41">
              <w:rPr>
                <w:rFonts w:asciiTheme="minorHAnsi" w:eastAsia="Arial Unicode MS" w:hAnsiTheme="minorHAnsi" w:cstheme="minorHAnsi"/>
                <w:szCs w:val="22"/>
              </w:rPr>
              <w:t>οι</w:t>
            </w:r>
            <w:r w:rsidRPr="00B72158">
              <w:rPr>
                <w:rFonts w:asciiTheme="minorHAnsi" w:eastAsia="Arial Unicode MS" w:hAnsiTheme="minorHAnsi" w:cstheme="minorHAnsi"/>
                <w:szCs w:val="22"/>
              </w:rPr>
              <w:t xml:space="preserve"> διαχειριστές β) </w:t>
            </w:r>
            <w:r w:rsidR="001D4D41">
              <w:rPr>
                <w:rFonts w:asciiTheme="minorHAnsi" w:eastAsia="Arial Unicode MS" w:hAnsiTheme="minorHAnsi" w:cstheme="minorHAnsi"/>
                <w:szCs w:val="22"/>
              </w:rPr>
              <w:t xml:space="preserve">ο </w:t>
            </w:r>
            <w:r w:rsidRPr="00B72158">
              <w:rPr>
                <w:rFonts w:asciiTheme="minorHAnsi" w:eastAsia="Arial Unicode MS" w:hAnsiTheme="minorHAnsi" w:cstheme="minorHAnsi"/>
                <w:szCs w:val="22"/>
              </w:rPr>
              <w:t xml:space="preserve">Πρόεδρος </w:t>
            </w:r>
            <w:r w:rsidR="001D4D41">
              <w:rPr>
                <w:rFonts w:asciiTheme="minorHAnsi" w:eastAsia="Arial Unicode MS" w:hAnsiTheme="minorHAnsi" w:cstheme="minorHAnsi"/>
                <w:szCs w:val="22"/>
              </w:rPr>
              <w:t>γ</w:t>
            </w:r>
            <w:r w:rsidRPr="00B72158">
              <w:rPr>
                <w:rFonts w:asciiTheme="minorHAnsi" w:eastAsia="Arial Unicode MS" w:hAnsiTheme="minorHAnsi" w:cstheme="minorHAnsi"/>
                <w:szCs w:val="22"/>
              </w:rPr>
              <w:t>) οι νόμιμοι εκπρόσωποι δεν έχουν καταδικαστεί για αδίκημα σχετικό με την άσκηση της επαγγελματικής τους δραστηριότητας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ειδοποίησης υποβολής των δικαιολογητικών Υπογραφής Σύμβασης.</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Εφόσον από την προσκόμιση των νομιμοποιητικών εγγράφων για τη λειτουργία των νομικών προσώπων έχει υπάρξει οποιαδήποτε αλλαγή ή τροποποίηση,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υποχρεούται να προσκομίσει με τα δικαιολογητικά υπογραφής Σύμβασης και τα σχετικά έγγραφα (λ.χ. τροποποίηση καταστατικού).</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δικαστικής ή διοικητικής Αρχής, από το οποίο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δεν τελεί υπό πτώχευση. Το πιστοποιητικό αυτό πρέπει να έχει εκδοθεί το πολύ έξι (6) μήνες πριν από την ημερομηνία κοινοποίησης της ειδοποίησης υποβολής των δικαιολογητικών Υπογραφής Σύμβασης. </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δικαστικής ή διοικητικής Αρχής, από το οποίο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δεν τελεί υπό διαδικασία κήρυξης σε πτώχευση. Το πιστοποιητικό αυτό πρέπει να έχει εκδοθεί το πολύ έξι (6) μήνες πριν από την ημερομηνία κοινοποίησης της ειδοποίησης υποβολής των δικαιολογητικών Υπογραφής Σύμβασης.</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324434"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δικαστικής ή διοικητικής Αρχής, από το οποίο να προκύπτει ότι </w:t>
            </w:r>
            <w:r>
              <w:rPr>
                <w:rFonts w:asciiTheme="minorHAnsi" w:eastAsia="Arial Unicode MS" w:hAnsiTheme="minorHAnsi" w:cstheme="minorHAnsi"/>
                <w:szCs w:val="22"/>
              </w:rPr>
              <w:t xml:space="preserve">ο </w:t>
            </w:r>
            <w:r w:rsidRPr="003E7A96">
              <w:rPr>
                <w:rFonts w:asciiTheme="minorHAnsi" w:eastAsia="Arial Unicode MS" w:hAnsiTheme="minorHAnsi" w:cstheme="minorHAnsi"/>
                <w:szCs w:val="22"/>
              </w:rPr>
              <w:t xml:space="preserve">Ανάδοχος </w:t>
            </w:r>
            <w:r w:rsidRPr="00B72158">
              <w:rPr>
                <w:rFonts w:asciiTheme="minorHAnsi" w:eastAsia="Arial Unicode MS" w:hAnsiTheme="minorHAnsi" w:cstheme="minorHAnsi"/>
                <w:szCs w:val="22"/>
              </w:rPr>
              <w:t xml:space="preserve">δεν τελεί υπό αναγκαστική διαχείριση. </w:t>
            </w:r>
            <w:r w:rsidR="00626743" w:rsidRPr="00B72158">
              <w:rPr>
                <w:rFonts w:asciiTheme="minorHAnsi" w:eastAsia="Arial Unicode MS" w:hAnsiTheme="minorHAnsi" w:cstheme="minorHAnsi"/>
                <w:szCs w:val="22"/>
              </w:rPr>
              <w:t>Το πιστοποιητικό αυτό πρέπει να έχει εκδοθεί το πολύ έξι (6) μήνες πριν από την ημερομηνία κοινοποίησης της ειδοποίησης υποβολής των δικαιολογητικών Υπογραφής Σύμβασης.</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δικαστικής ή διοικητικής Αρχής, από το οποίο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ειδοποίησης υποβολής των δικαιολογητικών Υπογραφής Σύμβασης.</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δικαστικής ή διοικητικής αρχής, από το οποίο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δεν βρίσκεται σε εκκαθάριση. Το πιστοποιητικό αυτό πρέπει να έχει εκδοθεί το πολύ έξι (6) μήνες πριν από την ημερομηνία κοινοποίησης της ειδοποίησης υποβολής των δικαιολογητικών Υπογραφής Σύμβασης. </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δικαστικής ή διοικητικής Αρχής, από το οποίο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δεν τελεί υπό συνδιαλλαγή. Το πιστοποιητικό αυτό πρέπει να έχει εκδοθεί το πολύ έξι (6) μήνες πριν από την ημερομηνία κοινοποίησης της ειδοποίησης υποβολής των δικαιολογητικών Υπογραφής Σύμβασης.</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δικαστικής ή διοικητικής Αρχής, από το οποίο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δεν τελεί υπό διαδικασία θέσης σε συνδιαλλαγή. Το πιστοποιητικό αυτό πρέπει να έχει εκδοθεί το πολύ έξι (6) μήνες πριν από την ημερομηνία κοινοποίησης της ειδοποίησης υποβολής των δικαιολογητικών Υπογραφής Σύμβασης.</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26193E">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του οικείου Επιμελητηρίου, με το οποίο να πιστοποιείται η εγγραφή του </w:t>
            </w:r>
            <w:r w:rsidR="003E7A96" w:rsidRPr="003E7A96">
              <w:rPr>
                <w:rFonts w:asciiTheme="minorHAnsi" w:eastAsia="Arial Unicode MS" w:hAnsiTheme="minorHAnsi" w:cstheme="minorHAnsi"/>
                <w:szCs w:val="22"/>
              </w:rPr>
              <w:t>Αναδόχου</w:t>
            </w:r>
            <w:r w:rsidRPr="00B72158">
              <w:rPr>
                <w:rFonts w:asciiTheme="minorHAnsi" w:eastAsia="Arial Unicode MS" w:hAnsiTheme="minorHAnsi" w:cstheme="minorHAnsi"/>
                <w:szCs w:val="22"/>
              </w:rPr>
              <w:t xml:space="preserve"> σε αυτό και το ειδικό επάγγελμά του ή βεβαίωση αρμόδιας αρχής με την οποία να πιστοποιείται η άσκηση του επαγγέλματός του. Το πιστοποιητικό ή η βεβαίωση αυτή πρέπει να έχει εκδοθεί το πολύ έξι (6) μήνες πριν από την ημερομηνία κοινοποίησης της ειδοποίησης υποβολής των δικαιολογητικών Υπογραφής Σύμβασης.</w:t>
            </w:r>
            <w:r w:rsidR="0026193E">
              <w:rPr>
                <w:rFonts w:asciiTheme="minorHAnsi" w:eastAsia="Arial Unicode MS" w:hAnsiTheme="minorHAnsi" w:cstheme="minorHAnsi"/>
                <w:szCs w:val="22"/>
              </w:rPr>
              <w:t xml:space="preserve"> Το πιστοποιητικό αυτό δεν ισχύει για τις περιπτώσεις των ΚΟΙΝΣΕΠ για τις οποίες αυτό αντικαθ</w:t>
            </w:r>
            <w:r w:rsidR="00925AD4">
              <w:rPr>
                <w:rFonts w:asciiTheme="minorHAnsi" w:eastAsia="Arial Unicode MS" w:hAnsiTheme="minorHAnsi" w:cstheme="minorHAnsi"/>
                <w:szCs w:val="22"/>
              </w:rPr>
              <w:t>ί</w:t>
            </w:r>
            <w:r w:rsidR="0026193E">
              <w:rPr>
                <w:rFonts w:asciiTheme="minorHAnsi" w:eastAsia="Arial Unicode MS" w:hAnsiTheme="minorHAnsi" w:cstheme="minorHAnsi"/>
                <w:szCs w:val="22"/>
              </w:rPr>
              <w:t xml:space="preserve">σταται από την βεβαίωση εγγραφής στο </w:t>
            </w:r>
            <w:r w:rsidR="0026193E" w:rsidRPr="0026193E">
              <w:rPr>
                <w:rFonts w:asciiTheme="minorHAnsi" w:eastAsia="Arial Unicode MS" w:hAnsiTheme="minorHAnsi" w:cstheme="minorHAnsi"/>
                <w:szCs w:val="22"/>
              </w:rPr>
              <w:t>Μητρώο Κοινωνικής Επιχειρηματικότητας</w:t>
            </w:r>
            <w:r w:rsidR="0026193E">
              <w:rPr>
                <w:rFonts w:asciiTheme="minorHAnsi" w:eastAsia="Arial Unicode MS" w:hAnsiTheme="minorHAnsi" w:cstheme="minorHAnsi"/>
                <w:szCs w:val="22"/>
              </w:rPr>
              <w:t>.</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Υπεύθυνη δήλωση του Ν. 1599/1986, στην οποία ο νόμιμος εκπρόσωπος του </w:t>
            </w:r>
            <w:r w:rsidR="003E7A96" w:rsidRPr="003E7A96">
              <w:rPr>
                <w:rFonts w:asciiTheme="minorHAnsi" w:eastAsia="Arial Unicode MS" w:hAnsiTheme="minorHAnsi" w:cstheme="minorHAnsi"/>
                <w:szCs w:val="22"/>
              </w:rPr>
              <w:t>Αναδόχου</w:t>
            </w:r>
            <w:r w:rsidRPr="00B72158">
              <w:rPr>
                <w:rFonts w:asciiTheme="minorHAnsi" w:eastAsia="Arial Unicode MS" w:hAnsiTheme="minorHAnsi" w:cstheme="minorHAnsi"/>
                <w:szCs w:val="22"/>
              </w:rPr>
              <w:t xml:space="preserve"> θα δηλώνει όλους τους οργανισμούς κοινωνικής ασφάλισης στους οποίους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οφείλει να καταβάλει εισφορές για το απασχολούμενο από αυτόν προσωπικό. </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047F21"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Πιστοποιητικά όλων των οργανισμών κοινωνικής ασφάλισης που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δηλώνει στην Υπεύθυνη Δήλωση της προηγουμένης παραγράφου, από τα οποία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είναι ενήμερος ως προς τις εισφορές κοινωνικής ασφάλισης (κύριας και επικουρικής)</w:t>
            </w:r>
            <w:r w:rsidR="0026193E">
              <w:rPr>
                <w:rFonts w:asciiTheme="minorHAnsi" w:eastAsia="Arial Unicode MS" w:hAnsiTheme="minorHAnsi" w:cstheme="minorHAnsi"/>
                <w:szCs w:val="22"/>
              </w:rPr>
              <w:t xml:space="preserve"> </w:t>
            </w:r>
            <w:r w:rsidRPr="00B72158">
              <w:rPr>
                <w:rFonts w:asciiTheme="minorHAnsi" w:eastAsia="Arial Unicode MS" w:hAnsiTheme="minorHAnsi" w:cstheme="minorHAnsi"/>
                <w:szCs w:val="22"/>
              </w:rPr>
              <w:t xml:space="preserve">κατά την ημερομηνία κοινοποίησης της ειδοποίησης υποβολής των δικαιολογητικών Υπογραφής Σύμβασης. </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 xml:space="preserve">Πιστοποιητικό αρμόδιας αρχής, από το οποίο να προκύπτει ότι ο </w:t>
            </w:r>
            <w:r w:rsidR="003E7A96" w:rsidRPr="003E7A96">
              <w:rPr>
                <w:rFonts w:asciiTheme="minorHAnsi" w:eastAsia="Arial Unicode MS" w:hAnsiTheme="minorHAnsi" w:cstheme="minorHAnsi"/>
                <w:szCs w:val="22"/>
              </w:rPr>
              <w:t>Ανάδοχος</w:t>
            </w:r>
            <w:r w:rsidRPr="00B72158">
              <w:rPr>
                <w:rFonts w:asciiTheme="minorHAnsi" w:eastAsia="Arial Unicode MS" w:hAnsiTheme="minorHAnsi" w:cstheme="minorHAnsi"/>
                <w:szCs w:val="22"/>
              </w:rPr>
              <w:t xml:space="preserve"> είναι ενήμερος ως προς τις φορολογικές υποχρεώσεις του κατά την ημερομηνία κοινοποίησης της ειδοποίησης υποβολής των δικαιολογητικών Υπογραφής Σύμβασης.</w:t>
            </w:r>
          </w:p>
        </w:tc>
      </w:tr>
      <w:tr w:rsidR="00626743" w:rsidRPr="00B72158" w:rsidTr="00724425">
        <w:trPr>
          <w:trHeight w:val="495"/>
          <w:tblHeader/>
          <w:jc w:val="center"/>
        </w:trPr>
        <w:tc>
          <w:tcPr>
            <w:tcW w:w="29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786258">
            <w:pPr>
              <w:numPr>
                <w:ilvl w:val="0"/>
                <w:numId w:val="2"/>
              </w:numPr>
              <w:spacing w:before="120"/>
              <w:jc w:val="center"/>
              <w:rPr>
                <w:rFonts w:asciiTheme="minorHAnsi" w:eastAsia="Arial Unicode MS" w:hAnsiTheme="minorHAnsi" w:cstheme="minorHAnsi"/>
                <w:bCs/>
                <w:szCs w:val="22"/>
              </w:rPr>
            </w:pPr>
          </w:p>
        </w:tc>
        <w:tc>
          <w:tcPr>
            <w:tcW w:w="4710" w:type="pct"/>
            <w:tcBorders>
              <w:top w:val="single" w:sz="2" w:space="0" w:color="auto"/>
              <w:left w:val="single" w:sz="2" w:space="0" w:color="auto"/>
              <w:bottom w:val="single" w:sz="2" w:space="0" w:color="auto"/>
              <w:right w:val="single" w:sz="2" w:space="0" w:color="auto"/>
            </w:tcBorders>
            <w:tcMar>
              <w:top w:w="20" w:type="dxa"/>
              <w:left w:w="20" w:type="dxa"/>
              <w:bottom w:w="0" w:type="dxa"/>
              <w:right w:w="20" w:type="dxa"/>
            </w:tcMar>
            <w:vAlign w:val="center"/>
          </w:tcPr>
          <w:p w:rsidR="00626743" w:rsidRPr="00B72158" w:rsidRDefault="00626743" w:rsidP="00B72158">
            <w:pPr>
              <w:spacing w:before="120"/>
              <w:rPr>
                <w:rFonts w:asciiTheme="minorHAnsi" w:eastAsia="Arial Unicode MS" w:hAnsiTheme="minorHAnsi" w:cstheme="minorHAnsi"/>
                <w:szCs w:val="22"/>
              </w:rPr>
            </w:pPr>
            <w:r w:rsidRPr="00B72158">
              <w:rPr>
                <w:rFonts w:asciiTheme="minorHAnsi" w:eastAsia="Arial Unicode MS" w:hAnsiTheme="minorHAnsi" w:cstheme="minorHAnsi"/>
                <w:szCs w:val="22"/>
              </w:rPr>
              <w:t>Έγγραφο παροχής ειδικής πληρεξουσιότητας προς εκείνον που υποβάλει τον Φάκελο Δικαιολογητικών Υπογραφής Σύμβασης.</w:t>
            </w:r>
          </w:p>
        </w:tc>
      </w:tr>
    </w:tbl>
    <w:p w:rsidR="007836D9" w:rsidRDefault="00324434" w:rsidP="00B72158">
      <w:pPr>
        <w:spacing w:before="120"/>
        <w:rPr>
          <w:rFonts w:asciiTheme="minorHAnsi" w:hAnsiTheme="minorHAnsi" w:cstheme="minorHAnsi"/>
          <w:szCs w:val="22"/>
        </w:rPr>
      </w:pPr>
      <w:r w:rsidRPr="00B72158">
        <w:rPr>
          <w:rFonts w:asciiTheme="minorHAnsi" w:hAnsiTheme="minorHAnsi" w:cstheme="minorHAnsi"/>
          <w:szCs w:val="22"/>
        </w:rPr>
        <w:t xml:space="preserve">Σε περίπτωση που ορισμένα από τα πιο πάνω δικαιολογητικά δεν εκδίδονται ή δεν καλύπτουν στο σύνολό τους όλες τις πιο πάνω περιπτώσεις, </w:t>
      </w:r>
      <w:r w:rsidRPr="00B72158">
        <w:rPr>
          <w:rFonts w:asciiTheme="minorHAnsi" w:hAnsiTheme="minorHAnsi" w:cstheme="minorHAnsi"/>
          <w:b/>
          <w:szCs w:val="22"/>
        </w:rPr>
        <w:t>πρέπει</w:t>
      </w:r>
      <w:r w:rsidRPr="00B72158">
        <w:rPr>
          <w:rFonts w:asciiTheme="minorHAnsi" w:hAnsiTheme="minorHAnsi" w:cstheme="minorHAnsi"/>
          <w:szCs w:val="22"/>
        </w:rPr>
        <w:t xml:space="preserve"> να αναπληρωθούν με </w:t>
      </w:r>
      <w:r w:rsidRPr="00B72158">
        <w:rPr>
          <w:rFonts w:asciiTheme="minorHAnsi" w:hAnsiTheme="minorHAnsi" w:cstheme="minorHAnsi"/>
          <w:b/>
          <w:szCs w:val="22"/>
        </w:rPr>
        <w:t xml:space="preserve">Ένορκη Βεβαίωση </w:t>
      </w:r>
      <w:r w:rsidRPr="00B72158">
        <w:rPr>
          <w:rFonts w:asciiTheme="minorHAnsi" w:hAnsiTheme="minorHAnsi" w:cstheme="minorHAnsi"/>
          <w:szCs w:val="22"/>
        </w:rPr>
        <w:t xml:space="preserve">του </w:t>
      </w:r>
      <w:r w:rsidRPr="003E7A96">
        <w:rPr>
          <w:rFonts w:asciiTheme="minorHAnsi" w:hAnsiTheme="minorHAnsi" w:cstheme="minorHAnsi"/>
          <w:szCs w:val="22"/>
        </w:rPr>
        <w:t>Αναδόχου</w:t>
      </w:r>
      <w:r w:rsidRPr="00B72158">
        <w:rPr>
          <w:rFonts w:asciiTheme="minorHAnsi" w:hAnsiTheme="minorHAnsi" w:cstheme="minorHAnsi"/>
          <w:szCs w:val="22"/>
        </w:rPr>
        <w:t xml:space="preserve"> ενώπιον συμβολαιογράφου ή Ειρηνοδίκη στην οποία θα βεβαιώνεται ότι ο </w:t>
      </w:r>
      <w:r w:rsidRPr="003E7A96">
        <w:rPr>
          <w:rFonts w:asciiTheme="minorHAnsi" w:hAnsiTheme="minorHAnsi" w:cstheme="minorHAnsi"/>
          <w:szCs w:val="22"/>
        </w:rPr>
        <w:t>Ανάδοχος</w:t>
      </w:r>
      <w:r>
        <w:rPr>
          <w:rFonts w:asciiTheme="minorHAnsi" w:hAnsiTheme="minorHAnsi" w:cstheme="minorHAnsi"/>
          <w:szCs w:val="22"/>
        </w:rPr>
        <w:t xml:space="preserve"> </w:t>
      </w:r>
      <w:r w:rsidRPr="00B72158">
        <w:rPr>
          <w:rFonts w:asciiTheme="minorHAnsi" w:hAnsiTheme="minorHAnsi" w:cstheme="minorHAnsi"/>
          <w:szCs w:val="22"/>
        </w:rPr>
        <w:t xml:space="preserve">δεν βρίσκεται στην αντίστοιχη κατάσταση. </w:t>
      </w:r>
      <w:r w:rsidR="007836D9" w:rsidRPr="00B72158">
        <w:rPr>
          <w:rFonts w:asciiTheme="minorHAnsi" w:hAnsiTheme="minorHAnsi" w:cstheme="minorHAnsi"/>
          <w:szCs w:val="22"/>
        </w:rPr>
        <w:t xml:space="preserve">Η </w:t>
      </w:r>
      <w:r w:rsidR="007836D9" w:rsidRPr="00B72158">
        <w:rPr>
          <w:rFonts w:asciiTheme="minorHAnsi" w:hAnsiTheme="minorHAnsi" w:cstheme="minorHAnsi"/>
          <w:b/>
          <w:szCs w:val="22"/>
        </w:rPr>
        <w:t xml:space="preserve">Ένορκη </w:t>
      </w:r>
      <w:r w:rsidR="007836D9" w:rsidRPr="00B72158">
        <w:rPr>
          <w:rFonts w:asciiTheme="minorHAnsi" w:hAnsiTheme="minorHAnsi" w:cstheme="minorHAnsi"/>
          <w:szCs w:val="22"/>
        </w:rPr>
        <w:t xml:space="preserve">αυτή </w:t>
      </w:r>
      <w:r w:rsidR="007836D9" w:rsidRPr="00B72158">
        <w:rPr>
          <w:rFonts w:asciiTheme="minorHAnsi" w:hAnsiTheme="minorHAnsi" w:cstheme="minorHAnsi"/>
          <w:b/>
          <w:szCs w:val="22"/>
        </w:rPr>
        <w:t xml:space="preserve">Βεβαίωση </w:t>
      </w:r>
      <w:r w:rsidR="007836D9" w:rsidRPr="00B72158">
        <w:rPr>
          <w:rFonts w:asciiTheme="minorHAnsi" w:hAnsiTheme="minorHAnsi" w:cstheme="minorHAnsi"/>
          <w:szCs w:val="22"/>
        </w:rPr>
        <w:t xml:space="preserve">θα υποβληθεί υποχρεωτικά από τον </w:t>
      </w:r>
      <w:r w:rsidRPr="00B86D4F">
        <w:rPr>
          <w:rFonts w:asciiTheme="minorHAnsi" w:hAnsiTheme="minorHAnsi" w:cstheme="minorHAnsi"/>
          <w:szCs w:val="22"/>
        </w:rPr>
        <w:t>Ανάδοχο</w:t>
      </w:r>
      <w:r>
        <w:rPr>
          <w:rFonts w:asciiTheme="minorHAnsi" w:hAnsiTheme="minorHAnsi" w:cstheme="minorHAnsi"/>
          <w:szCs w:val="22"/>
        </w:rPr>
        <w:t xml:space="preserve"> </w:t>
      </w:r>
      <w:r w:rsidRPr="00B72158">
        <w:rPr>
          <w:rFonts w:asciiTheme="minorHAnsi" w:hAnsiTheme="minorHAnsi" w:cstheme="minorHAnsi"/>
          <w:szCs w:val="22"/>
        </w:rPr>
        <w:t>εντός</w:t>
      </w:r>
      <w:r w:rsidR="007836D9" w:rsidRPr="00B72158">
        <w:rPr>
          <w:rFonts w:asciiTheme="minorHAnsi" w:hAnsiTheme="minorHAnsi" w:cstheme="minorHAnsi"/>
          <w:szCs w:val="22"/>
        </w:rPr>
        <w:t xml:space="preserve"> του «Φακέλου Δικαιολογητικών </w:t>
      </w:r>
      <w:r w:rsidR="001730A0" w:rsidRPr="00B72158">
        <w:rPr>
          <w:rFonts w:asciiTheme="minorHAnsi" w:hAnsiTheme="minorHAnsi" w:cstheme="minorHAnsi"/>
          <w:szCs w:val="22"/>
        </w:rPr>
        <w:t>Υπογραφής Σύμβασης</w:t>
      </w:r>
      <w:r w:rsidR="007836D9" w:rsidRPr="00B72158">
        <w:rPr>
          <w:rFonts w:asciiTheme="minorHAnsi" w:hAnsiTheme="minorHAnsi" w:cstheme="minorHAnsi"/>
          <w:szCs w:val="22"/>
        </w:rPr>
        <w:t>».</w:t>
      </w:r>
    </w:p>
    <w:p w:rsidR="001D4D41" w:rsidRDefault="001D4D41"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497" w:name="_Toc46646842"/>
      <w:bookmarkStart w:id="498" w:name="_Toc46654623"/>
      <w:bookmarkStart w:id="499" w:name="_Toc46721004"/>
      <w:bookmarkStart w:id="500" w:name="_Toc46747473"/>
      <w:bookmarkStart w:id="501" w:name="_Toc46824607"/>
      <w:bookmarkStart w:id="502" w:name="_Toc46824817"/>
      <w:bookmarkStart w:id="503" w:name="_Toc46835193"/>
      <w:bookmarkStart w:id="504" w:name="_Toc46835257"/>
      <w:bookmarkStart w:id="505" w:name="_Toc46835320"/>
      <w:bookmarkStart w:id="506" w:name="_Toc46835383"/>
      <w:bookmarkStart w:id="507" w:name="_Toc46835451"/>
      <w:bookmarkStart w:id="508" w:name="_Toc46835519"/>
      <w:bookmarkStart w:id="509" w:name="_Toc47163119"/>
      <w:bookmarkStart w:id="510" w:name="_Toc47434749"/>
      <w:bookmarkStart w:id="511" w:name="_Toc49230388"/>
      <w:bookmarkStart w:id="512" w:name="_Toc49234078"/>
      <w:bookmarkStart w:id="513" w:name="_Toc49241284"/>
      <w:bookmarkStart w:id="514" w:name="_Toc49242774"/>
      <w:bookmarkStart w:id="515" w:name="_Toc49250520"/>
      <w:bookmarkStart w:id="516" w:name="_Toc49319956"/>
      <w:bookmarkStart w:id="517" w:name="_Toc16061697"/>
      <w:bookmarkStart w:id="518" w:name="_Toc25743304"/>
      <w:bookmarkStart w:id="519" w:name="_Ref41457524"/>
      <w:bookmarkStart w:id="520" w:name="_Ref41457553"/>
      <w:bookmarkStart w:id="521" w:name="_Toc43634775"/>
      <w:bookmarkStart w:id="522" w:name="_Toc44821155"/>
      <w:bookmarkStart w:id="523" w:name="_Toc48552947"/>
      <w:bookmarkStart w:id="524" w:name="_Ref49071165"/>
      <w:bookmarkStart w:id="525" w:name="_Toc49074393"/>
      <w:bookmarkStart w:id="526" w:name="_Ref58216686"/>
      <w:bookmarkStart w:id="527" w:name="_Ref58216690"/>
      <w:bookmarkStart w:id="528" w:name="_Toc62559052"/>
      <w:bookmarkStart w:id="529" w:name="_Toc5445961"/>
      <w:bookmarkStart w:id="530" w:name="_Toc7935611"/>
      <w:bookmarkStart w:id="531" w:name="_Toc8643989"/>
      <w:bookmarkStart w:id="532" w:name="_Toc9048158"/>
      <w:bookmarkStart w:id="533" w:name="_Toc9048819"/>
      <w:bookmarkStart w:id="534" w:name="_Toc9048946"/>
      <w:bookmarkStart w:id="535" w:name="_Toc9049513"/>
      <w:bookmarkStart w:id="536" w:name="_Toc9050785"/>
      <w:bookmarkStart w:id="537" w:name="_Toc477272170"/>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B72158">
        <w:rPr>
          <w:rFonts w:asciiTheme="minorHAnsi" w:hAnsiTheme="minorHAnsi" w:cstheme="minorHAnsi"/>
          <w:sz w:val="22"/>
          <w:szCs w:val="22"/>
        </w:rPr>
        <w:lastRenderedPageBreak/>
        <w:t>Ελάχιστες Προϋποθέσεις Συμμετοχής</w:t>
      </w:r>
      <w:bookmarkEnd w:id="517"/>
      <w:bookmarkEnd w:id="518"/>
      <w:bookmarkEnd w:id="519"/>
      <w:bookmarkEnd w:id="520"/>
      <w:bookmarkEnd w:id="521"/>
      <w:bookmarkEnd w:id="522"/>
      <w:bookmarkEnd w:id="523"/>
      <w:bookmarkEnd w:id="524"/>
      <w:bookmarkEnd w:id="525"/>
      <w:bookmarkEnd w:id="526"/>
      <w:bookmarkEnd w:id="527"/>
      <w:bookmarkEnd w:id="528"/>
      <w:bookmarkEnd w:id="537"/>
    </w:p>
    <w:p w:rsidR="00724425" w:rsidRPr="0059080B" w:rsidRDefault="00324434" w:rsidP="00B72158">
      <w:pPr>
        <w:spacing w:before="120"/>
        <w:rPr>
          <w:rFonts w:asciiTheme="minorHAnsi" w:hAnsiTheme="minorHAnsi" w:cstheme="minorHAnsi"/>
          <w:szCs w:val="22"/>
        </w:rPr>
      </w:pPr>
      <w:r w:rsidRPr="008A6EF8">
        <w:rPr>
          <w:rFonts w:asciiTheme="minorHAnsi" w:hAnsiTheme="minorHAnsi" w:cstheme="minorHAnsi"/>
          <w:szCs w:val="22"/>
        </w:rPr>
        <w:t xml:space="preserve">Ο υποψήφιος Ανάδοχος θα πρέπει να αποδεικνύει και να τεκμηριώνει επαρκώς, </w:t>
      </w:r>
      <w:r w:rsidRPr="008A6EF8">
        <w:rPr>
          <w:rFonts w:asciiTheme="minorHAnsi" w:hAnsiTheme="minorHAnsi" w:cstheme="minorHAnsi"/>
          <w:b/>
          <w:szCs w:val="22"/>
        </w:rPr>
        <w:t>με ποινή αποκλεισμού</w:t>
      </w:r>
      <w:r w:rsidRPr="008A6EF8">
        <w:rPr>
          <w:rFonts w:asciiTheme="minorHAnsi" w:hAnsiTheme="minorHAnsi" w:cstheme="minorHAnsi"/>
          <w:szCs w:val="22"/>
        </w:rPr>
        <w:t xml:space="preserve">, την τήρηση των παρακάτω ελαχίστων προϋποθέσεων συμμετοχής, προσκομίζοντας τα σχετικά δικαιολογητικά και λοιπά στοιχεία εντός του φακέλου Δικαιολογητικών Συμμετοχής </w:t>
      </w:r>
      <w:r w:rsidRPr="00B72158">
        <w:rPr>
          <w:rFonts w:asciiTheme="minorHAnsi" w:hAnsiTheme="minorHAnsi" w:cstheme="minorHAnsi"/>
          <w:szCs w:val="22"/>
        </w:rPr>
        <w:t>στη</w:t>
      </w:r>
      <w:r>
        <w:rPr>
          <w:rFonts w:asciiTheme="minorHAnsi" w:hAnsiTheme="minorHAnsi" w:cstheme="minorHAnsi"/>
          <w:szCs w:val="22"/>
        </w:rPr>
        <w:t xml:space="preserve"> </w:t>
      </w:r>
      <w:r w:rsidRPr="00B72158">
        <w:rPr>
          <w:rFonts w:asciiTheme="minorHAnsi" w:hAnsiTheme="minorHAnsi" w:cstheme="minorHAnsi"/>
          <w:szCs w:val="22"/>
        </w:rPr>
        <w:t>Διαδικασία Επιλογής:</w:t>
      </w:r>
    </w:p>
    <w:p w:rsidR="00AB7769" w:rsidRPr="0059080B" w:rsidRDefault="00AB7769" w:rsidP="00B72158">
      <w:pPr>
        <w:spacing w:before="120"/>
        <w:rPr>
          <w:rFonts w:asciiTheme="minorHAnsi" w:hAnsiTheme="minorHAnsi" w:cstheme="minorHAnsi"/>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9111"/>
      </w:tblGrid>
      <w:tr w:rsidR="00E55968" w:rsidRPr="00B72158" w:rsidTr="00724425">
        <w:trPr>
          <w:jc w:val="center"/>
        </w:trPr>
        <w:tc>
          <w:tcPr>
            <w:tcW w:w="534" w:type="dxa"/>
            <w:shd w:val="clear" w:color="auto" w:fill="E0E0E0"/>
          </w:tcPr>
          <w:p w:rsidR="007836D9" w:rsidRPr="00B72158" w:rsidRDefault="00D37E2C" w:rsidP="00B72158">
            <w:pPr>
              <w:spacing w:before="120"/>
              <w:rPr>
                <w:rFonts w:asciiTheme="minorHAnsi" w:hAnsiTheme="minorHAnsi" w:cstheme="minorHAnsi"/>
                <w:b/>
                <w:szCs w:val="22"/>
              </w:rPr>
            </w:pPr>
            <w:r w:rsidRPr="00B72158">
              <w:rPr>
                <w:rFonts w:asciiTheme="minorHAnsi" w:hAnsiTheme="minorHAnsi" w:cstheme="minorHAnsi"/>
                <w:b/>
                <w:szCs w:val="22"/>
              </w:rPr>
              <w:t>1</w:t>
            </w:r>
            <w:r w:rsidR="007836D9" w:rsidRPr="00B72158">
              <w:rPr>
                <w:rFonts w:asciiTheme="minorHAnsi" w:hAnsiTheme="minorHAnsi" w:cstheme="minorHAnsi"/>
                <w:b/>
                <w:szCs w:val="22"/>
              </w:rPr>
              <w:t>.</w:t>
            </w:r>
          </w:p>
        </w:tc>
        <w:tc>
          <w:tcPr>
            <w:tcW w:w="9294" w:type="dxa"/>
            <w:shd w:val="clear" w:color="auto" w:fill="E0E0E0"/>
          </w:tcPr>
          <w:p w:rsidR="00B27715" w:rsidRDefault="00B27715" w:rsidP="002D59FA">
            <w:pPr>
              <w:pStyle w:val="Tabletext"/>
              <w:tabs>
                <w:tab w:val="left" w:pos="1072"/>
              </w:tabs>
              <w:spacing w:before="120" w:after="120"/>
              <w:ind w:left="0"/>
              <w:jc w:val="both"/>
              <w:rPr>
                <w:rFonts w:asciiTheme="minorHAnsi" w:hAnsiTheme="minorHAnsi" w:cstheme="minorHAnsi"/>
                <w:sz w:val="22"/>
                <w:szCs w:val="22"/>
              </w:rPr>
            </w:pPr>
            <w:r w:rsidRPr="00B27715">
              <w:rPr>
                <w:rFonts w:asciiTheme="minorHAnsi" w:hAnsiTheme="minorHAnsi" w:cstheme="minorHAnsi"/>
                <w:sz w:val="22"/>
                <w:szCs w:val="22"/>
              </w:rPr>
              <w:t xml:space="preserve">Ο υποψήφιος Ανάδοχος πρέπει να διαθέτει την κατάλληλα τεκμηριωμένη και αποδεδειγμένη επαγγελματική ικανότητα και τεχνογνωσία στο πλαίσιο έργων αντιστοίχου μεγέθους και πολυπλοκότητας με το υπό ανάθεση </w:t>
            </w:r>
            <w:r w:rsidR="00324434" w:rsidRPr="00B27715">
              <w:rPr>
                <w:rFonts w:asciiTheme="minorHAnsi" w:hAnsiTheme="minorHAnsi" w:cstheme="minorHAnsi"/>
                <w:sz w:val="22"/>
                <w:szCs w:val="22"/>
              </w:rPr>
              <w:t>έργο.</w:t>
            </w:r>
            <w:r w:rsidR="00324434">
              <w:rPr>
                <w:rFonts w:asciiTheme="minorHAnsi" w:hAnsiTheme="minorHAnsi" w:cstheme="minorHAnsi"/>
                <w:sz w:val="22"/>
                <w:szCs w:val="22"/>
              </w:rPr>
              <w:t xml:space="preserve"> Ειδικότερα</w:t>
            </w:r>
            <w:r w:rsidR="004B4DF7">
              <w:rPr>
                <w:rFonts w:asciiTheme="minorHAnsi" w:hAnsiTheme="minorHAnsi" w:cstheme="minorHAnsi"/>
                <w:sz w:val="22"/>
                <w:szCs w:val="22"/>
              </w:rPr>
              <w:t xml:space="preserve"> πρέπει να διαθέτει:</w:t>
            </w:r>
          </w:p>
          <w:p w:rsidR="00D75A78" w:rsidRPr="00D75A78" w:rsidRDefault="004B4DF7" w:rsidP="00A60DBD">
            <w:pPr>
              <w:pStyle w:val="Tabletext"/>
              <w:numPr>
                <w:ilvl w:val="0"/>
                <w:numId w:val="31"/>
              </w:numPr>
              <w:tabs>
                <w:tab w:val="left" w:pos="1072"/>
              </w:tabs>
              <w:spacing w:before="120" w:after="120"/>
              <w:jc w:val="both"/>
              <w:rPr>
                <w:rFonts w:asciiTheme="minorHAnsi" w:hAnsiTheme="minorHAnsi" w:cstheme="minorHAnsi"/>
                <w:sz w:val="22"/>
                <w:szCs w:val="22"/>
              </w:rPr>
            </w:pPr>
            <w:r>
              <w:rPr>
                <w:rFonts w:asciiTheme="minorHAnsi" w:hAnsiTheme="minorHAnsi" w:cstheme="minorHAnsi"/>
                <w:sz w:val="22"/>
                <w:szCs w:val="22"/>
              </w:rPr>
              <w:t>Κ</w:t>
            </w:r>
            <w:r w:rsidRPr="004B4DF7">
              <w:rPr>
                <w:rFonts w:asciiTheme="minorHAnsi" w:hAnsiTheme="minorHAnsi" w:cstheme="minorHAnsi"/>
                <w:sz w:val="22"/>
                <w:szCs w:val="22"/>
              </w:rPr>
              <w:t xml:space="preserve">ατάλληλα τεκμηριωμένη και αποδεδειγμένη επαγγελματική ικανότητα και τεχνογνωσία </w:t>
            </w:r>
            <w:r w:rsidR="00D75A78" w:rsidRPr="00D75A78">
              <w:rPr>
                <w:rFonts w:asciiTheme="minorHAnsi" w:hAnsiTheme="minorHAnsi" w:cstheme="minorHAnsi"/>
                <w:sz w:val="22"/>
                <w:szCs w:val="22"/>
              </w:rPr>
              <w:t>στον σχεδιασμό, παραγωγή και διαχείριση δράσεων Πολιτισμού και Αθλητισμού</w:t>
            </w:r>
            <w:r>
              <w:rPr>
                <w:rFonts w:asciiTheme="minorHAnsi" w:hAnsiTheme="minorHAnsi" w:cstheme="minorHAnsi"/>
                <w:sz w:val="22"/>
                <w:szCs w:val="22"/>
              </w:rPr>
              <w:t>.</w:t>
            </w:r>
          </w:p>
          <w:p w:rsidR="004B4DF7" w:rsidRDefault="004B4DF7" w:rsidP="00A60DBD">
            <w:pPr>
              <w:pStyle w:val="Tabletext"/>
              <w:numPr>
                <w:ilvl w:val="0"/>
                <w:numId w:val="31"/>
              </w:numPr>
              <w:tabs>
                <w:tab w:val="left" w:pos="1072"/>
              </w:tabs>
              <w:spacing w:before="120" w:after="120"/>
              <w:jc w:val="both"/>
              <w:rPr>
                <w:rFonts w:asciiTheme="minorHAnsi" w:hAnsiTheme="minorHAnsi" w:cstheme="minorHAnsi"/>
                <w:sz w:val="22"/>
                <w:szCs w:val="22"/>
              </w:rPr>
            </w:pPr>
            <w:r>
              <w:rPr>
                <w:rFonts w:asciiTheme="minorHAnsi" w:hAnsiTheme="minorHAnsi" w:cstheme="minorHAnsi"/>
                <w:sz w:val="22"/>
                <w:szCs w:val="22"/>
              </w:rPr>
              <w:t>Κ</w:t>
            </w:r>
            <w:r w:rsidRPr="004B4DF7">
              <w:rPr>
                <w:rFonts w:asciiTheme="minorHAnsi" w:hAnsiTheme="minorHAnsi" w:cstheme="minorHAnsi"/>
                <w:sz w:val="22"/>
                <w:szCs w:val="22"/>
              </w:rPr>
              <w:t xml:space="preserve">ατάλληλα τεκμηριωμένη και αποδεδειγμένη επαγγελματική ικανότητα και τεχνογνωσία σε έργα </w:t>
            </w:r>
            <w:r w:rsidR="00D75A78">
              <w:rPr>
                <w:rFonts w:asciiTheme="minorHAnsi" w:hAnsiTheme="minorHAnsi" w:cstheme="minorHAnsi"/>
                <w:sz w:val="22"/>
                <w:szCs w:val="22"/>
              </w:rPr>
              <w:t>Επικοινωνίας και Δράσης Δημοσιότητας</w:t>
            </w:r>
            <w:r w:rsidRPr="004B4DF7">
              <w:rPr>
                <w:rFonts w:asciiTheme="minorHAnsi" w:hAnsiTheme="minorHAnsi" w:cstheme="minorHAnsi"/>
                <w:sz w:val="22"/>
                <w:szCs w:val="22"/>
              </w:rPr>
              <w:t>.</w:t>
            </w:r>
          </w:p>
          <w:p w:rsidR="00B27715" w:rsidRPr="00B72158" w:rsidRDefault="00B27715" w:rsidP="00B27715">
            <w:pPr>
              <w:pStyle w:val="Tabletext"/>
              <w:spacing w:before="120" w:after="120"/>
              <w:ind w:left="0"/>
              <w:jc w:val="both"/>
              <w:rPr>
                <w:rFonts w:asciiTheme="minorHAnsi" w:hAnsiTheme="minorHAnsi" w:cstheme="minorHAnsi"/>
                <w:sz w:val="22"/>
                <w:szCs w:val="22"/>
              </w:rPr>
            </w:pPr>
            <w:r w:rsidRPr="00B27715">
              <w:rPr>
                <w:rFonts w:asciiTheme="minorHAnsi" w:hAnsiTheme="minorHAnsi" w:cstheme="minorHAnsi"/>
                <w:sz w:val="22"/>
                <w:szCs w:val="22"/>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tc>
      </w:tr>
      <w:tr w:rsidR="007836D9" w:rsidRPr="00B72158" w:rsidTr="00724425">
        <w:trPr>
          <w:jc w:val="center"/>
        </w:trPr>
        <w:tc>
          <w:tcPr>
            <w:tcW w:w="534" w:type="dxa"/>
          </w:tcPr>
          <w:p w:rsidR="007836D9" w:rsidRPr="00B72158" w:rsidRDefault="00D37E2C" w:rsidP="00B72158">
            <w:pPr>
              <w:spacing w:before="120"/>
              <w:rPr>
                <w:rFonts w:asciiTheme="minorHAnsi" w:hAnsiTheme="minorHAnsi" w:cstheme="minorHAnsi"/>
                <w:b/>
                <w:szCs w:val="22"/>
              </w:rPr>
            </w:pPr>
            <w:r w:rsidRPr="00B72158">
              <w:rPr>
                <w:rFonts w:asciiTheme="minorHAnsi" w:hAnsiTheme="minorHAnsi" w:cstheme="minorHAnsi"/>
                <w:b/>
                <w:szCs w:val="22"/>
              </w:rPr>
              <w:t>1</w:t>
            </w:r>
            <w:r w:rsidR="007836D9" w:rsidRPr="00B72158">
              <w:rPr>
                <w:rFonts w:asciiTheme="minorHAnsi" w:hAnsiTheme="minorHAnsi" w:cstheme="minorHAnsi"/>
                <w:b/>
                <w:szCs w:val="22"/>
              </w:rPr>
              <w:t xml:space="preserve">.1 </w:t>
            </w:r>
          </w:p>
        </w:tc>
        <w:tc>
          <w:tcPr>
            <w:tcW w:w="9294" w:type="dxa"/>
          </w:tcPr>
          <w:p w:rsidR="007836D9" w:rsidRPr="00B72158" w:rsidRDefault="00B27715" w:rsidP="00B27715">
            <w:pPr>
              <w:pStyle w:val="Tabletext"/>
              <w:spacing w:before="120" w:after="120"/>
              <w:ind w:left="0"/>
              <w:jc w:val="both"/>
              <w:rPr>
                <w:rFonts w:asciiTheme="minorHAnsi" w:hAnsiTheme="minorHAnsi" w:cstheme="minorHAnsi"/>
                <w:sz w:val="22"/>
                <w:szCs w:val="22"/>
              </w:rPr>
            </w:pPr>
            <w:r w:rsidRPr="00B27715">
              <w:rPr>
                <w:rFonts w:asciiTheme="minorHAnsi" w:hAnsiTheme="minorHAnsi" w:cstheme="minorHAnsi"/>
                <w:sz w:val="22"/>
                <w:szCs w:val="22"/>
              </w:rPr>
              <w:t xml:space="preserve">Πίνακα των κυριότερων έργων που εκτέλεσε ή στα οποία συμμετείχε ο υποψήφιος Ανάδοχος κατά τα </w:t>
            </w:r>
            <w:r>
              <w:rPr>
                <w:rFonts w:asciiTheme="minorHAnsi" w:hAnsiTheme="minorHAnsi" w:cstheme="minorHAnsi"/>
                <w:sz w:val="22"/>
                <w:szCs w:val="22"/>
              </w:rPr>
              <w:t>πέντε</w:t>
            </w:r>
            <w:r w:rsidRPr="00B27715">
              <w:rPr>
                <w:rFonts w:asciiTheme="minorHAnsi" w:hAnsiTheme="minorHAnsi" w:cstheme="minorHAnsi"/>
                <w:sz w:val="22"/>
                <w:szCs w:val="22"/>
              </w:rPr>
              <w:t xml:space="preserve"> (</w:t>
            </w:r>
            <w:r>
              <w:rPr>
                <w:rFonts w:asciiTheme="minorHAnsi" w:hAnsiTheme="minorHAnsi" w:cstheme="minorHAnsi"/>
                <w:sz w:val="22"/>
                <w:szCs w:val="22"/>
              </w:rPr>
              <w:t>5</w:t>
            </w:r>
            <w:r w:rsidRPr="00B27715">
              <w:rPr>
                <w:rFonts w:asciiTheme="minorHAnsi" w:hAnsiTheme="minorHAnsi" w:cstheme="minorHAnsi"/>
                <w:sz w:val="22"/>
                <w:szCs w:val="22"/>
              </w:rPr>
              <w:t>) τελευταία έτη (20</w:t>
            </w:r>
            <w:r>
              <w:rPr>
                <w:rFonts w:asciiTheme="minorHAnsi" w:hAnsiTheme="minorHAnsi" w:cstheme="minorHAnsi"/>
                <w:sz w:val="22"/>
                <w:szCs w:val="22"/>
              </w:rPr>
              <w:t>16</w:t>
            </w:r>
            <w:r w:rsidRPr="00B27715">
              <w:rPr>
                <w:rFonts w:asciiTheme="minorHAnsi" w:hAnsiTheme="minorHAnsi" w:cstheme="minorHAnsi"/>
                <w:sz w:val="22"/>
                <w:szCs w:val="22"/>
              </w:rPr>
              <w:t>,20</w:t>
            </w:r>
            <w:r>
              <w:rPr>
                <w:rFonts w:asciiTheme="minorHAnsi" w:hAnsiTheme="minorHAnsi" w:cstheme="minorHAnsi"/>
                <w:sz w:val="22"/>
                <w:szCs w:val="22"/>
              </w:rPr>
              <w:t>15</w:t>
            </w:r>
            <w:r w:rsidRPr="00B27715">
              <w:rPr>
                <w:rFonts w:asciiTheme="minorHAnsi" w:hAnsiTheme="minorHAnsi" w:cstheme="minorHAnsi"/>
                <w:sz w:val="22"/>
                <w:szCs w:val="22"/>
              </w:rPr>
              <w:t>,20</w:t>
            </w:r>
            <w:r>
              <w:rPr>
                <w:rFonts w:asciiTheme="minorHAnsi" w:hAnsiTheme="minorHAnsi" w:cstheme="minorHAnsi"/>
                <w:sz w:val="22"/>
                <w:szCs w:val="22"/>
              </w:rPr>
              <w:t>14</w:t>
            </w:r>
            <w:r w:rsidRPr="00B27715">
              <w:rPr>
                <w:rFonts w:asciiTheme="minorHAnsi" w:hAnsiTheme="minorHAnsi" w:cstheme="minorHAnsi"/>
                <w:sz w:val="22"/>
                <w:szCs w:val="22"/>
              </w:rPr>
              <w:t>,20</w:t>
            </w:r>
            <w:r>
              <w:rPr>
                <w:rFonts w:asciiTheme="minorHAnsi" w:hAnsiTheme="minorHAnsi" w:cstheme="minorHAnsi"/>
                <w:sz w:val="22"/>
                <w:szCs w:val="22"/>
              </w:rPr>
              <w:t>13,2012</w:t>
            </w:r>
            <w:r w:rsidR="00D75A78">
              <w:rPr>
                <w:rFonts w:asciiTheme="minorHAnsi" w:hAnsiTheme="minorHAnsi" w:cstheme="minorHAnsi"/>
                <w:sz w:val="22"/>
                <w:szCs w:val="22"/>
              </w:rPr>
              <w:t xml:space="preserve">) και είναι αντίστοιχα </w:t>
            </w:r>
            <w:r w:rsidRPr="00B27715">
              <w:rPr>
                <w:rFonts w:asciiTheme="minorHAnsi" w:hAnsiTheme="minorHAnsi" w:cstheme="minorHAnsi"/>
                <w:sz w:val="22"/>
                <w:szCs w:val="22"/>
              </w:rPr>
              <w:t>με το υπό ανάθεση Έργο.</w:t>
            </w:r>
          </w:p>
          <w:p w:rsidR="007836D9" w:rsidRPr="00B72158" w:rsidRDefault="007836D9" w:rsidP="00B27715">
            <w:pPr>
              <w:pStyle w:val="Tabletext"/>
              <w:spacing w:before="120" w:after="120"/>
              <w:ind w:left="0"/>
              <w:jc w:val="both"/>
              <w:rPr>
                <w:rFonts w:asciiTheme="minorHAnsi" w:hAnsiTheme="minorHAnsi" w:cstheme="minorHAnsi"/>
                <w:sz w:val="22"/>
                <w:szCs w:val="22"/>
              </w:rPr>
            </w:pPr>
            <w:r w:rsidRPr="00B72158">
              <w:rPr>
                <w:rFonts w:asciiTheme="minorHAnsi" w:hAnsiTheme="minorHAnsi" w:cstheme="minorHAnsi"/>
                <w:sz w:val="22"/>
                <w:szCs w:val="22"/>
              </w:rPr>
              <w:t>Ο Πίνακας έργων πρέπει να συνταχθεί σύμφωνα με το ακόλουθο Υπόδειγμα:</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976"/>
              <w:gridCol w:w="1250"/>
              <w:gridCol w:w="1112"/>
              <w:gridCol w:w="1250"/>
              <w:gridCol w:w="1523"/>
              <w:gridCol w:w="1528"/>
            </w:tblGrid>
            <w:tr w:rsidR="00425A4F" w:rsidRPr="00B72158" w:rsidTr="00425A4F">
              <w:tc>
                <w:tcPr>
                  <w:tcW w:w="355" w:type="pct"/>
                  <w:shd w:val="clear" w:color="auto" w:fill="D9D9D9"/>
                </w:tcPr>
                <w:p w:rsidR="00313476" w:rsidRPr="00B72158" w:rsidRDefault="00313476" w:rsidP="00425A4F">
                  <w:pPr>
                    <w:tabs>
                      <w:tab w:val="left" w:pos="-2268"/>
                    </w:tabs>
                    <w:spacing w:before="120"/>
                    <w:jc w:val="center"/>
                    <w:rPr>
                      <w:rFonts w:asciiTheme="minorHAnsi" w:hAnsiTheme="minorHAnsi" w:cstheme="minorHAnsi"/>
                      <w:szCs w:val="22"/>
                    </w:rPr>
                  </w:pPr>
                  <w:r w:rsidRPr="00B72158">
                    <w:rPr>
                      <w:rFonts w:asciiTheme="minorHAnsi" w:hAnsiTheme="minorHAnsi" w:cstheme="minorHAnsi"/>
                      <w:szCs w:val="22"/>
                    </w:rPr>
                    <w:t>Α/Α</w:t>
                  </w:r>
                </w:p>
              </w:tc>
              <w:tc>
                <w:tcPr>
                  <w:tcW w:w="594" w:type="pct"/>
                  <w:shd w:val="clear" w:color="auto" w:fill="D9D9D9"/>
                </w:tcPr>
                <w:p w:rsidR="00313476" w:rsidRPr="00B72158" w:rsidRDefault="00313476" w:rsidP="00425A4F">
                  <w:pPr>
                    <w:tabs>
                      <w:tab w:val="left" w:pos="-2268"/>
                    </w:tabs>
                    <w:spacing w:before="120"/>
                    <w:ind w:left="-108"/>
                    <w:jc w:val="center"/>
                    <w:rPr>
                      <w:rFonts w:asciiTheme="minorHAnsi" w:hAnsiTheme="minorHAnsi" w:cstheme="minorHAnsi"/>
                      <w:szCs w:val="22"/>
                    </w:rPr>
                  </w:pPr>
                  <w:r w:rsidRPr="00B72158">
                    <w:rPr>
                      <w:rFonts w:asciiTheme="minorHAnsi" w:hAnsiTheme="minorHAnsi" w:cstheme="minorHAnsi"/>
                      <w:szCs w:val="22"/>
                    </w:rPr>
                    <w:t>ΠΕΛΑΤΗΣ</w:t>
                  </w:r>
                </w:p>
              </w:tc>
              <w:tc>
                <w:tcPr>
                  <w:tcW w:w="760" w:type="pct"/>
                  <w:shd w:val="clear" w:color="auto" w:fill="D9D9D9"/>
                </w:tcPr>
                <w:p w:rsidR="00313476" w:rsidRPr="00B72158" w:rsidRDefault="00313476" w:rsidP="00425A4F">
                  <w:pPr>
                    <w:tabs>
                      <w:tab w:val="left" w:pos="-2268"/>
                    </w:tabs>
                    <w:spacing w:before="120"/>
                    <w:ind w:left="-108"/>
                    <w:jc w:val="center"/>
                    <w:rPr>
                      <w:rFonts w:asciiTheme="minorHAnsi" w:hAnsiTheme="minorHAnsi" w:cstheme="minorHAnsi"/>
                      <w:szCs w:val="22"/>
                    </w:rPr>
                  </w:pPr>
                  <w:r w:rsidRPr="00B72158">
                    <w:rPr>
                      <w:rFonts w:asciiTheme="minorHAnsi" w:hAnsiTheme="minorHAnsi" w:cstheme="minorHAnsi"/>
                      <w:szCs w:val="22"/>
                    </w:rPr>
                    <w:t>ΣΥΝΤΟΜΗ ΠΕΡΙΓΡΑΦΗ ΤΟΥ ΕΡΓΟΥ</w:t>
                  </w:r>
                </w:p>
              </w:tc>
              <w:tc>
                <w:tcPr>
                  <w:tcW w:w="676" w:type="pct"/>
                  <w:shd w:val="clear" w:color="auto" w:fill="D9D9D9"/>
                </w:tcPr>
                <w:p w:rsidR="00313476" w:rsidRPr="00B72158" w:rsidRDefault="00313476" w:rsidP="00425A4F">
                  <w:pPr>
                    <w:tabs>
                      <w:tab w:val="left" w:pos="-2268"/>
                    </w:tabs>
                    <w:spacing w:before="120"/>
                    <w:ind w:left="-108"/>
                    <w:jc w:val="center"/>
                    <w:rPr>
                      <w:rFonts w:asciiTheme="minorHAnsi" w:hAnsiTheme="minorHAnsi" w:cstheme="minorHAnsi"/>
                      <w:szCs w:val="22"/>
                    </w:rPr>
                  </w:pPr>
                  <w:r w:rsidRPr="00B72158">
                    <w:rPr>
                      <w:rFonts w:asciiTheme="minorHAnsi" w:hAnsiTheme="minorHAnsi" w:cstheme="minorHAnsi"/>
                      <w:szCs w:val="22"/>
                    </w:rPr>
                    <w:t>ΔΙΑΡΚΕΙΑ ΕΚΤΕΛΕΣΗΣ ΕΡΓΟΥ</w:t>
                  </w:r>
                </w:p>
              </w:tc>
              <w:tc>
                <w:tcPr>
                  <w:tcW w:w="760" w:type="pct"/>
                  <w:shd w:val="clear" w:color="auto" w:fill="D9D9D9"/>
                </w:tcPr>
                <w:p w:rsidR="00313476" w:rsidRPr="00B72158" w:rsidRDefault="00313476" w:rsidP="00425A4F">
                  <w:pPr>
                    <w:tabs>
                      <w:tab w:val="left" w:pos="-2268"/>
                    </w:tabs>
                    <w:spacing w:before="120"/>
                    <w:ind w:left="72"/>
                    <w:jc w:val="center"/>
                    <w:rPr>
                      <w:rFonts w:asciiTheme="minorHAnsi" w:hAnsiTheme="minorHAnsi" w:cstheme="minorHAnsi"/>
                      <w:szCs w:val="22"/>
                    </w:rPr>
                  </w:pPr>
                  <w:r w:rsidRPr="00B72158">
                    <w:rPr>
                      <w:rFonts w:asciiTheme="minorHAnsi" w:hAnsiTheme="minorHAnsi" w:cstheme="minorHAnsi"/>
                      <w:szCs w:val="22"/>
                    </w:rPr>
                    <w:t>ΠΑΡΟΥΣΑ ΦΑΣΗ</w:t>
                  </w:r>
                </w:p>
              </w:tc>
              <w:tc>
                <w:tcPr>
                  <w:tcW w:w="926" w:type="pct"/>
                  <w:shd w:val="clear" w:color="auto" w:fill="D9D9D9"/>
                </w:tcPr>
                <w:p w:rsidR="00313476" w:rsidRPr="00B72158" w:rsidRDefault="00313476" w:rsidP="00425A4F">
                  <w:pPr>
                    <w:tabs>
                      <w:tab w:val="left" w:pos="-2268"/>
                    </w:tabs>
                    <w:spacing w:before="120"/>
                    <w:jc w:val="center"/>
                    <w:rPr>
                      <w:rFonts w:asciiTheme="minorHAnsi" w:hAnsiTheme="minorHAnsi" w:cstheme="minorHAnsi"/>
                      <w:szCs w:val="22"/>
                    </w:rPr>
                  </w:pPr>
                  <w:r w:rsidRPr="00B72158">
                    <w:rPr>
                      <w:rFonts w:asciiTheme="minorHAnsi" w:hAnsiTheme="minorHAnsi" w:cstheme="minorHAnsi"/>
                      <w:szCs w:val="22"/>
                    </w:rPr>
                    <w:t>ΣΥΝΟΠΤΙΚΗ ΠΕΡΙΓΡΑΦΗ ΣΥΝΕΙΣΦΟΡΑΣ ΣΤΟ ΕΡΓΟ</w:t>
                  </w:r>
                </w:p>
              </w:tc>
              <w:tc>
                <w:tcPr>
                  <w:tcW w:w="929" w:type="pct"/>
                  <w:shd w:val="clear" w:color="auto" w:fill="D9D9D9"/>
                </w:tcPr>
                <w:p w:rsidR="00313476" w:rsidRPr="00B72158" w:rsidRDefault="00313476" w:rsidP="00425A4F">
                  <w:pPr>
                    <w:tabs>
                      <w:tab w:val="left" w:pos="-2268"/>
                    </w:tabs>
                    <w:spacing w:before="120"/>
                    <w:jc w:val="center"/>
                    <w:rPr>
                      <w:rFonts w:asciiTheme="minorHAnsi" w:hAnsiTheme="minorHAnsi" w:cstheme="minorHAnsi"/>
                      <w:szCs w:val="22"/>
                    </w:rPr>
                  </w:pPr>
                  <w:r w:rsidRPr="00B72158">
                    <w:rPr>
                      <w:rFonts w:asciiTheme="minorHAnsi" w:hAnsiTheme="minorHAnsi" w:cstheme="minorHAnsi"/>
                      <w:szCs w:val="22"/>
                    </w:rPr>
                    <w:t>ΣΤΟΙΧΕΙΟ ΤΕΚΜΗΡΙΩΣΗΣ</w:t>
                  </w:r>
                </w:p>
                <w:p w:rsidR="00313476" w:rsidRPr="00B72158" w:rsidRDefault="00313476" w:rsidP="00425A4F">
                  <w:pPr>
                    <w:tabs>
                      <w:tab w:val="left" w:pos="-2268"/>
                    </w:tabs>
                    <w:spacing w:before="120"/>
                    <w:jc w:val="center"/>
                    <w:rPr>
                      <w:rFonts w:asciiTheme="minorHAnsi" w:hAnsiTheme="minorHAnsi" w:cstheme="minorHAnsi"/>
                      <w:szCs w:val="22"/>
                    </w:rPr>
                  </w:pPr>
                  <w:r w:rsidRPr="00B72158">
                    <w:rPr>
                      <w:rFonts w:asciiTheme="minorHAnsi" w:hAnsiTheme="minorHAnsi" w:cstheme="minorHAnsi"/>
                      <w:szCs w:val="22"/>
                    </w:rPr>
                    <w:t>(τύπος &amp; ημ/νία)</w:t>
                  </w:r>
                </w:p>
              </w:tc>
            </w:tr>
            <w:tr w:rsidR="00425A4F" w:rsidRPr="00B72158" w:rsidTr="00425A4F">
              <w:tc>
                <w:tcPr>
                  <w:tcW w:w="355" w:type="pct"/>
                </w:tcPr>
                <w:p w:rsidR="00313476" w:rsidRPr="00B72158" w:rsidRDefault="00313476" w:rsidP="00B72158">
                  <w:pPr>
                    <w:tabs>
                      <w:tab w:val="left" w:pos="-2268"/>
                    </w:tabs>
                    <w:spacing w:before="120"/>
                    <w:rPr>
                      <w:rFonts w:asciiTheme="minorHAnsi" w:hAnsiTheme="minorHAnsi" w:cstheme="minorHAnsi"/>
                      <w:b/>
                      <w:szCs w:val="22"/>
                    </w:rPr>
                  </w:pPr>
                </w:p>
              </w:tc>
              <w:tc>
                <w:tcPr>
                  <w:tcW w:w="594" w:type="pct"/>
                </w:tcPr>
                <w:p w:rsidR="00313476" w:rsidRPr="00B72158" w:rsidRDefault="00313476" w:rsidP="00B72158">
                  <w:pPr>
                    <w:tabs>
                      <w:tab w:val="left" w:pos="-2268"/>
                    </w:tabs>
                    <w:spacing w:before="120"/>
                    <w:ind w:left="-108"/>
                    <w:rPr>
                      <w:rFonts w:asciiTheme="minorHAnsi" w:hAnsiTheme="minorHAnsi" w:cstheme="minorHAnsi"/>
                      <w:b/>
                      <w:szCs w:val="22"/>
                    </w:rPr>
                  </w:pPr>
                </w:p>
              </w:tc>
              <w:tc>
                <w:tcPr>
                  <w:tcW w:w="760" w:type="pct"/>
                </w:tcPr>
                <w:p w:rsidR="00313476" w:rsidRPr="00B72158" w:rsidRDefault="00313476" w:rsidP="00B72158">
                  <w:pPr>
                    <w:tabs>
                      <w:tab w:val="left" w:pos="-2268"/>
                    </w:tabs>
                    <w:spacing w:before="120"/>
                    <w:ind w:left="-108"/>
                    <w:rPr>
                      <w:rFonts w:asciiTheme="minorHAnsi" w:hAnsiTheme="minorHAnsi" w:cstheme="minorHAnsi"/>
                      <w:b/>
                      <w:szCs w:val="22"/>
                    </w:rPr>
                  </w:pPr>
                </w:p>
              </w:tc>
              <w:tc>
                <w:tcPr>
                  <w:tcW w:w="676" w:type="pct"/>
                </w:tcPr>
                <w:p w:rsidR="00313476" w:rsidRPr="00B72158" w:rsidRDefault="00313476" w:rsidP="00B72158">
                  <w:pPr>
                    <w:tabs>
                      <w:tab w:val="left" w:pos="-2268"/>
                    </w:tabs>
                    <w:spacing w:before="120"/>
                    <w:ind w:left="-108"/>
                    <w:rPr>
                      <w:rFonts w:asciiTheme="minorHAnsi" w:hAnsiTheme="minorHAnsi" w:cstheme="minorHAnsi"/>
                      <w:b/>
                      <w:szCs w:val="22"/>
                    </w:rPr>
                  </w:pPr>
                </w:p>
              </w:tc>
              <w:tc>
                <w:tcPr>
                  <w:tcW w:w="760" w:type="pct"/>
                </w:tcPr>
                <w:p w:rsidR="00313476" w:rsidRPr="00B72158" w:rsidRDefault="00313476" w:rsidP="00B72158">
                  <w:pPr>
                    <w:tabs>
                      <w:tab w:val="left" w:pos="-2268"/>
                    </w:tabs>
                    <w:spacing w:before="120"/>
                    <w:ind w:left="72"/>
                    <w:rPr>
                      <w:rFonts w:asciiTheme="minorHAnsi" w:hAnsiTheme="minorHAnsi" w:cstheme="minorHAnsi"/>
                      <w:b/>
                      <w:szCs w:val="22"/>
                    </w:rPr>
                  </w:pPr>
                </w:p>
              </w:tc>
              <w:tc>
                <w:tcPr>
                  <w:tcW w:w="926" w:type="pct"/>
                </w:tcPr>
                <w:p w:rsidR="00313476" w:rsidRPr="00B72158" w:rsidRDefault="00313476" w:rsidP="00B72158">
                  <w:pPr>
                    <w:tabs>
                      <w:tab w:val="left" w:pos="-2268"/>
                    </w:tabs>
                    <w:spacing w:before="120"/>
                    <w:rPr>
                      <w:rFonts w:asciiTheme="minorHAnsi" w:hAnsiTheme="minorHAnsi" w:cstheme="minorHAnsi"/>
                      <w:b/>
                      <w:szCs w:val="22"/>
                    </w:rPr>
                  </w:pPr>
                </w:p>
              </w:tc>
              <w:tc>
                <w:tcPr>
                  <w:tcW w:w="929" w:type="pct"/>
                </w:tcPr>
                <w:p w:rsidR="00313476" w:rsidRPr="00B72158" w:rsidRDefault="00313476" w:rsidP="00B72158">
                  <w:pPr>
                    <w:tabs>
                      <w:tab w:val="left" w:pos="-2268"/>
                    </w:tabs>
                    <w:spacing w:before="120"/>
                    <w:rPr>
                      <w:rFonts w:asciiTheme="minorHAnsi" w:hAnsiTheme="minorHAnsi" w:cstheme="minorHAnsi"/>
                      <w:b/>
                      <w:szCs w:val="22"/>
                    </w:rPr>
                  </w:pPr>
                </w:p>
              </w:tc>
            </w:tr>
          </w:tbl>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όπου </w:t>
            </w:r>
          </w:p>
          <w:p w:rsidR="007836D9" w:rsidRPr="00B72158" w:rsidRDefault="007836D9" w:rsidP="00786258">
            <w:pPr>
              <w:numPr>
                <w:ilvl w:val="0"/>
                <w:numId w:val="8"/>
              </w:numPr>
              <w:spacing w:before="120"/>
              <w:rPr>
                <w:rFonts w:asciiTheme="minorHAnsi" w:hAnsiTheme="minorHAnsi" w:cstheme="minorHAnsi"/>
                <w:szCs w:val="22"/>
              </w:rPr>
            </w:pPr>
            <w:r w:rsidRPr="00B72158">
              <w:rPr>
                <w:rFonts w:asciiTheme="minorHAnsi" w:hAnsiTheme="minorHAnsi" w:cstheme="minorHAnsi"/>
                <w:szCs w:val="22"/>
              </w:rPr>
              <w:t>«ΠΑΡΟΥΣΑ ΦΑΣΗ»: ολοκληρωμένο επιτυχώς / σε εξέλιξη</w:t>
            </w:r>
          </w:p>
          <w:p w:rsidR="00B27715" w:rsidRPr="00B27715" w:rsidRDefault="00B27715" w:rsidP="00786258">
            <w:pPr>
              <w:numPr>
                <w:ilvl w:val="0"/>
                <w:numId w:val="8"/>
              </w:numPr>
              <w:spacing w:before="120"/>
              <w:rPr>
                <w:rFonts w:asciiTheme="minorHAnsi" w:hAnsiTheme="minorHAnsi" w:cstheme="minorHAnsi"/>
                <w:szCs w:val="22"/>
              </w:rPr>
            </w:pPr>
            <w:r w:rsidRPr="00B27715">
              <w:rPr>
                <w:rFonts w:asciiTheme="minorHAnsi" w:hAnsiTheme="minorHAnsi" w:cstheme="minorHAnsi"/>
                <w:szCs w:val="22"/>
              </w:rPr>
              <w:t>«ΣΤΟΙΧΕΙΟ ΤΕΚΜΗΡΙΩΣΗΣ»: «έξωθεν καλή μαρτυρία» της εξέλιξης, της ολοκλήρωσης ή του επιτυχούς αποτελέσματος του Έργου όπως πιστοποιητικό Δημόσιας Αρχής, πρωτόκολλο παραλαβής Δημόσιας Αρχής, δήλωση πελάτη-ιδιώτη, ηλεκτρονική διεύθυνση της διαθέσιμης υπηρεσίας κοκ</w:t>
            </w:r>
          </w:p>
          <w:p w:rsidR="00B27715" w:rsidRPr="00B27715" w:rsidRDefault="00B27715" w:rsidP="00786258">
            <w:pPr>
              <w:numPr>
                <w:ilvl w:val="1"/>
                <w:numId w:val="8"/>
              </w:numPr>
              <w:spacing w:before="120"/>
              <w:rPr>
                <w:rFonts w:asciiTheme="minorHAnsi" w:hAnsiTheme="minorHAnsi" w:cstheme="minorHAnsi"/>
                <w:szCs w:val="22"/>
              </w:rPr>
            </w:pPr>
            <w:r w:rsidRPr="00B27715">
              <w:rPr>
                <w:rFonts w:asciiTheme="minorHAnsi" w:hAnsiTheme="minorHAnsi" w:cstheme="minorHAnsi"/>
                <w:szCs w:val="22"/>
              </w:rPr>
              <w:t xml:space="preserve">εάν ο Πελάτης είναι Δημόσιος Φορέας ως στοιχείο τεκμηρίωσης υποβάλλεται βεβαίωση παραλαβής ή περαίωσης έργου που έχει υπογραφεί από την αρμόδια Δημόσια Αρχή. </w:t>
            </w:r>
          </w:p>
          <w:p w:rsidR="00B27715" w:rsidRDefault="00B27715" w:rsidP="00786258">
            <w:pPr>
              <w:numPr>
                <w:ilvl w:val="1"/>
                <w:numId w:val="8"/>
              </w:numPr>
              <w:spacing w:before="120"/>
              <w:rPr>
                <w:rFonts w:asciiTheme="minorHAnsi" w:hAnsiTheme="minorHAnsi" w:cstheme="minorHAnsi"/>
                <w:szCs w:val="22"/>
              </w:rPr>
            </w:pPr>
            <w:r w:rsidRPr="00B27715">
              <w:rPr>
                <w:rFonts w:asciiTheme="minorHAnsi" w:hAnsiTheme="minorHAnsi" w:cstheme="minorHAnsi"/>
                <w:szCs w:val="22"/>
              </w:rPr>
              <w:t>εάν ο Πελάτης είναι Ιδιωτικός Οργανισμός, ως στοιχείο τεκμηρίωσης υποβάλλεται δήλωση του ιδιώτη Οργανισμού όπως εκπροσωπείται από τον Νόμιμο Εκπρόσωπό ή κατάλληλα εξουσιοδοτημένο πρόσωπο, και όχι η σχετική Σύμβαση Έργου.</w:t>
            </w:r>
          </w:p>
          <w:p w:rsidR="00B27715" w:rsidRDefault="00B27715" w:rsidP="00B27715">
            <w:pPr>
              <w:ind w:left="105"/>
              <w:rPr>
                <w:rFonts w:asciiTheme="minorHAnsi" w:hAnsiTheme="minorHAnsi" w:cstheme="minorHAnsi"/>
                <w:szCs w:val="22"/>
              </w:rPr>
            </w:pPr>
            <w:r w:rsidRPr="00B27715">
              <w:rPr>
                <w:rFonts w:asciiTheme="minorHAnsi" w:hAnsiTheme="minorHAnsi" w:cstheme="minorHAnsi"/>
                <w:b/>
                <w:szCs w:val="22"/>
              </w:rPr>
              <w:t>Ελάχιστη προϋπόθεση συμμετοχής</w:t>
            </w:r>
            <w:r w:rsidRPr="00B27715">
              <w:rPr>
                <w:rFonts w:asciiTheme="minorHAnsi" w:hAnsiTheme="minorHAnsi" w:cstheme="minorHAnsi"/>
                <w:szCs w:val="22"/>
              </w:rPr>
              <w:t xml:space="preserve"> αποτελεί το γεγονός, ο υποψήφιος Ανάδοχος να έχει ολοκληρώσει με </w:t>
            </w:r>
            <w:r w:rsidR="00324434" w:rsidRPr="00B27715">
              <w:rPr>
                <w:rFonts w:asciiTheme="minorHAnsi" w:hAnsiTheme="minorHAnsi" w:cstheme="minorHAnsi"/>
                <w:szCs w:val="22"/>
              </w:rPr>
              <w:t>επιτυχία</w:t>
            </w:r>
            <w:r w:rsidR="00324434">
              <w:rPr>
                <w:rFonts w:asciiTheme="minorHAnsi" w:hAnsiTheme="minorHAnsi" w:cstheme="minorHAnsi"/>
                <w:szCs w:val="22"/>
              </w:rPr>
              <w:t xml:space="preserve">, </w:t>
            </w:r>
            <w:r w:rsidR="00324434" w:rsidRPr="002D59FA">
              <w:rPr>
                <w:rFonts w:asciiTheme="minorHAnsi" w:hAnsiTheme="minorHAnsi" w:cstheme="minorHAnsi"/>
                <w:szCs w:val="22"/>
              </w:rPr>
              <w:t>κατά</w:t>
            </w:r>
            <w:r w:rsidR="002D59FA" w:rsidRPr="002D59FA">
              <w:rPr>
                <w:rFonts w:asciiTheme="minorHAnsi" w:hAnsiTheme="minorHAnsi" w:cstheme="minorHAnsi"/>
                <w:szCs w:val="22"/>
              </w:rPr>
              <w:t xml:space="preserve"> τα πέντε (5) τελευταία έτη (2016,2015,2014,2013,2012)</w:t>
            </w:r>
            <w:r w:rsidR="002D59FA">
              <w:rPr>
                <w:rFonts w:asciiTheme="minorHAnsi" w:hAnsiTheme="minorHAnsi" w:cstheme="minorHAnsi"/>
                <w:szCs w:val="22"/>
              </w:rPr>
              <w:t xml:space="preserve">, </w:t>
            </w:r>
            <w:r w:rsidRPr="00B27715">
              <w:rPr>
                <w:rFonts w:asciiTheme="minorHAnsi" w:hAnsiTheme="minorHAnsi" w:cstheme="minorHAnsi"/>
                <w:szCs w:val="22"/>
              </w:rPr>
              <w:t>την υλοποίηση, σε</w:t>
            </w:r>
            <w:r>
              <w:rPr>
                <w:rFonts w:asciiTheme="minorHAnsi" w:hAnsiTheme="minorHAnsi" w:cstheme="minorHAnsi"/>
                <w:szCs w:val="22"/>
              </w:rPr>
              <w:t>:</w:t>
            </w:r>
          </w:p>
          <w:p w:rsidR="002D59FA" w:rsidRPr="00AF340D" w:rsidRDefault="002D59FA" w:rsidP="00A60DBD">
            <w:pPr>
              <w:pStyle w:val="aff5"/>
              <w:numPr>
                <w:ilvl w:val="0"/>
                <w:numId w:val="30"/>
              </w:numPr>
              <w:rPr>
                <w:rFonts w:asciiTheme="minorHAnsi" w:hAnsiTheme="minorHAnsi" w:cstheme="minorHAnsi"/>
                <w:szCs w:val="22"/>
              </w:rPr>
            </w:pPr>
            <w:r w:rsidRPr="00AF340D">
              <w:rPr>
                <w:rFonts w:asciiTheme="minorHAnsi" w:hAnsiTheme="minorHAnsi" w:cstheme="minorHAnsi"/>
                <w:b/>
                <w:szCs w:val="22"/>
              </w:rPr>
              <w:lastRenderedPageBreak/>
              <w:t xml:space="preserve">Ένα (1) τουλάχιστον Έργο </w:t>
            </w:r>
            <w:r w:rsidR="00D75A78">
              <w:rPr>
                <w:rFonts w:asciiTheme="minorHAnsi" w:hAnsiTheme="minorHAnsi" w:cstheme="minorHAnsi"/>
                <w:b/>
                <w:szCs w:val="22"/>
              </w:rPr>
              <w:t>σχεδιασμού, παραγωγής και διαχείρισης πολιτιστικού περιεχομένου</w:t>
            </w:r>
            <w:r w:rsidRPr="00AF340D">
              <w:rPr>
                <w:rFonts w:asciiTheme="minorHAnsi" w:hAnsiTheme="minorHAnsi" w:cstheme="minorHAnsi"/>
                <w:szCs w:val="22"/>
              </w:rPr>
              <w:t>.</w:t>
            </w:r>
          </w:p>
          <w:p w:rsidR="007836D9" w:rsidRPr="00B72158" w:rsidRDefault="006223C3" w:rsidP="00D75A78">
            <w:pPr>
              <w:pStyle w:val="Tabletext"/>
              <w:spacing w:before="120" w:after="120"/>
              <w:jc w:val="both"/>
              <w:rPr>
                <w:rFonts w:asciiTheme="minorHAnsi" w:hAnsiTheme="minorHAnsi" w:cstheme="minorHAnsi"/>
                <w:sz w:val="22"/>
                <w:szCs w:val="22"/>
              </w:rPr>
            </w:pPr>
            <w:r w:rsidRPr="00B72158">
              <w:rPr>
                <w:rFonts w:asciiTheme="minorHAnsi" w:hAnsiTheme="minorHAnsi" w:cstheme="minorHAnsi"/>
                <w:sz w:val="22"/>
                <w:szCs w:val="22"/>
              </w:rPr>
              <w:t>Από τ</w:t>
            </w:r>
            <w:r w:rsidR="002D3242">
              <w:rPr>
                <w:rFonts w:asciiTheme="minorHAnsi" w:hAnsiTheme="minorHAnsi" w:cstheme="minorHAnsi"/>
                <w:sz w:val="22"/>
                <w:szCs w:val="22"/>
              </w:rPr>
              <w:t>ον</w:t>
            </w:r>
            <w:r w:rsidRPr="00B72158">
              <w:rPr>
                <w:rFonts w:asciiTheme="minorHAnsi" w:hAnsiTheme="minorHAnsi" w:cstheme="minorHAnsi"/>
                <w:sz w:val="22"/>
                <w:szCs w:val="22"/>
              </w:rPr>
              <w:t xml:space="preserve"> παραπάνω</w:t>
            </w:r>
            <w:r w:rsidR="002D3242">
              <w:rPr>
                <w:rFonts w:asciiTheme="minorHAnsi" w:hAnsiTheme="minorHAnsi" w:cstheme="minorHAnsi"/>
                <w:sz w:val="22"/>
                <w:szCs w:val="22"/>
              </w:rPr>
              <w:t xml:space="preserve"> Πίνακα Έργων </w:t>
            </w:r>
            <w:r w:rsidRPr="002D3242">
              <w:rPr>
                <w:rFonts w:asciiTheme="minorHAnsi" w:hAnsiTheme="minorHAnsi" w:cstheme="minorHAnsi"/>
                <w:b/>
                <w:sz w:val="22"/>
                <w:szCs w:val="22"/>
              </w:rPr>
              <w:t xml:space="preserve">τουλάχιστον </w:t>
            </w:r>
            <w:r w:rsidR="00324434" w:rsidRPr="002D3242">
              <w:rPr>
                <w:rFonts w:asciiTheme="minorHAnsi" w:hAnsiTheme="minorHAnsi" w:cstheme="minorHAnsi"/>
                <w:b/>
                <w:sz w:val="22"/>
                <w:szCs w:val="22"/>
              </w:rPr>
              <w:t>τ</w:t>
            </w:r>
            <w:r w:rsidR="00324434">
              <w:rPr>
                <w:rFonts w:asciiTheme="minorHAnsi" w:hAnsiTheme="minorHAnsi" w:cstheme="minorHAnsi"/>
                <w:b/>
                <w:sz w:val="22"/>
                <w:szCs w:val="22"/>
              </w:rPr>
              <w:t>ο ένα</w:t>
            </w:r>
            <w:r w:rsidR="002D3242" w:rsidRPr="002D3242">
              <w:rPr>
                <w:rFonts w:asciiTheme="minorHAnsi" w:hAnsiTheme="minorHAnsi" w:cstheme="minorHAnsi"/>
                <w:b/>
                <w:sz w:val="22"/>
                <w:szCs w:val="22"/>
              </w:rPr>
              <w:t xml:space="preserve"> (</w:t>
            </w:r>
            <w:r w:rsidR="00D75A78">
              <w:rPr>
                <w:rFonts w:asciiTheme="minorHAnsi" w:hAnsiTheme="minorHAnsi" w:cstheme="minorHAnsi"/>
                <w:b/>
                <w:sz w:val="22"/>
                <w:szCs w:val="22"/>
              </w:rPr>
              <w:t>1</w:t>
            </w:r>
            <w:r w:rsidR="002D3242" w:rsidRPr="002D3242">
              <w:rPr>
                <w:rFonts w:asciiTheme="minorHAnsi" w:hAnsiTheme="minorHAnsi" w:cstheme="minorHAnsi"/>
                <w:b/>
                <w:sz w:val="22"/>
                <w:szCs w:val="22"/>
              </w:rPr>
              <w:t>) έργ</w:t>
            </w:r>
            <w:r w:rsidR="00D75A78">
              <w:rPr>
                <w:rFonts w:asciiTheme="minorHAnsi" w:hAnsiTheme="minorHAnsi" w:cstheme="minorHAnsi"/>
                <w:b/>
                <w:sz w:val="22"/>
                <w:szCs w:val="22"/>
              </w:rPr>
              <w:t>ο</w:t>
            </w:r>
            <w:r w:rsidR="002D3242">
              <w:rPr>
                <w:rFonts w:asciiTheme="minorHAnsi" w:hAnsiTheme="minorHAnsi" w:cstheme="minorHAnsi"/>
                <w:sz w:val="22"/>
                <w:szCs w:val="22"/>
              </w:rPr>
              <w:t xml:space="preserve"> που τα </w:t>
            </w:r>
            <w:r w:rsidR="00324434">
              <w:rPr>
                <w:rFonts w:asciiTheme="minorHAnsi" w:hAnsiTheme="minorHAnsi" w:cstheme="minorHAnsi"/>
                <w:sz w:val="22"/>
                <w:szCs w:val="22"/>
              </w:rPr>
              <w:t>οποίο καλύπτει</w:t>
            </w:r>
            <w:r w:rsidRPr="00B72158">
              <w:rPr>
                <w:rFonts w:asciiTheme="minorHAnsi" w:hAnsiTheme="minorHAnsi" w:cstheme="minorHAnsi"/>
                <w:sz w:val="22"/>
                <w:szCs w:val="22"/>
              </w:rPr>
              <w:t xml:space="preserve"> την </w:t>
            </w:r>
            <w:r w:rsidR="003618A3" w:rsidRPr="00B72158">
              <w:rPr>
                <w:rFonts w:asciiTheme="minorHAnsi" w:hAnsiTheme="minorHAnsi" w:cstheme="minorHAnsi"/>
                <w:sz w:val="22"/>
                <w:szCs w:val="22"/>
              </w:rPr>
              <w:t xml:space="preserve">παρούσα </w:t>
            </w:r>
            <w:r w:rsidRPr="00B72158">
              <w:rPr>
                <w:rFonts w:asciiTheme="minorHAnsi" w:hAnsiTheme="minorHAnsi" w:cstheme="minorHAnsi"/>
                <w:sz w:val="22"/>
                <w:szCs w:val="22"/>
              </w:rPr>
              <w:t>ελάχιστη προϋπόθεση συμμετοχής θα πρέπει να παρουσιαστ</w:t>
            </w:r>
            <w:r w:rsidR="00D75A78">
              <w:rPr>
                <w:rFonts w:asciiTheme="minorHAnsi" w:hAnsiTheme="minorHAnsi" w:cstheme="minorHAnsi"/>
                <w:sz w:val="22"/>
                <w:szCs w:val="22"/>
              </w:rPr>
              <w:t>εί</w:t>
            </w:r>
            <w:r w:rsidRPr="00B72158">
              <w:rPr>
                <w:rFonts w:asciiTheme="minorHAnsi" w:hAnsiTheme="minorHAnsi" w:cstheme="minorHAnsi"/>
                <w:sz w:val="22"/>
                <w:szCs w:val="22"/>
              </w:rPr>
              <w:t xml:space="preserve"> αναλυτικά από τον Υποψήφιο. </w:t>
            </w:r>
          </w:p>
        </w:tc>
      </w:tr>
      <w:tr w:rsidR="00015E53" w:rsidRPr="00B72158" w:rsidTr="00724425">
        <w:trPr>
          <w:jc w:val="center"/>
        </w:trPr>
        <w:tc>
          <w:tcPr>
            <w:tcW w:w="534" w:type="dxa"/>
            <w:shd w:val="clear" w:color="auto" w:fill="E0E0E0"/>
          </w:tcPr>
          <w:p w:rsidR="00015E53"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lastRenderedPageBreak/>
              <w:t>2</w:t>
            </w:r>
            <w:r w:rsidR="00015E53" w:rsidRPr="00B72158">
              <w:rPr>
                <w:rFonts w:asciiTheme="minorHAnsi" w:hAnsiTheme="minorHAnsi" w:cstheme="minorHAnsi"/>
                <w:b/>
                <w:szCs w:val="22"/>
              </w:rPr>
              <w:t>.</w:t>
            </w:r>
          </w:p>
        </w:tc>
        <w:tc>
          <w:tcPr>
            <w:tcW w:w="9294" w:type="dxa"/>
            <w:shd w:val="clear" w:color="auto" w:fill="E0E0E0"/>
          </w:tcPr>
          <w:p w:rsidR="004B4DF7" w:rsidRDefault="004B4DF7" w:rsidP="00B72158">
            <w:pPr>
              <w:spacing w:before="120"/>
              <w:rPr>
                <w:rFonts w:asciiTheme="minorHAnsi" w:hAnsiTheme="minorHAnsi" w:cstheme="minorHAnsi"/>
                <w:szCs w:val="22"/>
              </w:rPr>
            </w:pPr>
            <w:r w:rsidRPr="004B4DF7">
              <w:rPr>
                <w:rFonts w:asciiTheme="minorHAnsi" w:hAnsiTheme="minorHAnsi" w:cstheme="minorHAnsi"/>
                <w:szCs w:val="22"/>
              </w:rPr>
              <w:t xml:space="preserve">Ο Υποψήφιος Ανάδοχος, πρέπει να διαθέτει οργάνωση, δομή και μέσα, με τα οποία να είναι ικανός, να αντεπεξέλθει πλήρως, άρτια και ολοκληρωμένα, στις απαιτήσεις του υπό ανάθεση Έργου. Ως ελάχιστη προϋπόθεση για τη συμμετοχή του στο διαγωνισμό, ο Υποψήφιος Ανάδοχος πρέπει : </w:t>
            </w:r>
          </w:p>
          <w:p w:rsidR="00242706" w:rsidRPr="0019114E" w:rsidRDefault="00015E53" w:rsidP="00A60DBD">
            <w:pPr>
              <w:pStyle w:val="aff5"/>
              <w:numPr>
                <w:ilvl w:val="0"/>
                <w:numId w:val="32"/>
              </w:numPr>
              <w:spacing w:before="120"/>
              <w:rPr>
                <w:rFonts w:asciiTheme="minorHAnsi" w:hAnsiTheme="minorHAnsi" w:cstheme="minorHAnsi"/>
                <w:szCs w:val="22"/>
              </w:rPr>
            </w:pPr>
            <w:r w:rsidRPr="0019114E">
              <w:rPr>
                <w:rFonts w:asciiTheme="minorHAnsi" w:hAnsiTheme="minorHAnsi" w:cstheme="minorHAnsi"/>
                <w:szCs w:val="22"/>
              </w:rPr>
              <w:t xml:space="preserve">Να έχει πιστοποίηση </w:t>
            </w:r>
            <w:r w:rsidRPr="0019114E">
              <w:rPr>
                <w:rFonts w:asciiTheme="minorHAnsi" w:hAnsiTheme="minorHAnsi" w:cstheme="minorHAnsi"/>
                <w:szCs w:val="22"/>
                <w:lang w:val="en-GB"/>
              </w:rPr>
              <w:t>ISO</w:t>
            </w:r>
            <w:r w:rsidR="003309B2" w:rsidRPr="0019114E">
              <w:rPr>
                <w:rFonts w:asciiTheme="minorHAnsi" w:hAnsiTheme="minorHAnsi" w:cstheme="minorHAnsi"/>
                <w:szCs w:val="22"/>
              </w:rPr>
              <w:t xml:space="preserve"> 9001 </w:t>
            </w:r>
            <w:r w:rsidR="00242706" w:rsidRPr="0019114E">
              <w:rPr>
                <w:rFonts w:asciiTheme="minorHAnsi" w:hAnsiTheme="minorHAnsi" w:cstheme="minorHAnsi"/>
                <w:szCs w:val="22"/>
              </w:rPr>
              <w:t>στα παρακάτω:</w:t>
            </w:r>
          </w:p>
          <w:p w:rsidR="00015E53" w:rsidRPr="0019114E" w:rsidRDefault="00242706" w:rsidP="00A60DBD">
            <w:pPr>
              <w:pStyle w:val="aff5"/>
              <w:numPr>
                <w:ilvl w:val="1"/>
                <w:numId w:val="30"/>
              </w:numPr>
              <w:spacing w:before="120"/>
              <w:rPr>
                <w:rFonts w:asciiTheme="minorHAnsi" w:hAnsiTheme="minorHAnsi" w:cstheme="minorHAnsi"/>
                <w:szCs w:val="22"/>
              </w:rPr>
            </w:pPr>
            <w:r w:rsidRPr="0019114E">
              <w:rPr>
                <w:rFonts w:asciiTheme="minorHAnsi" w:hAnsiTheme="minorHAnsi" w:cstheme="minorHAnsi"/>
                <w:szCs w:val="22"/>
              </w:rPr>
              <w:t>Δ</w:t>
            </w:r>
            <w:r w:rsidR="003309B2" w:rsidRPr="0019114E">
              <w:rPr>
                <w:rFonts w:asciiTheme="minorHAnsi" w:hAnsiTheme="minorHAnsi" w:cstheme="minorHAnsi"/>
                <w:szCs w:val="22"/>
              </w:rPr>
              <w:t>ιοργάνωση Αθλητικών και Πολιτιστικών εκδηλώσεων για ενήλικες και παιδιά</w:t>
            </w:r>
          </w:p>
          <w:p w:rsidR="00242706" w:rsidRPr="0019114E" w:rsidRDefault="00242706" w:rsidP="00A60DBD">
            <w:pPr>
              <w:pStyle w:val="aff5"/>
              <w:numPr>
                <w:ilvl w:val="1"/>
                <w:numId w:val="30"/>
              </w:numPr>
              <w:spacing w:before="120"/>
              <w:rPr>
                <w:rFonts w:asciiTheme="minorHAnsi" w:hAnsiTheme="minorHAnsi" w:cstheme="minorHAnsi"/>
                <w:szCs w:val="22"/>
              </w:rPr>
            </w:pPr>
            <w:r w:rsidRPr="0019114E">
              <w:rPr>
                <w:rFonts w:asciiTheme="minorHAnsi" w:hAnsiTheme="minorHAnsi" w:cstheme="minorHAnsi"/>
                <w:szCs w:val="22"/>
              </w:rPr>
              <w:t>Διαχείριση και Υλοποίηση Αθλητικών και Πολιτιστικών Προγραμμάτων</w:t>
            </w:r>
          </w:p>
          <w:p w:rsidR="00242706" w:rsidRPr="0019114E" w:rsidRDefault="00242706" w:rsidP="00A60DBD">
            <w:pPr>
              <w:pStyle w:val="aff5"/>
              <w:numPr>
                <w:ilvl w:val="1"/>
                <w:numId w:val="30"/>
              </w:numPr>
              <w:spacing w:before="120"/>
              <w:rPr>
                <w:rFonts w:asciiTheme="minorHAnsi" w:hAnsiTheme="minorHAnsi" w:cstheme="minorHAnsi"/>
                <w:szCs w:val="22"/>
              </w:rPr>
            </w:pPr>
            <w:r w:rsidRPr="0019114E">
              <w:rPr>
                <w:rFonts w:asciiTheme="minorHAnsi" w:hAnsiTheme="minorHAnsi" w:cstheme="minorHAnsi"/>
                <w:szCs w:val="22"/>
              </w:rPr>
              <w:t xml:space="preserve">Οργάνωση και </w:t>
            </w:r>
            <w:r w:rsidR="00324434" w:rsidRPr="0019114E">
              <w:rPr>
                <w:rFonts w:asciiTheme="minorHAnsi" w:hAnsiTheme="minorHAnsi" w:cstheme="minorHAnsi"/>
                <w:szCs w:val="22"/>
              </w:rPr>
              <w:t>Διοίκηση</w:t>
            </w:r>
            <w:r w:rsidRPr="0019114E">
              <w:rPr>
                <w:rFonts w:asciiTheme="minorHAnsi" w:hAnsiTheme="minorHAnsi" w:cstheme="minorHAnsi"/>
                <w:szCs w:val="22"/>
              </w:rPr>
              <w:t xml:space="preserve"> Φορέων Ο.Τ.Α. και Ν.Π.Δ.Δ.</w:t>
            </w:r>
          </w:p>
          <w:p w:rsidR="0019114E" w:rsidRPr="00724425" w:rsidRDefault="0019114E" w:rsidP="0019114E">
            <w:pPr>
              <w:pStyle w:val="aff5"/>
              <w:spacing w:before="120"/>
              <w:ind w:left="1545"/>
              <w:rPr>
                <w:rFonts w:asciiTheme="minorHAnsi" w:hAnsiTheme="minorHAnsi" w:cstheme="minorHAnsi"/>
                <w:szCs w:val="22"/>
                <w:highlight w:val="yellow"/>
              </w:rPr>
            </w:pPr>
          </w:p>
          <w:p w:rsidR="00015E53" w:rsidRPr="00B72158" w:rsidRDefault="004B4DF7" w:rsidP="00B72158">
            <w:pPr>
              <w:spacing w:before="120"/>
              <w:rPr>
                <w:rFonts w:asciiTheme="minorHAnsi" w:hAnsiTheme="minorHAnsi" w:cstheme="minorHAnsi"/>
                <w:szCs w:val="22"/>
              </w:rPr>
            </w:pPr>
            <w:r w:rsidRPr="004B4DF7">
              <w:rPr>
                <w:rFonts w:asciiTheme="minorHAnsi" w:hAnsiTheme="minorHAnsi" w:cstheme="minorHAnsi"/>
                <w:szCs w:val="22"/>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Συμμετοχής τα ακόλουθα στοιχεία τεκμηρίωσης:</w:t>
            </w:r>
          </w:p>
        </w:tc>
      </w:tr>
      <w:tr w:rsidR="00015E53" w:rsidRPr="00B72158" w:rsidTr="00724425">
        <w:trPr>
          <w:jc w:val="center"/>
        </w:trPr>
        <w:tc>
          <w:tcPr>
            <w:tcW w:w="534" w:type="dxa"/>
          </w:tcPr>
          <w:p w:rsidR="00015E53"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t>2</w:t>
            </w:r>
            <w:r w:rsidR="00015E53" w:rsidRPr="00B72158">
              <w:rPr>
                <w:rFonts w:asciiTheme="minorHAnsi" w:hAnsiTheme="minorHAnsi" w:cstheme="minorHAnsi"/>
                <w:b/>
                <w:szCs w:val="22"/>
              </w:rPr>
              <w:t>.1</w:t>
            </w:r>
          </w:p>
        </w:tc>
        <w:tc>
          <w:tcPr>
            <w:tcW w:w="9294" w:type="dxa"/>
          </w:tcPr>
          <w:p w:rsidR="00015E53" w:rsidRPr="00B72158" w:rsidRDefault="0015460E" w:rsidP="00B72158">
            <w:pPr>
              <w:pStyle w:val="TabletextChar"/>
              <w:spacing w:before="120"/>
              <w:jc w:val="both"/>
              <w:rPr>
                <w:rFonts w:asciiTheme="minorHAnsi" w:hAnsiTheme="minorHAnsi" w:cstheme="minorHAnsi"/>
                <w:sz w:val="22"/>
                <w:szCs w:val="22"/>
              </w:rPr>
            </w:pPr>
            <w:r w:rsidRPr="0015460E">
              <w:rPr>
                <w:rFonts w:asciiTheme="minorHAnsi" w:hAnsiTheme="minorHAnsi" w:cstheme="minorHAnsi"/>
                <w:sz w:val="22"/>
                <w:szCs w:val="22"/>
              </w:rPr>
              <w:t xml:space="preserve">Αναλυτικό Προφίλ της επαγγελματικής δραστηριότητας του υποψηφίου με πλήρη περιγραφή των </w:t>
            </w:r>
            <w:r w:rsidR="00015E53" w:rsidRPr="00B72158">
              <w:rPr>
                <w:rFonts w:asciiTheme="minorHAnsi" w:hAnsiTheme="minorHAnsi" w:cstheme="minorHAnsi"/>
                <w:sz w:val="22"/>
                <w:szCs w:val="22"/>
              </w:rPr>
              <w:t>κάτωθι χαρακτηριστικών του υποψήφιου:</w:t>
            </w:r>
          </w:p>
          <w:p w:rsidR="00015E53" w:rsidRPr="00B72158" w:rsidRDefault="00724425" w:rsidP="00786258">
            <w:pPr>
              <w:numPr>
                <w:ilvl w:val="0"/>
                <w:numId w:val="10"/>
              </w:numPr>
              <w:spacing w:after="0"/>
              <w:ind w:left="470" w:hanging="357"/>
              <w:rPr>
                <w:rFonts w:asciiTheme="minorHAnsi" w:hAnsiTheme="minorHAnsi" w:cstheme="minorHAnsi"/>
                <w:szCs w:val="22"/>
              </w:rPr>
            </w:pPr>
            <w:r>
              <w:rPr>
                <w:rFonts w:asciiTheme="minorHAnsi" w:hAnsiTheme="minorHAnsi" w:cstheme="minorHAnsi"/>
                <w:szCs w:val="22"/>
              </w:rPr>
              <w:t>Ο</w:t>
            </w:r>
            <w:r w:rsidR="00015E53" w:rsidRPr="00B72158">
              <w:rPr>
                <w:rFonts w:asciiTheme="minorHAnsi" w:hAnsiTheme="minorHAnsi" w:cstheme="minorHAnsi"/>
                <w:szCs w:val="22"/>
              </w:rPr>
              <w:t>ργανωτική δομή</w:t>
            </w:r>
          </w:p>
          <w:p w:rsidR="00015E53" w:rsidRPr="00B72158" w:rsidRDefault="00724425" w:rsidP="00786258">
            <w:pPr>
              <w:numPr>
                <w:ilvl w:val="0"/>
                <w:numId w:val="10"/>
              </w:numPr>
              <w:spacing w:after="0"/>
              <w:ind w:left="470" w:hanging="357"/>
              <w:rPr>
                <w:rFonts w:asciiTheme="minorHAnsi" w:hAnsiTheme="minorHAnsi" w:cstheme="minorHAnsi"/>
                <w:szCs w:val="22"/>
              </w:rPr>
            </w:pPr>
            <w:r>
              <w:rPr>
                <w:rFonts w:asciiTheme="minorHAnsi" w:hAnsiTheme="minorHAnsi" w:cstheme="minorHAnsi"/>
                <w:szCs w:val="22"/>
              </w:rPr>
              <w:t>Τ</w:t>
            </w:r>
            <w:r w:rsidR="00015E53" w:rsidRPr="00B72158">
              <w:rPr>
                <w:rFonts w:asciiTheme="minorHAnsi" w:hAnsiTheme="minorHAnsi" w:cstheme="minorHAnsi"/>
                <w:szCs w:val="22"/>
              </w:rPr>
              <w:t>ομείς δραστηριότητας</w:t>
            </w:r>
          </w:p>
          <w:p w:rsidR="00015E53" w:rsidRPr="00B72158" w:rsidRDefault="00724425" w:rsidP="00786258">
            <w:pPr>
              <w:numPr>
                <w:ilvl w:val="0"/>
                <w:numId w:val="10"/>
              </w:numPr>
              <w:spacing w:after="0"/>
              <w:ind w:left="470" w:hanging="357"/>
              <w:rPr>
                <w:rFonts w:asciiTheme="minorHAnsi" w:hAnsiTheme="minorHAnsi" w:cstheme="minorHAnsi"/>
                <w:b/>
                <w:szCs w:val="22"/>
              </w:rPr>
            </w:pPr>
            <w:r>
              <w:rPr>
                <w:rFonts w:asciiTheme="minorHAnsi" w:hAnsiTheme="minorHAnsi" w:cstheme="minorHAnsi"/>
                <w:szCs w:val="22"/>
              </w:rPr>
              <w:t>Π</w:t>
            </w:r>
            <w:r w:rsidR="00015E53" w:rsidRPr="00B72158">
              <w:rPr>
                <w:rFonts w:asciiTheme="minorHAnsi" w:hAnsiTheme="minorHAnsi" w:cstheme="minorHAnsi"/>
                <w:szCs w:val="22"/>
              </w:rPr>
              <w:t>ροϊόντα και υπηρεσίες</w:t>
            </w:r>
          </w:p>
          <w:p w:rsidR="00015E53" w:rsidRPr="00FB3D17" w:rsidRDefault="00724425" w:rsidP="00786258">
            <w:pPr>
              <w:numPr>
                <w:ilvl w:val="0"/>
                <w:numId w:val="10"/>
              </w:numPr>
              <w:spacing w:after="0"/>
              <w:ind w:left="470" w:hanging="357"/>
              <w:rPr>
                <w:rFonts w:asciiTheme="minorHAnsi" w:hAnsiTheme="minorHAnsi" w:cstheme="minorHAnsi"/>
                <w:b/>
                <w:szCs w:val="22"/>
              </w:rPr>
            </w:pPr>
            <w:r>
              <w:rPr>
                <w:rFonts w:asciiTheme="minorHAnsi" w:hAnsiTheme="minorHAnsi" w:cstheme="minorHAnsi"/>
                <w:szCs w:val="22"/>
              </w:rPr>
              <w:t>Ε</w:t>
            </w:r>
            <w:r w:rsidR="00015E53" w:rsidRPr="00FB3D17">
              <w:rPr>
                <w:rFonts w:asciiTheme="minorHAnsi" w:hAnsiTheme="minorHAnsi" w:cstheme="minorHAnsi"/>
                <w:szCs w:val="22"/>
              </w:rPr>
              <w:t>γκαταστάσεις και υποδομές</w:t>
            </w:r>
          </w:p>
          <w:p w:rsidR="00015E53" w:rsidRPr="00FB3D17" w:rsidRDefault="00015E53" w:rsidP="00786258">
            <w:pPr>
              <w:numPr>
                <w:ilvl w:val="0"/>
                <w:numId w:val="10"/>
              </w:numPr>
              <w:spacing w:after="0"/>
              <w:ind w:left="470" w:hanging="357"/>
              <w:rPr>
                <w:rFonts w:asciiTheme="minorHAnsi" w:hAnsiTheme="minorHAnsi" w:cstheme="minorHAnsi"/>
                <w:b/>
                <w:szCs w:val="22"/>
              </w:rPr>
            </w:pPr>
            <w:r w:rsidRPr="00FB3D17">
              <w:rPr>
                <w:rFonts w:asciiTheme="minorHAnsi" w:hAnsiTheme="minorHAnsi" w:cstheme="minorHAnsi"/>
                <w:szCs w:val="22"/>
              </w:rPr>
              <w:t>Στελέχωση και κατάρτιση του προσωπικού</w:t>
            </w:r>
          </w:p>
          <w:p w:rsidR="00FB3D17" w:rsidRPr="00FB3D17" w:rsidRDefault="00724425" w:rsidP="00786258">
            <w:pPr>
              <w:numPr>
                <w:ilvl w:val="0"/>
                <w:numId w:val="10"/>
              </w:numPr>
              <w:spacing w:after="0"/>
              <w:ind w:left="470" w:hanging="357"/>
              <w:rPr>
                <w:rFonts w:asciiTheme="minorHAnsi" w:hAnsiTheme="minorHAnsi" w:cstheme="minorHAnsi"/>
                <w:b/>
                <w:szCs w:val="22"/>
              </w:rPr>
            </w:pPr>
            <w:r>
              <w:rPr>
                <w:rFonts w:asciiTheme="minorHAnsi" w:hAnsiTheme="minorHAnsi" w:cstheme="minorHAnsi"/>
                <w:szCs w:val="22"/>
              </w:rPr>
              <w:t>Μ</w:t>
            </w:r>
            <w:r w:rsidR="00FB3D17" w:rsidRPr="00FB3D17">
              <w:rPr>
                <w:rFonts w:asciiTheme="minorHAnsi" w:hAnsiTheme="minorHAnsi" w:cstheme="minorHAnsi"/>
                <w:szCs w:val="22"/>
              </w:rPr>
              <w:t>εθοδολογίες, εργαλεία και τεχνικές που χρησιμοποιεί</w:t>
            </w:r>
          </w:p>
          <w:p w:rsidR="00FB3D17" w:rsidRDefault="00FB3D17" w:rsidP="00FB3D17">
            <w:pPr>
              <w:spacing w:after="0"/>
              <w:ind w:left="113"/>
              <w:rPr>
                <w:rFonts w:asciiTheme="minorHAnsi" w:hAnsiTheme="minorHAnsi" w:cstheme="minorHAnsi"/>
                <w:szCs w:val="22"/>
                <w:lang w:eastAsia="el-GR"/>
              </w:rPr>
            </w:pPr>
          </w:p>
          <w:p w:rsidR="00FB3D17" w:rsidRPr="00B72158" w:rsidRDefault="00FB3D17" w:rsidP="00FB3D17">
            <w:pPr>
              <w:spacing w:after="0"/>
              <w:ind w:left="113"/>
              <w:rPr>
                <w:rFonts w:asciiTheme="minorHAnsi" w:hAnsiTheme="minorHAnsi" w:cstheme="minorHAnsi"/>
                <w:b/>
                <w:szCs w:val="22"/>
              </w:rPr>
            </w:pPr>
            <w:r w:rsidRPr="00FB3D17">
              <w:rPr>
                <w:rFonts w:asciiTheme="minorHAnsi" w:hAnsiTheme="minorHAnsi" w:cstheme="minorHAnsi"/>
                <w:szCs w:val="22"/>
                <w:lang w:eastAsia="el-GR"/>
              </w:rPr>
              <w:t>με σαφή αναφορά στις οντότητες (π.χ. Τμήματα, Μονάδες, Υπηρεσίες) οι οποίες καλύπτουν την ανωτέρω Ελάχιστη Προϋπόθεση Συμμετοχής.</w:t>
            </w:r>
          </w:p>
        </w:tc>
      </w:tr>
      <w:tr w:rsidR="00015E53" w:rsidRPr="00B72158" w:rsidTr="00724425">
        <w:trPr>
          <w:jc w:val="center"/>
        </w:trPr>
        <w:tc>
          <w:tcPr>
            <w:tcW w:w="534" w:type="dxa"/>
          </w:tcPr>
          <w:p w:rsidR="00015E53"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t>2</w:t>
            </w:r>
            <w:r w:rsidR="00015E53" w:rsidRPr="00B72158">
              <w:rPr>
                <w:rFonts w:asciiTheme="minorHAnsi" w:hAnsiTheme="minorHAnsi" w:cstheme="minorHAnsi"/>
                <w:b/>
                <w:szCs w:val="22"/>
              </w:rPr>
              <w:t>.2</w:t>
            </w:r>
          </w:p>
        </w:tc>
        <w:tc>
          <w:tcPr>
            <w:tcW w:w="9294" w:type="dxa"/>
          </w:tcPr>
          <w:p w:rsidR="00015E53" w:rsidRPr="00B72158" w:rsidRDefault="00015E53" w:rsidP="0015460E">
            <w:pPr>
              <w:pStyle w:val="TabletextChar"/>
              <w:spacing w:before="120"/>
              <w:jc w:val="both"/>
              <w:rPr>
                <w:rFonts w:asciiTheme="minorHAnsi" w:hAnsiTheme="minorHAnsi" w:cstheme="minorHAnsi"/>
                <w:sz w:val="22"/>
                <w:szCs w:val="22"/>
              </w:rPr>
            </w:pPr>
            <w:r w:rsidRPr="00925AD4">
              <w:rPr>
                <w:rFonts w:asciiTheme="minorHAnsi" w:hAnsiTheme="minorHAnsi" w:cstheme="minorHAnsi"/>
                <w:sz w:val="22"/>
                <w:szCs w:val="22"/>
              </w:rPr>
              <w:t>Περιγραφή των μέτρων που λαμβάνει ο υποψήφιος για την εξασφάλιση της ποιότητας των παρεχόμενων υπηρ</w:t>
            </w:r>
            <w:r w:rsidR="0015460E" w:rsidRPr="00925AD4">
              <w:rPr>
                <w:rFonts w:asciiTheme="minorHAnsi" w:hAnsiTheme="minorHAnsi" w:cstheme="minorHAnsi"/>
                <w:sz w:val="22"/>
                <w:szCs w:val="22"/>
              </w:rPr>
              <w:t>εσιών του. Κατάλληλη τεκμηρίωση αποτελεί το αντίγραφο Πιστοποιητικού/ών ISO 9001 που προδιαγράφει το επιλεγμένο σύστημα διαχείρισης ποιότητας του ενδιαφερόμενου σχετικό με τις προφερόμενες υπηρεσίες της επιχείρησης του</w:t>
            </w:r>
            <w:r w:rsidR="004B4DF7" w:rsidRPr="00925AD4">
              <w:rPr>
                <w:rFonts w:asciiTheme="minorHAnsi" w:hAnsiTheme="minorHAnsi" w:cstheme="minorHAnsi"/>
                <w:sz w:val="22"/>
                <w:szCs w:val="22"/>
              </w:rPr>
              <w:t xml:space="preserve"> το οποίο να είναι σε ισχύ</w:t>
            </w:r>
            <w:r w:rsidRPr="00925AD4">
              <w:rPr>
                <w:rFonts w:asciiTheme="minorHAnsi" w:hAnsiTheme="minorHAnsi" w:cstheme="minorHAnsi"/>
                <w:sz w:val="22"/>
                <w:szCs w:val="22"/>
              </w:rPr>
              <w:t>.</w:t>
            </w:r>
          </w:p>
        </w:tc>
      </w:tr>
      <w:tr w:rsidR="00FB3D17" w:rsidRPr="00B72158" w:rsidTr="00724425">
        <w:trPr>
          <w:jc w:val="center"/>
        </w:trPr>
        <w:tc>
          <w:tcPr>
            <w:tcW w:w="534" w:type="dxa"/>
            <w:tcBorders>
              <w:bottom w:val="single" w:sz="4" w:space="0" w:color="auto"/>
            </w:tcBorders>
          </w:tcPr>
          <w:p w:rsidR="00FB3D17" w:rsidRPr="00B72158" w:rsidRDefault="00833DC0" w:rsidP="00D75A78">
            <w:pPr>
              <w:spacing w:before="120"/>
              <w:rPr>
                <w:rFonts w:asciiTheme="minorHAnsi" w:hAnsiTheme="minorHAnsi" w:cstheme="minorHAnsi"/>
                <w:b/>
                <w:szCs w:val="22"/>
              </w:rPr>
            </w:pPr>
            <w:r>
              <w:rPr>
                <w:rFonts w:asciiTheme="minorHAnsi" w:hAnsiTheme="minorHAnsi" w:cstheme="minorHAnsi"/>
                <w:b/>
                <w:szCs w:val="22"/>
              </w:rPr>
              <w:t>2</w:t>
            </w:r>
            <w:r w:rsidR="00FB3D17">
              <w:rPr>
                <w:rFonts w:asciiTheme="minorHAnsi" w:hAnsiTheme="minorHAnsi" w:cstheme="minorHAnsi"/>
                <w:b/>
                <w:szCs w:val="22"/>
              </w:rPr>
              <w:t>.</w:t>
            </w:r>
            <w:r w:rsidR="00D75A78">
              <w:rPr>
                <w:rFonts w:asciiTheme="minorHAnsi" w:hAnsiTheme="minorHAnsi" w:cstheme="minorHAnsi"/>
                <w:b/>
                <w:szCs w:val="22"/>
              </w:rPr>
              <w:t>3</w:t>
            </w:r>
          </w:p>
        </w:tc>
        <w:tc>
          <w:tcPr>
            <w:tcW w:w="9294" w:type="dxa"/>
            <w:tcBorders>
              <w:bottom w:val="single" w:sz="4" w:space="0" w:color="auto"/>
            </w:tcBorders>
          </w:tcPr>
          <w:p w:rsidR="00FB3D17" w:rsidRDefault="00FB3D17" w:rsidP="00B72158">
            <w:pPr>
              <w:pStyle w:val="TabletextChar"/>
              <w:spacing w:before="120"/>
              <w:jc w:val="both"/>
              <w:rPr>
                <w:rFonts w:asciiTheme="minorHAnsi" w:hAnsiTheme="minorHAnsi" w:cstheme="minorHAnsi"/>
                <w:sz w:val="22"/>
                <w:szCs w:val="22"/>
              </w:rPr>
            </w:pPr>
            <w:r w:rsidRPr="00FB3D17">
              <w:rPr>
                <w:rFonts w:asciiTheme="minorHAnsi" w:hAnsiTheme="minorHAnsi" w:cstheme="minorHAnsi"/>
                <w:sz w:val="22"/>
                <w:szCs w:val="22"/>
              </w:rPr>
              <w:t>Σε περίπτωση που ο υποψήφιος Ανάδοχος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 καθώς και τις σχετικές δηλώσεις συνεργασίας.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0"/>
              <w:gridCol w:w="2674"/>
              <w:gridCol w:w="1491"/>
            </w:tblGrid>
            <w:tr w:rsidR="00FB3D17" w:rsidRPr="008801D4" w:rsidTr="00BE4BDE">
              <w:tc>
                <w:tcPr>
                  <w:tcW w:w="2656" w:type="pct"/>
                  <w:tcBorders>
                    <w:top w:val="single" w:sz="4" w:space="0" w:color="auto"/>
                    <w:left w:val="single" w:sz="4" w:space="0" w:color="auto"/>
                    <w:bottom w:val="single" w:sz="4" w:space="0" w:color="auto"/>
                    <w:right w:val="single" w:sz="4" w:space="0" w:color="auto"/>
                  </w:tcBorders>
                  <w:shd w:val="clear" w:color="auto" w:fill="E6E6E6"/>
                  <w:vAlign w:val="center"/>
                </w:tcPr>
                <w:p w:rsidR="00FB3D17" w:rsidRPr="00142272" w:rsidRDefault="00FB3D17" w:rsidP="00BE4BDE">
                  <w:pPr>
                    <w:pStyle w:val="Tabletext"/>
                    <w:spacing w:before="120" w:after="120"/>
                    <w:jc w:val="both"/>
                    <w:rPr>
                      <w:rFonts w:ascii="Calibri" w:hAnsi="Calibri" w:cs="Calibri"/>
                      <w:szCs w:val="20"/>
                      <w:lang w:eastAsia="el-GR"/>
                    </w:rPr>
                  </w:pPr>
                  <w:r w:rsidRPr="00142272">
                    <w:rPr>
                      <w:rFonts w:ascii="Calibri" w:hAnsi="Calibri" w:cs="Calibri"/>
                      <w:szCs w:val="20"/>
                      <w:lang w:eastAsia="el-GR"/>
                    </w:rPr>
                    <w:t>Περιγραφή τμήματος Έργου που προτίθεται ο υποψήφιος Ανάδοχος να αναθέσει σε Υπεργολάβο</w:t>
                  </w:r>
                </w:p>
              </w:tc>
              <w:tc>
                <w:tcPr>
                  <w:tcW w:w="1505" w:type="pct"/>
                  <w:tcBorders>
                    <w:top w:val="single" w:sz="4" w:space="0" w:color="auto"/>
                    <w:left w:val="single" w:sz="4" w:space="0" w:color="auto"/>
                    <w:bottom w:val="single" w:sz="4" w:space="0" w:color="auto"/>
                    <w:right w:val="single" w:sz="4" w:space="0" w:color="auto"/>
                  </w:tcBorders>
                  <w:shd w:val="clear" w:color="auto" w:fill="E6E6E6"/>
                  <w:vAlign w:val="center"/>
                </w:tcPr>
                <w:p w:rsidR="00FB3D17" w:rsidRPr="00142272" w:rsidRDefault="00FB3D17" w:rsidP="00BE4BDE">
                  <w:pPr>
                    <w:pStyle w:val="Tabletext"/>
                    <w:spacing w:before="120" w:after="120"/>
                    <w:jc w:val="both"/>
                    <w:rPr>
                      <w:rFonts w:ascii="Calibri" w:hAnsi="Calibri" w:cs="Calibri"/>
                      <w:szCs w:val="20"/>
                      <w:lang w:eastAsia="el-GR"/>
                    </w:rPr>
                  </w:pPr>
                  <w:r w:rsidRPr="00142272">
                    <w:rPr>
                      <w:rFonts w:ascii="Calibri" w:hAnsi="Calibri" w:cs="Calibri"/>
                      <w:szCs w:val="20"/>
                      <w:lang w:eastAsia="el-GR"/>
                    </w:rPr>
                    <w:t>Επωνυμία Υπεργολάβου</w:t>
                  </w:r>
                </w:p>
              </w:tc>
              <w:tc>
                <w:tcPr>
                  <w:tcW w:w="839" w:type="pct"/>
                  <w:tcBorders>
                    <w:top w:val="single" w:sz="4" w:space="0" w:color="auto"/>
                    <w:left w:val="single" w:sz="4" w:space="0" w:color="auto"/>
                    <w:bottom w:val="single" w:sz="4" w:space="0" w:color="auto"/>
                    <w:right w:val="single" w:sz="4" w:space="0" w:color="auto"/>
                  </w:tcBorders>
                  <w:shd w:val="clear" w:color="auto" w:fill="E6E6E6"/>
                  <w:vAlign w:val="center"/>
                </w:tcPr>
                <w:p w:rsidR="00FB3D17" w:rsidRPr="00142272" w:rsidRDefault="00FB3D17" w:rsidP="00BE4BDE">
                  <w:pPr>
                    <w:pStyle w:val="Tabletext"/>
                    <w:spacing w:before="120" w:after="120"/>
                    <w:ind w:left="0"/>
                    <w:jc w:val="both"/>
                    <w:rPr>
                      <w:rFonts w:ascii="Calibri" w:hAnsi="Calibri" w:cs="Calibri"/>
                      <w:szCs w:val="20"/>
                      <w:lang w:eastAsia="el-GR"/>
                    </w:rPr>
                  </w:pPr>
                  <w:r w:rsidRPr="00142272">
                    <w:rPr>
                      <w:rFonts w:ascii="Calibri" w:hAnsi="Calibri" w:cs="Calibri"/>
                      <w:szCs w:val="20"/>
                      <w:lang w:eastAsia="el-GR"/>
                    </w:rPr>
                    <w:t>Ημερομηνία Δήλωσης Συνεργασίας</w:t>
                  </w:r>
                </w:p>
              </w:tc>
            </w:tr>
            <w:tr w:rsidR="00FB3D17" w:rsidRPr="008801D4" w:rsidTr="00BE4BDE">
              <w:tc>
                <w:tcPr>
                  <w:tcW w:w="2656" w:type="pct"/>
                  <w:tcBorders>
                    <w:top w:val="single" w:sz="4" w:space="0" w:color="auto"/>
                    <w:left w:val="single" w:sz="4" w:space="0" w:color="auto"/>
                    <w:bottom w:val="single" w:sz="4" w:space="0" w:color="auto"/>
                    <w:right w:val="single" w:sz="4" w:space="0" w:color="auto"/>
                  </w:tcBorders>
                </w:tcPr>
                <w:p w:rsidR="00FB3D17" w:rsidRPr="00142272" w:rsidRDefault="00FB3D17" w:rsidP="00BE4BDE">
                  <w:pPr>
                    <w:pStyle w:val="Tabletext"/>
                    <w:spacing w:before="120" w:after="120"/>
                    <w:jc w:val="both"/>
                    <w:rPr>
                      <w:rFonts w:ascii="Calibri" w:hAnsi="Calibri" w:cs="Calibri"/>
                      <w:szCs w:val="20"/>
                      <w:lang w:eastAsia="el-GR"/>
                    </w:rPr>
                  </w:pPr>
                </w:p>
              </w:tc>
              <w:tc>
                <w:tcPr>
                  <w:tcW w:w="1505" w:type="pct"/>
                  <w:tcBorders>
                    <w:top w:val="single" w:sz="4" w:space="0" w:color="auto"/>
                    <w:left w:val="single" w:sz="4" w:space="0" w:color="auto"/>
                    <w:bottom w:val="single" w:sz="4" w:space="0" w:color="auto"/>
                    <w:right w:val="single" w:sz="4" w:space="0" w:color="auto"/>
                  </w:tcBorders>
                </w:tcPr>
                <w:p w:rsidR="00FB3D17" w:rsidRPr="00142272" w:rsidRDefault="00FB3D17" w:rsidP="00BE4BDE">
                  <w:pPr>
                    <w:pStyle w:val="Tabletext"/>
                    <w:spacing w:before="120" w:after="120"/>
                    <w:jc w:val="both"/>
                    <w:rPr>
                      <w:rFonts w:ascii="Calibri" w:hAnsi="Calibri" w:cs="Calibri"/>
                      <w:szCs w:val="20"/>
                      <w:lang w:eastAsia="el-GR"/>
                    </w:rPr>
                  </w:pPr>
                </w:p>
              </w:tc>
              <w:tc>
                <w:tcPr>
                  <w:tcW w:w="839" w:type="pct"/>
                  <w:tcBorders>
                    <w:top w:val="single" w:sz="4" w:space="0" w:color="auto"/>
                    <w:left w:val="single" w:sz="4" w:space="0" w:color="auto"/>
                    <w:bottom w:val="single" w:sz="4" w:space="0" w:color="auto"/>
                    <w:right w:val="single" w:sz="4" w:space="0" w:color="auto"/>
                  </w:tcBorders>
                </w:tcPr>
                <w:p w:rsidR="00FB3D17" w:rsidRPr="00142272" w:rsidRDefault="00FB3D17" w:rsidP="00BE4BDE">
                  <w:pPr>
                    <w:pStyle w:val="Tabletext"/>
                    <w:spacing w:before="120" w:after="120"/>
                    <w:jc w:val="both"/>
                    <w:rPr>
                      <w:rFonts w:ascii="Calibri" w:hAnsi="Calibri" w:cs="Calibri"/>
                      <w:szCs w:val="20"/>
                      <w:lang w:eastAsia="el-GR"/>
                    </w:rPr>
                  </w:pPr>
                </w:p>
              </w:tc>
            </w:tr>
            <w:tr w:rsidR="00FB3D17" w:rsidRPr="008801D4" w:rsidTr="00BE4BDE">
              <w:tc>
                <w:tcPr>
                  <w:tcW w:w="2656" w:type="pct"/>
                  <w:tcBorders>
                    <w:top w:val="single" w:sz="4" w:space="0" w:color="auto"/>
                    <w:left w:val="single" w:sz="4" w:space="0" w:color="auto"/>
                    <w:bottom w:val="single" w:sz="4" w:space="0" w:color="auto"/>
                    <w:right w:val="single" w:sz="4" w:space="0" w:color="auto"/>
                  </w:tcBorders>
                </w:tcPr>
                <w:p w:rsidR="00FB3D17" w:rsidRPr="00142272" w:rsidRDefault="00FB3D17" w:rsidP="00BE4BDE">
                  <w:pPr>
                    <w:pStyle w:val="Tabletext"/>
                    <w:spacing w:before="120" w:after="120"/>
                    <w:jc w:val="both"/>
                    <w:rPr>
                      <w:rFonts w:ascii="Calibri" w:hAnsi="Calibri" w:cs="Calibri"/>
                      <w:szCs w:val="20"/>
                      <w:lang w:eastAsia="el-GR"/>
                    </w:rPr>
                  </w:pPr>
                </w:p>
              </w:tc>
              <w:tc>
                <w:tcPr>
                  <w:tcW w:w="1505" w:type="pct"/>
                  <w:tcBorders>
                    <w:top w:val="single" w:sz="4" w:space="0" w:color="auto"/>
                    <w:left w:val="single" w:sz="4" w:space="0" w:color="auto"/>
                    <w:bottom w:val="single" w:sz="4" w:space="0" w:color="auto"/>
                    <w:right w:val="single" w:sz="4" w:space="0" w:color="auto"/>
                  </w:tcBorders>
                </w:tcPr>
                <w:p w:rsidR="00FB3D17" w:rsidRPr="00142272" w:rsidRDefault="00FB3D17" w:rsidP="00BE4BDE">
                  <w:pPr>
                    <w:pStyle w:val="Tabletext"/>
                    <w:spacing w:before="120" w:after="120"/>
                    <w:jc w:val="both"/>
                    <w:rPr>
                      <w:rFonts w:ascii="Calibri" w:hAnsi="Calibri" w:cs="Calibri"/>
                      <w:szCs w:val="20"/>
                      <w:lang w:eastAsia="el-GR"/>
                    </w:rPr>
                  </w:pPr>
                </w:p>
              </w:tc>
              <w:tc>
                <w:tcPr>
                  <w:tcW w:w="839" w:type="pct"/>
                  <w:tcBorders>
                    <w:top w:val="single" w:sz="4" w:space="0" w:color="auto"/>
                    <w:left w:val="single" w:sz="4" w:space="0" w:color="auto"/>
                    <w:bottom w:val="single" w:sz="4" w:space="0" w:color="auto"/>
                    <w:right w:val="single" w:sz="4" w:space="0" w:color="auto"/>
                  </w:tcBorders>
                </w:tcPr>
                <w:p w:rsidR="00FB3D17" w:rsidRPr="00142272" w:rsidRDefault="00FB3D17" w:rsidP="00BE4BDE">
                  <w:pPr>
                    <w:pStyle w:val="Tabletext"/>
                    <w:spacing w:before="120" w:after="120"/>
                    <w:jc w:val="both"/>
                    <w:rPr>
                      <w:rFonts w:ascii="Calibri" w:hAnsi="Calibri" w:cs="Calibri"/>
                      <w:szCs w:val="20"/>
                      <w:lang w:eastAsia="el-GR"/>
                    </w:rPr>
                  </w:pPr>
                </w:p>
              </w:tc>
            </w:tr>
          </w:tbl>
          <w:p w:rsidR="00FB3D17" w:rsidRDefault="00FB3D17" w:rsidP="00B72158">
            <w:pPr>
              <w:pStyle w:val="TabletextChar"/>
              <w:spacing w:before="120"/>
              <w:jc w:val="both"/>
              <w:rPr>
                <w:rFonts w:asciiTheme="minorHAnsi" w:hAnsiTheme="minorHAnsi" w:cstheme="minorHAnsi"/>
                <w:sz w:val="22"/>
                <w:szCs w:val="22"/>
              </w:rPr>
            </w:pPr>
          </w:p>
          <w:p w:rsidR="00FB3D17" w:rsidRPr="00B72158" w:rsidRDefault="00FB3D17" w:rsidP="00B72158">
            <w:pPr>
              <w:pStyle w:val="TabletextChar"/>
              <w:spacing w:before="120"/>
              <w:jc w:val="both"/>
              <w:rPr>
                <w:rFonts w:asciiTheme="minorHAnsi" w:hAnsiTheme="minorHAnsi" w:cstheme="minorHAnsi"/>
                <w:sz w:val="22"/>
                <w:szCs w:val="22"/>
              </w:rPr>
            </w:pPr>
          </w:p>
        </w:tc>
      </w:tr>
      <w:tr w:rsidR="00015E53" w:rsidRPr="00B72158" w:rsidTr="00724425">
        <w:trPr>
          <w:jc w:val="center"/>
        </w:trPr>
        <w:tc>
          <w:tcPr>
            <w:tcW w:w="534" w:type="dxa"/>
            <w:shd w:val="clear" w:color="auto" w:fill="D9D9D9" w:themeFill="background1" w:themeFillShade="D9"/>
          </w:tcPr>
          <w:p w:rsidR="00015E53"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lastRenderedPageBreak/>
              <w:t>3</w:t>
            </w:r>
            <w:r w:rsidR="00015E53" w:rsidRPr="00B72158">
              <w:rPr>
                <w:rFonts w:asciiTheme="minorHAnsi" w:hAnsiTheme="minorHAnsi" w:cstheme="minorHAnsi"/>
                <w:b/>
                <w:szCs w:val="22"/>
              </w:rPr>
              <w:t>.</w:t>
            </w:r>
          </w:p>
        </w:tc>
        <w:tc>
          <w:tcPr>
            <w:tcW w:w="9294" w:type="dxa"/>
            <w:shd w:val="clear" w:color="auto" w:fill="D9D9D9" w:themeFill="background1" w:themeFillShade="D9"/>
          </w:tcPr>
          <w:p w:rsidR="004D4978" w:rsidRPr="00B72158" w:rsidRDefault="00015E53"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Να διαθέτει </w:t>
            </w:r>
            <w:r w:rsidR="004D4978" w:rsidRPr="004D4978">
              <w:rPr>
                <w:rFonts w:asciiTheme="minorHAnsi" w:hAnsiTheme="minorHAnsi" w:cstheme="minorHAnsi"/>
                <w:sz w:val="22"/>
                <w:szCs w:val="22"/>
              </w:rPr>
              <w:t>ανθρώπινο δυναμικό και πόρους ικανούς και αξιόπιστους για να φέρει σε πέρας επιτυχώς τις απαιτήσεις του Έργου, σε όρους απαιτούμενης εξειδίκευσης, επαγγελματικών προσόντων και εμπειρίας</w:t>
            </w:r>
            <w:r w:rsidR="004D4978">
              <w:rPr>
                <w:rFonts w:asciiTheme="minorHAnsi" w:hAnsiTheme="minorHAnsi" w:cstheme="minorHAnsi"/>
                <w:sz w:val="22"/>
                <w:szCs w:val="22"/>
              </w:rPr>
              <w:t xml:space="preserve">. Συγκεκριμένα απαιτείται </w:t>
            </w:r>
            <w:r w:rsidR="00324434">
              <w:rPr>
                <w:rFonts w:asciiTheme="minorHAnsi" w:hAnsiTheme="minorHAnsi" w:cstheme="minorHAnsi"/>
                <w:sz w:val="22"/>
                <w:szCs w:val="22"/>
              </w:rPr>
              <w:t>κατ΄ ελάχιστον</w:t>
            </w:r>
            <w:r w:rsidR="004D4978">
              <w:rPr>
                <w:rFonts w:asciiTheme="minorHAnsi" w:hAnsiTheme="minorHAnsi" w:cstheme="minorHAnsi"/>
                <w:sz w:val="22"/>
                <w:szCs w:val="22"/>
              </w:rPr>
              <w:t xml:space="preserve"> να</w:t>
            </w:r>
            <w:r w:rsidRPr="00B72158">
              <w:rPr>
                <w:rFonts w:asciiTheme="minorHAnsi" w:hAnsiTheme="minorHAnsi" w:cstheme="minorHAnsi"/>
                <w:sz w:val="22"/>
                <w:szCs w:val="22"/>
              </w:rPr>
              <w:t xml:space="preserve"> συνδυάζουν</w:t>
            </w:r>
            <w:r w:rsidR="004D4978">
              <w:rPr>
                <w:rFonts w:asciiTheme="minorHAnsi" w:hAnsiTheme="minorHAnsi" w:cstheme="minorHAnsi"/>
                <w:sz w:val="22"/>
                <w:szCs w:val="22"/>
              </w:rPr>
              <w:t>:</w:t>
            </w:r>
          </w:p>
          <w:p w:rsidR="00015E53" w:rsidRPr="00B72158" w:rsidRDefault="00015E53" w:rsidP="00A60DBD">
            <w:pPr>
              <w:pStyle w:val="TabletextChar"/>
              <w:numPr>
                <w:ilvl w:val="0"/>
                <w:numId w:val="29"/>
              </w:numP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Την εμπειρία στην </w:t>
            </w:r>
            <w:r w:rsidR="00324434">
              <w:rPr>
                <w:rFonts w:asciiTheme="minorHAnsi" w:hAnsiTheme="minorHAnsi" w:cstheme="minorHAnsi"/>
                <w:sz w:val="22"/>
                <w:szCs w:val="22"/>
              </w:rPr>
              <w:t>οργάνωση</w:t>
            </w:r>
            <w:r w:rsidR="00D75A78">
              <w:rPr>
                <w:rFonts w:asciiTheme="minorHAnsi" w:hAnsiTheme="minorHAnsi" w:cstheme="minorHAnsi"/>
                <w:sz w:val="22"/>
                <w:szCs w:val="22"/>
              </w:rPr>
              <w:t xml:space="preserve"> και διαχείριση πολιτιστικής ή/και αθλητικής </w:t>
            </w:r>
            <w:r w:rsidR="0015009B">
              <w:rPr>
                <w:rFonts w:asciiTheme="minorHAnsi" w:hAnsiTheme="minorHAnsi" w:cstheme="minorHAnsi"/>
                <w:sz w:val="22"/>
                <w:szCs w:val="22"/>
              </w:rPr>
              <w:t>παραγωγής</w:t>
            </w:r>
          </w:p>
          <w:p w:rsidR="00015E53" w:rsidRPr="00B72158" w:rsidRDefault="00015E53" w:rsidP="00A60DBD">
            <w:pPr>
              <w:pStyle w:val="TabletextChar"/>
              <w:numPr>
                <w:ilvl w:val="0"/>
                <w:numId w:val="29"/>
              </w:numPr>
              <w:spacing w:before="120"/>
              <w:jc w:val="both"/>
              <w:rPr>
                <w:rFonts w:asciiTheme="minorHAnsi" w:hAnsiTheme="minorHAnsi" w:cstheme="minorHAnsi"/>
                <w:sz w:val="22"/>
                <w:szCs w:val="22"/>
              </w:rPr>
            </w:pPr>
            <w:r w:rsidRPr="00B72158">
              <w:rPr>
                <w:rFonts w:asciiTheme="minorHAnsi" w:hAnsiTheme="minorHAnsi" w:cstheme="minorHAnsi"/>
                <w:sz w:val="22"/>
                <w:szCs w:val="22"/>
              </w:rPr>
              <w:t>Την εμπειρία και γνώση των λειτουργιών των Ο.Τ.Α. και των Επιχειρήσεων Ο.Τ.Α.</w:t>
            </w:r>
          </w:p>
          <w:p w:rsidR="00015E53" w:rsidRDefault="004D4978" w:rsidP="00A60DBD">
            <w:pPr>
              <w:pStyle w:val="TabletextChar"/>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t xml:space="preserve">Εμπειρία στον σχεδιασμό, υλοποίηση και </w:t>
            </w:r>
            <w:r w:rsidR="0015009B">
              <w:rPr>
                <w:rFonts w:asciiTheme="minorHAnsi" w:hAnsiTheme="minorHAnsi" w:cstheme="minorHAnsi"/>
                <w:sz w:val="22"/>
                <w:szCs w:val="22"/>
              </w:rPr>
              <w:t xml:space="preserve">διαχείριση </w:t>
            </w:r>
            <w:r w:rsidR="0015009B" w:rsidRPr="0015009B">
              <w:rPr>
                <w:rFonts w:asciiTheme="minorHAnsi" w:hAnsiTheme="minorHAnsi" w:cstheme="minorHAnsi"/>
                <w:sz w:val="22"/>
                <w:szCs w:val="22"/>
              </w:rPr>
              <w:t xml:space="preserve">πολιτιστικής ή/και αθλητικής </w:t>
            </w:r>
            <w:r w:rsidR="0015009B">
              <w:rPr>
                <w:rFonts w:asciiTheme="minorHAnsi" w:hAnsiTheme="minorHAnsi" w:cstheme="minorHAnsi"/>
                <w:sz w:val="22"/>
                <w:szCs w:val="22"/>
              </w:rPr>
              <w:t>εκδήλωσης</w:t>
            </w:r>
          </w:p>
          <w:p w:rsidR="004B4DF7" w:rsidRPr="00B72158" w:rsidRDefault="00833DC0" w:rsidP="00A60DBD">
            <w:pPr>
              <w:pStyle w:val="TabletextChar"/>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t xml:space="preserve">Εμπειρία σε </w:t>
            </w:r>
            <w:r w:rsidR="0015009B">
              <w:rPr>
                <w:rFonts w:asciiTheme="minorHAnsi" w:hAnsiTheme="minorHAnsi" w:cstheme="minorHAnsi"/>
                <w:sz w:val="22"/>
                <w:szCs w:val="22"/>
              </w:rPr>
              <w:t>επικοινωνία και υλοποίηση δράσεων δημοσιότητας</w:t>
            </w:r>
            <w:r>
              <w:rPr>
                <w:rFonts w:asciiTheme="minorHAnsi" w:hAnsiTheme="minorHAnsi" w:cstheme="minorHAnsi"/>
                <w:sz w:val="22"/>
                <w:szCs w:val="22"/>
              </w:rPr>
              <w:t>.</w:t>
            </w:r>
          </w:p>
          <w:p w:rsidR="00015E53" w:rsidRPr="00B72158" w:rsidRDefault="00B27715" w:rsidP="00B72158">
            <w:pPr>
              <w:pStyle w:val="TabletextChar"/>
              <w:spacing w:before="120"/>
              <w:jc w:val="both"/>
              <w:rPr>
                <w:rFonts w:asciiTheme="minorHAnsi" w:hAnsiTheme="minorHAnsi" w:cstheme="minorHAnsi"/>
                <w:sz w:val="22"/>
                <w:szCs w:val="22"/>
              </w:rPr>
            </w:pPr>
            <w:r w:rsidRPr="00B27715">
              <w:rPr>
                <w:rFonts w:asciiTheme="minorHAnsi" w:hAnsiTheme="minorHAnsi" w:cstheme="minorHAnsi"/>
                <w:sz w:val="22"/>
                <w:szCs w:val="22"/>
              </w:rPr>
              <w:t>Ο υποψήφιος Ανάδοχος για να παρέχει επαρκή τεκμηρίωση κάλυψης της ανωτέρω προϋπόθεσης συμμετοχής, οφείλει να συνυποβάλει στην Προσφορά του (εντός του Φακέλου Δικαιολογητικών Συμμετοχής) τα ακόλουθα στοιχεία τεκμηρίωσης</w:t>
            </w:r>
            <w:r>
              <w:rPr>
                <w:rFonts w:asciiTheme="minorHAnsi" w:hAnsiTheme="minorHAnsi" w:cstheme="minorHAnsi"/>
                <w:sz w:val="22"/>
                <w:szCs w:val="22"/>
              </w:rPr>
              <w:t>:</w:t>
            </w:r>
          </w:p>
        </w:tc>
      </w:tr>
      <w:tr w:rsidR="006056EF" w:rsidRPr="00B72158" w:rsidTr="00724425">
        <w:trPr>
          <w:jc w:val="center"/>
        </w:trPr>
        <w:tc>
          <w:tcPr>
            <w:tcW w:w="534" w:type="dxa"/>
          </w:tcPr>
          <w:p w:rsidR="006056EF"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t>3</w:t>
            </w:r>
            <w:r w:rsidR="00E86ACF">
              <w:rPr>
                <w:rFonts w:asciiTheme="minorHAnsi" w:hAnsiTheme="minorHAnsi" w:cstheme="minorHAnsi"/>
                <w:b/>
                <w:szCs w:val="22"/>
              </w:rPr>
              <w:t>.1</w:t>
            </w:r>
          </w:p>
        </w:tc>
        <w:tc>
          <w:tcPr>
            <w:tcW w:w="9294" w:type="dxa"/>
          </w:tcPr>
          <w:p w:rsidR="006056EF" w:rsidRDefault="006056EF" w:rsidP="00B72158">
            <w:pPr>
              <w:pStyle w:val="TabletextChar"/>
              <w:spacing w:before="120"/>
              <w:jc w:val="both"/>
              <w:rPr>
                <w:rFonts w:asciiTheme="minorHAnsi" w:hAnsiTheme="minorHAnsi" w:cstheme="minorHAnsi"/>
                <w:sz w:val="22"/>
                <w:szCs w:val="22"/>
              </w:rPr>
            </w:pPr>
            <w:r w:rsidRPr="006056EF">
              <w:rPr>
                <w:rFonts w:asciiTheme="minorHAnsi" w:hAnsiTheme="minorHAnsi" w:cstheme="minorHAnsi"/>
                <w:sz w:val="22"/>
                <w:szCs w:val="22"/>
              </w:rPr>
              <w:t xml:space="preserve">Πίνακας των </w:t>
            </w:r>
            <w:r w:rsidRPr="006056EF">
              <w:rPr>
                <w:rFonts w:asciiTheme="minorHAnsi" w:hAnsiTheme="minorHAnsi" w:cstheme="minorHAnsi"/>
                <w:b/>
                <w:sz w:val="22"/>
                <w:szCs w:val="22"/>
              </w:rPr>
              <w:t>υπαλλήλων του υποψήφιου Αναδόχου</w:t>
            </w:r>
            <w:r w:rsidRPr="006056EF">
              <w:rPr>
                <w:rFonts w:asciiTheme="minorHAnsi" w:hAnsiTheme="minorHAnsi" w:cstheme="minorHAnsi"/>
                <w:sz w:val="22"/>
                <w:szCs w:val="22"/>
              </w:rPr>
              <w:t xml:space="preserve"> που συμμετέχουν στην Ομάδα Έργου, σύμφωνα με το ακόλουθο υπόδειγμα:</w:t>
            </w:r>
          </w:p>
          <w:tbl>
            <w:tblPr>
              <w:tblW w:w="4471"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84"/>
              <w:gridCol w:w="2501"/>
              <w:gridCol w:w="2361"/>
              <w:gridCol w:w="2499"/>
            </w:tblGrid>
            <w:tr w:rsidR="006056EF" w:rsidRPr="008A6EF8" w:rsidTr="006056EF">
              <w:tc>
                <w:tcPr>
                  <w:tcW w:w="367"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6056EF" w:rsidRPr="008A6EF8" w:rsidRDefault="006056EF" w:rsidP="00BE4BDE">
                  <w:pPr>
                    <w:spacing w:before="120"/>
                    <w:rPr>
                      <w:rFonts w:asciiTheme="minorHAnsi" w:hAnsiTheme="minorHAnsi" w:cstheme="minorHAnsi"/>
                      <w:sz w:val="20"/>
                    </w:rPr>
                  </w:pPr>
                  <w:r w:rsidRPr="008A6EF8">
                    <w:rPr>
                      <w:rFonts w:asciiTheme="minorHAnsi" w:hAnsiTheme="minorHAnsi" w:cstheme="minorHAnsi"/>
                      <w:sz w:val="20"/>
                    </w:rPr>
                    <w:t>Α/Α</w:t>
                  </w:r>
                </w:p>
              </w:tc>
              <w:tc>
                <w:tcPr>
                  <w:tcW w:w="1574"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6056EF" w:rsidRPr="008A6EF8" w:rsidRDefault="006056EF" w:rsidP="00BE4BDE">
                  <w:pPr>
                    <w:spacing w:before="120"/>
                    <w:rPr>
                      <w:rFonts w:asciiTheme="minorHAnsi" w:hAnsiTheme="minorHAnsi" w:cstheme="minorHAnsi"/>
                      <w:sz w:val="20"/>
                    </w:rPr>
                  </w:pPr>
                  <w:r w:rsidRPr="008A6EF8">
                    <w:rPr>
                      <w:rFonts w:asciiTheme="minorHAnsi" w:hAnsiTheme="minorHAnsi" w:cstheme="minorHAnsi"/>
                      <w:sz w:val="20"/>
                    </w:rPr>
                    <w:t>Εταιρία (σε περίπτωση Ένωσης  Κοινοπραξίας)</w:t>
                  </w:r>
                </w:p>
              </w:tc>
              <w:tc>
                <w:tcPr>
                  <w:tcW w:w="1486"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6056EF" w:rsidRPr="008A6EF8" w:rsidRDefault="006056EF" w:rsidP="00BE4BDE">
                  <w:pPr>
                    <w:spacing w:before="120"/>
                    <w:rPr>
                      <w:rFonts w:asciiTheme="minorHAnsi" w:hAnsiTheme="minorHAnsi" w:cstheme="minorHAnsi"/>
                      <w:sz w:val="20"/>
                    </w:rPr>
                  </w:pPr>
                  <w:r w:rsidRPr="008A6EF8">
                    <w:rPr>
                      <w:rFonts w:asciiTheme="minorHAnsi" w:hAnsiTheme="minorHAnsi" w:cstheme="minorHAnsi"/>
                      <w:sz w:val="20"/>
                    </w:rPr>
                    <w:t>Ονοματεπώνυμο Μέλους Ομάδας Έργου</w:t>
                  </w:r>
                </w:p>
              </w:tc>
              <w:tc>
                <w:tcPr>
                  <w:tcW w:w="1573"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6056EF" w:rsidRPr="008A6EF8" w:rsidRDefault="006056EF" w:rsidP="00BE4BDE">
                  <w:pPr>
                    <w:spacing w:before="120"/>
                    <w:rPr>
                      <w:rFonts w:asciiTheme="minorHAnsi" w:hAnsiTheme="minorHAnsi" w:cstheme="minorHAnsi"/>
                      <w:sz w:val="20"/>
                    </w:rPr>
                  </w:pPr>
                  <w:r w:rsidRPr="008A6EF8">
                    <w:rPr>
                      <w:rFonts w:asciiTheme="minorHAnsi" w:hAnsiTheme="minorHAnsi" w:cstheme="minorHAnsi"/>
                      <w:sz w:val="20"/>
                    </w:rPr>
                    <w:t>Ρόλος στην Ομάδα Έργου - Θέση στο σχήμα υλοποίησης</w:t>
                  </w:r>
                </w:p>
              </w:tc>
            </w:tr>
            <w:tr w:rsidR="006056EF" w:rsidRPr="008801D4" w:rsidTr="006056EF">
              <w:tc>
                <w:tcPr>
                  <w:tcW w:w="367"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c>
                <w:tcPr>
                  <w:tcW w:w="1574"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c>
                <w:tcPr>
                  <w:tcW w:w="1486"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c>
                <w:tcPr>
                  <w:tcW w:w="1573"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r>
            <w:tr w:rsidR="006056EF" w:rsidRPr="008801D4" w:rsidTr="006056EF">
              <w:tc>
                <w:tcPr>
                  <w:tcW w:w="367"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c>
                <w:tcPr>
                  <w:tcW w:w="1574"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c>
                <w:tcPr>
                  <w:tcW w:w="1486"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c>
                <w:tcPr>
                  <w:tcW w:w="1573" w:type="pct"/>
                  <w:tcBorders>
                    <w:top w:val="single" w:sz="4" w:space="0" w:color="000080"/>
                    <w:left w:val="single" w:sz="4" w:space="0" w:color="000080"/>
                    <w:bottom w:val="single" w:sz="4" w:space="0" w:color="000080"/>
                    <w:right w:val="single" w:sz="4" w:space="0" w:color="000080"/>
                  </w:tcBorders>
                  <w:vAlign w:val="center"/>
                </w:tcPr>
                <w:p w:rsidR="006056EF" w:rsidRPr="00142272" w:rsidRDefault="006056EF" w:rsidP="00BE4BDE">
                  <w:pPr>
                    <w:spacing w:before="120"/>
                    <w:rPr>
                      <w:rFonts w:cs="Calibri"/>
                      <w:sz w:val="20"/>
                    </w:rPr>
                  </w:pPr>
                </w:p>
              </w:tc>
            </w:tr>
          </w:tbl>
          <w:p w:rsidR="006056EF" w:rsidRDefault="006056EF" w:rsidP="00B72158">
            <w:pPr>
              <w:pStyle w:val="TabletextChar"/>
              <w:spacing w:before="120"/>
              <w:jc w:val="both"/>
              <w:rPr>
                <w:rFonts w:asciiTheme="minorHAnsi" w:hAnsiTheme="minorHAnsi" w:cstheme="minorHAnsi"/>
                <w:sz w:val="22"/>
                <w:szCs w:val="22"/>
              </w:rPr>
            </w:pPr>
          </w:p>
          <w:p w:rsidR="00B27715" w:rsidRPr="00B72158" w:rsidRDefault="00B27715" w:rsidP="00B72158">
            <w:pPr>
              <w:pStyle w:val="TabletextChar"/>
              <w:spacing w:before="120"/>
              <w:jc w:val="both"/>
              <w:rPr>
                <w:rFonts w:asciiTheme="minorHAnsi" w:hAnsiTheme="minorHAnsi" w:cstheme="minorHAnsi"/>
                <w:sz w:val="22"/>
                <w:szCs w:val="22"/>
              </w:rPr>
            </w:pPr>
          </w:p>
        </w:tc>
      </w:tr>
      <w:tr w:rsidR="00E86ACF" w:rsidRPr="00B72158" w:rsidTr="00724425">
        <w:trPr>
          <w:jc w:val="center"/>
        </w:trPr>
        <w:tc>
          <w:tcPr>
            <w:tcW w:w="534" w:type="dxa"/>
          </w:tcPr>
          <w:p w:rsidR="00E86ACF"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t>3</w:t>
            </w:r>
            <w:r w:rsidR="00E86ACF">
              <w:rPr>
                <w:rFonts w:asciiTheme="minorHAnsi" w:hAnsiTheme="minorHAnsi" w:cstheme="minorHAnsi"/>
                <w:b/>
                <w:szCs w:val="22"/>
              </w:rPr>
              <w:t>.2</w:t>
            </w:r>
          </w:p>
        </w:tc>
        <w:tc>
          <w:tcPr>
            <w:tcW w:w="9294" w:type="dxa"/>
          </w:tcPr>
          <w:p w:rsidR="00E86ACF" w:rsidRDefault="00E86ACF" w:rsidP="00B72158">
            <w:pPr>
              <w:pStyle w:val="TabletextChar"/>
              <w:spacing w:before="120"/>
              <w:jc w:val="both"/>
              <w:rPr>
                <w:rFonts w:asciiTheme="minorHAnsi" w:hAnsiTheme="minorHAnsi" w:cstheme="minorHAnsi"/>
                <w:sz w:val="22"/>
                <w:szCs w:val="22"/>
              </w:rPr>
            </w:pPr>
            <w:r w:rsidRPr="00E86ACF">
              <w:rPr>
                <w:rFonts w:asciiTheme="minorHAnsi" w:hAnsiTheme="minorHAnsi" w:cstheme="minorHAnsi"/>
                <w:sz w:val="22"/>
                <w:szCs w:val="22"/>
              </w:rPr>
              <w:t xml:space="preserve">Πίνακας των </w:t>
            </w:r>
            <w:r w:rsidRPr="00E86ACF">
              <w:rPr>
                <w:rFonts w:asciiTheme="minorHAnsi" w:hAnsiTheme="minorHAnsi" w:cstheme="minorHAnsi"/>
                <w:b/>
                <w:sz w:val="22"/>
                <w:szCs w:val="22"/>
              </w:rPr>
              <w:t>στελεχών των Υπεργολάβων του υποψήφιου Αναδόχου</w:t>
            </w:r>
            <w:r w:rsidRPr="00E86ACF">
              <w:rPr>
                <w:rFonts w:asciiTheme="minorHAnsi" w:hAnsiTheme="minorHAnsi" w:cstheme="minorHAnsi"/>
                <w:sz w:val="22"/>
                <w:szCs w:val="22"/>
              </w:rPr>
              <w:t xml:space="preserve"> που συμμετέχουν στην Ομάδα Έργου, σύμφωνα με το ακόλουθο υπόδειγμα:</w:t>
            </w:r>
          </w:p>
          <w:tbl>
            <w:tblPr>
              <w:tblW w:w="4471"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84"/>
              <w:gridCol w:w="2501"/>
              <w:gridCol w:w="2361"/>
              <w:gridCol w:w="2499"/>
            </w:tblGrid>
            <w:tr w:rsidR="00E86ACF" w:rsidRPr="008A6EF8" w:rsidTr="00BE4BDE">
              <w:tc>
                <w:tcPr>
                  <w:tcW w:w="367"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E86ACF" w:rsidRPr="008A6EF8" w:rsidRDefault="00E86ACF" w:rsidP="00BE4BDE">
                  <w:pPr>
                    <w:spacing w:before="120"/>
                    <w:rPr>
                      <w:rFonts w:asciiTheme="minorHAnsi" w:hAnsiTheme="minorHAnsi" w:cstheme="minorHAnsi"/>
                      <w:sz w:val="20"/>
                    </w:rPr>
                  </w:pPr>
                  <w:r w:rsidRPr="008A6EF8">
                    <w:rPr>
                      <w:rFonts w:asciiTheme="minorHAnsi" w:hAnsiTheme="minorHAnsi" w:cstheme="minorHAnsi"/>
                      <w:sz w:val="20"/>
                    </w:rPr>
                    <w:t>Α/Α</w:t>
                  </w:r>
                </w:p>
              </w:tc>
              <w:tc>
                <w:tcPr>
                  <w:tcW w:w="1574"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E86ACF" w:rsidRPr="008A6EF8" w:rsidRDefault="00E86ACF" w:rsidP="00BE4BDE">
                  <w:pPr>
                    <w:spacing w:before="120"/>
                    <w:rPr>
                      <w:rFonts w:asciiTheme="minorHAnsi" w:hAnsiTheme="minorHAnsi" w:cstheme="minorHAnsi"/>
                      <w:sz w:val="20"/>
                    </w:rPr>
                  </w:pPr>
                  <w:r w:rsidRPr="008A6EF8">
                    <w:rPr>
                      <w:rFonts w:asciiTheme="minorHAnsi" w:hAnsiTheme="minorHAnsi" w:cstheme="minorHAnsi"/>
                      <w:sz w:val="20"/>
                    </w:rPr>
                    <w:t>Εταιρία (σε περίπτωση Ένωσης  Κοινοπραξίας)</w:t>
                  </w:r>
                </w:p>
              </w:tc>
              <w:tc>
                <w:tcPr>
                  <w:tcW w:w="1486"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E86ACF" w:rsidRPr="008A6EF8" w:rsidRDefault="00E86ACF" w:rsidP="00BE4BDE">
                  <w:pPr>
                    <w:spacing w:before="120"/>
                    <w:rPr>
                      <w:rFonts w:asciiTheme="minorHAnsi" w:hAnsiTheme="minorHAnsi" w:cstheme="minorHAnsi"/>
                      <w:sz w:val="20"/>
                    </w:rPr>
                  </w:pPr>
                  <w:r w:rsidRPr="008A6EF8">
                    <w:rPr>
                      <w:rFonts w:asciiTheme="minorHAnsi" w:hAnsiTheme="minorHAnsi" w:cstheme="minorHAnsi"/>
                      <w:sz w:val="20"/>
                    </w:rPr>
                    <w:t>Ονοματεπώνυμο Μέλους Ομάδας Έργου</w:t>
                  </w:r>
                </w:p>
              </w:tc>
              <w:tc>
                <w:tcPr>
                  <w:tcW w:w="1573"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E86ACF" w:rsidRPr="008A6EF8" w:rsidRDefault="00E86ACF" w:rsidP="00BE4BDE">
                  <w:pPr>
                    <w:spacing w:before="120"/>
                    <w:rPr>
                      <w:rFonts w:asciiTheme="minorHAnsi" w:hAnsiTheme="minorHAnsi" w:cstheme="minorHAnsi"/>
                      <w:sz w:val="20"/>
                    </w:rPr>
                  </w:pPr>
                  <w:r w:rsidRPr="008A6EF8">
                    <w:rPr>
                      <w:rFonts w:asciiTheme="minorHAnsi" w:hAnsiTheme="minorHAnsi" w:cstheme="minorHAnsi"/>
                      <w:sz w:val="20"/>
                    </w:rPr>
                    <w:t>Ρόλος στην Ομάδα Έργου - Θέση στο σχήμα υλοποίησης</w:t>
                  </w:r>
                </w:p>
              </w:tc>
            </w:tr>
            <w:tr w:rsidR="00E86ACF" w:rsidRPr="008801D4" w:rsidTr="00BE4BDE">
              <w:tc>
                <w:tcPr>
                  <w:tcW w:w="367"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c>
                <w:tcPr>
                  <w:tcW w:w="1574"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c>
                <w:tcPr>
                  <w:tcW w:w="1486"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c>
                <w:tcPr>
                  <w:tcW w:w="1573"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r>
            <w:tr w:rsidR="00E86ACF" w:rsidRPr="008801D4" w:rsidTr="00BE4BDE">
              <w:tc>
                <w:tcPr>
                  <w:tcW w:w="367"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c>
                <w:tcPr>
                  <w:tcW w:w="1574"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c>
                <w:tcPr>
                  <w:tcW w:w="1486"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c>
                <w:tcPr>
                  <w:tcW w:w="1573" w:type="pct"/>
                  <w:tcBorders>
                    <w:top w:val="single" w:sz="4" w:space="0" w:color="000080"/>
                    <w:left w:val="single" w:sz="4" w:space="0" w:color="000080"/>
                    <w:bottom w:val="single" w:sz="4" w:space="0" w:color="000080"/>
                    <w:right w:val="single" w:sz="4" w:space="0" w:color="000080"/>
                  </w:tcBorders>
                  <w:vAlign w:val="center"/>
                </w:tcPr>
                <w:p w:rsidR="00E86ACF" w:rsidRPr="00142272" w:rsidRDefault="00E86ACF" w:rsidP="00BE4BDE">
                  <w:pPr>
                    <w:spacing w:before="120"/>
                    <w:rPr>
                      <w:rFonts w:cs="Calibri"/>
                      <w:sz w:val="20"/>
                    </w:rPr>
                  </w:pPr>
                </w:p>
              </w:tc>
            </w:tr>
          </w:tbl>
          <w:p w:rsidR="00E86ACF" w:rsidRDefault="00E86ACF" w:rsidP="00B72158">
            <w:pPr>
              <w:pStyle w:val="TabletextChar"/>
              <w:spacing w:before="120"/>
              <w:jc w:val="both"/>
              <w:rPr>
                <w:rFonts w:asciiTheme="minorHAnsi" w:hAnsiTheme="minorHAnsi" w:cstheme="minorHAnsi"/>
                <w:sz w:val="22"/>
                <w:szCs w:val="22"/>
              </w:rPr>
            </w:pPr>
          </w:p>
          <w:p w:rsidR="00B27715" w:rsidRPr="00B72158" w:rsidRDefault="00B27715" w:rsidP="00B72158">
            <w:pPr>
              <w:pStyle w:val="TabletextChar"/>
              <w:spacing w:before="120"/>
              <w:jc w:val="both"/>
              <w:rPr>
                <w:rFonts w:asciiTheme="minorHAnsi" w:hAnsiTheme="minorHAnsi" w:cstheme="minorHAnsi"/>
                <w:sz w:val="22"/>
                <w:szCs w:val="22"/>
              </w:rPr>
            </w:pPr>
          </w:p>
        </w:tc>
      </w:tr>
      <w:tr w:rsidR="00E86ACF" w:rsidRPr="00B72158" w:rsidTr="00724425">
        <w:trPr>
          <w:jc w:val="center"/>
        </w:trPr>
        <w:tc>
          <w:tcPr>
            <w:tcW w:w="534" w:type="dxa"/>
          </w:tcPr>
          <w:p w:rsidR="00E86ACF"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t>3</w:t>
            </w:r>
            <w:r w:rsidR="00E86ACF">
              <w:rPr>
                <w:rFonts w:asciiTheme="minorHAnsi" w:hAnsiTheme="minorHAnsi" w:cstheme="minorHAnsi"/>
                <w:b/>
                <w:szCs w:val="22"/>
              </w:rPr>
              <w:t>.3</w:t>
            </w:r>
          </w:p>
        </w:tc>
        <w:tc>
          <w:tcPr>
            <w:tcW w:w="9294" w:type="dxa"/>
          </w:tcPr>
          <w:p w:rsidR="00E86ACF" w:rsidRDefault="0087696B" w:rsidP="00B72158">
            <w:pPr>
              <w:pStyle w:val="TabletextChar"/>
              <w:spacing w:before="120"/>
              <w:jc w:val="both"/>
              <w:rPr>
                <w:rFonts w:asciiTheme="minorHAnsi" w:hAnsiTheme="minorHAnsi" w:cstheme="minorHAnsi"/>
                <w:sz w:val="22"/>
                <w:szCs w:val="22"/>
              </w:rPr>
            </w:pPr>
            <w:r w:rsidRPr="0087696B">
              <w:rPr>
                <w:rFonts w:asciiTheme="minorHAnsi" w:hAnsiTheme="minorHAnsi" w:cstheme="minorHAnsi"/>
                <w:sz w:val="22"/>
                <w:szCs w:val="22"/>
              </w:rPr>
              <w:t xml:space="preserve">Πίνακας των </w:t>
            </w:r>
            <w:r w:rsidRPr="0087696B">
              <w:rPr>
                <w:rFonts w:asciiTheme="minorHAnsi" w:hAnsiTheme="minorHAnsi" w:cstheme="minorHAnsi"/>
                <w:b/>
                <w:sz w:val="22"/>
                <w:szCs w:val="22"/>
              </w:rPr>
              <w:t>εξωτερικών συνεργατών του υποψήφιου Αναδόχου</w:t>
            </w:r>
            <w:r w:rsidRPr="0087696B">
              <w:rPr>
                <w:rFonts w:asciiTheme="minorHAnsi" w:hAnsiTheme="minorHAnsi" w:cstheme="minorHAnsi"/>
                <w:sz w:val="22"/>
                <w:szCs w:val="22"/>
              </w:rPr>
              <w:t xml:space="preserve"> που συμμετέχουν στην Ομάδα Έργου, σύμφωνα με το ακόλουθο υπόδειγμα:</w:t>
            </w:r>
          </w:p>
          <w:tbl>
            <w:tblPr>
              <w:tblW w:w="4471"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84"/>
              <w:gridCol w:w="2501"/>
              <w:gridCol w:w="2361"/>
              <w:gridCol w:w="2499"/>
            </w:tblGrid>
            <w:tr w:rsidR="0087696B" w:rsidRPr="008A6EF8" w:rsidTr="00BE4BDE">
              <w:tc>
                <w:tcPr>
                  <w:tcW w:w="367"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87696B" w:rsidRPr="008A6EF8" w:rsidRDefault="0087696B" w:rsidP="00BE4BDE">
                  <w:pPr>
                    <w:spacing w:before="120"/>
                    <w:rPr>
                      <w:rFonts w:asciiTheme="minorHAnsi" w:hAnsiTheme="minorHAnsi" w:cstheme="minorHAnsi"/>
                      <w:sz w:val="20"/>
                    </w:rPr>
                  </w:pPr>
                  <w:r w:rsidRPr="008A6EF8">
                    <w:rPr>
                      <w:rFonts w:asciiTheme="minorHAnsi" w:hAnsiTheme="minorHAnsi" w:cstheme="minorHAnsi"/>
                      <w:sz w:val="20"/>
                    </w:rPr>
                    <w:t>Α/Α</w:t>
                  </w:r>
                </w:p>
              </w:tc>
              <w:tc>
                <w:tcPr>
                  <w:tcW w:w="1574"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87696B" w:rsidRPr="008A6EF8" w:rsidRDefault="0087696B" w:rsidP="00BE4BDE">
                  <w:pPr>
                    <w:spacing w:before="120"/>
                    <w:rPr>
                      <w:rFonts w:asciiTheme="minorHAnsi" w:hAnsiTheme="minorHAnsi" w:cstheme="minorHAnsi"/>
                      <w:sz w:val="20"/>
                    </w:rPr>
                  </w:pPr>
                  <w:r w:rsidRPr="008A6EF8">
                    <w:rPr>
                      <w:rFonts w:asciiTheme="minorHAnsi" w:hAnsiTheme="minorHAnsi" w:cstheme="minorHAnsi"/>
                      <w:sz w:val="20"/>
                    </w:rPr>
                    <w:t>Εταιρία (σε περίπτωση Ένωσης  Κοινοπραξίας)</w:t>
                  </w:r>
                </w:p>
              </w:tc>
              <w:tc>
                <w:tcPr>
                  <w:tcW w:w="1486"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87696B" w:rsidRPr="008A6EF8" w:rsidRDefault="0087696B" w:rsidP="00BE4BDE">
                  <w:pPr>
                    <w:spacing w:before="120"/>
                    <w:rPr>
                      <w:rFonts w:asciiTheme="minorHAnsi" w:hAnsiTheme="minorHAnsi" w:cstheme="minorHAnsi"/>
                      <w:sz w:val="20"/>
                    </w:rPr>
                  </w:pPr>
                  <w:r w:rsidRPr="008A6EF8">
                    <w:rPr>
                      <w:rFonts w:asciiTheme="minorHAnsi" w:hAnsiTheme="minorHAnsi" w:cstheme="minorHAnsi"/>
                      <w:sz w:val="20"/>
                    </w:rPr>
                    <w:t>Ονοματεπώνυμο Μέλους Ομάδας Έργου</w:t>
                  </w:r>
                </w:p>
              </w:tc>
              <w:tc>
                <w:tcPr>
                  <w:tcW w:w="1573" w:type="pct"/>
                  <w:tcBorders>
                    <w:top w:val="single" w:sz="4" w:space="0" w:color="000080"/>
                    <w:left w:val="single" w:sz="4" w:space="0" w:color="000080"/>
                    <w:bottom w:val="single" w:sz="4" w:space="0" w:color="000080"/>
                    <w:right w:val="single" w:sz="4" w:space="0" w:color="000080"/>
                  </w:tcBorders>
                  <w:shd w:val="clear" w:color="auto" w:fill="E0E0E0"/>
                  <w:vAlign w:val="center"/>
                </w:tcPr>
                <w:p w:rsidR="0087696B" w:rsidRPr="008A6EF8" w:rsidRDefault="0087696B" w:rsidP="00BE4BDE">
                  <w:pPr>
                    <w:spacing w:before="120"/>
                    <w:rPr>
                      <w:rFonts w:asciiTheme="minorHAnsi" w:hAnsiTheme="minorHAnsi" w:cstheme="minorHAnsi"/>
                      <w:sz w:val="20"/>
                    </w:rPr>
                  </w:pPr>
                  <w:r w:rsidRPr="008A6EF8">
                    <w:rPr>
                      <w:rFonts w:asciiTheme="minorHAnsi" w:hAnsiTheme="minorHAnsi" w:cstheme="minorHAnsi"/>
                      <w:sz w:val="20"/>
                    </w:rPr>
                    <w:t>Ρόλος στην Ομάδα Έργου - Θέση στο σχήμα υλοποίησης</w:t>
                  </w:r>
                </w:p>
              </w:tc>
            </w:tr>
            <w:tr w:rsidR="0087696B" w:rsidRPr="008801D4" w:rsidTr="00BE4BDE">
              <w:tc>
                <w:tcPr>
                  <w:tcW w:w="367"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c>
                <w:tcPr>
                  <w:tcW w:w="1574"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c>
                <w:tcPr>
                  <w:tcW w:w="1486"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c>
                <w:tcPr>
                  <w:tcW w:w="1573"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r>
            <w:tr w:rsidR="0087696B" w:rsidRPr="008801D4" w:rsidTr="00BE4BDE">
              <w:tc>
                <w:tcPr>
                  <w:tcW w:w="367"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c>
                <w:tcPr>
                  <w:tcW w:w="1574"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c>
                <w:tcPr>
                  <w:tcW w:w="1486"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c>
                <w:tcPr>
                  <w:tcW w:w="1573" w:type="pct"/>
                  <w:tcBorders>
                    <w:top w:val="single" w:sz="4" w:space="0" w:color="000080"/>
                    <w:left w:val="single" w:sz="4" w:space="0" w:color="000080"/>
                    <w:bottom w:val="single" w:sz="4" w:space="0" w:color="000080"/>
                    <w:right w:val="single" w:sz="4" w:space="0" w:color="000080"/>
                  </w:tcBorders>
                  <w:vAlign w:val="center"/>
                </w:tcPr>
                <w:p w:rsidR="0087696B" w:rsidRPr="00142272" w:rsidRDefault="0087696B" w:rsidP="00BE4BDE">
                  <w:pPr>
                    <w:spacing w:before="120"/>
                    <w:rPr>
                      <w:rFonts w:cs="Calibri"/>
                      <w:sz w:val="20"/>
                    </w:rPr>
                  </w:pPr>
                </w:p>
              </w:tc>
            </w:tr>
          </w:tbl>
          <w:p w:rsidR="00B27715" w:rsidRDefault="00B27715" w:rsidP="00B72158">
            <w:pPr>
              <w:pStyle w:val="TabletextChar"/>
              <w:spacing w:before="120"/>
              <w:jc w:val="both"/>
              <w:rPr>
                <w:rFonts w:asciiTheme="minorHAnsi" w:hAnsiTheme="minorHAnsi" w:cstheme="minorHAnsi"/>
                <w:sz w:val="22"/>
                <w:szCs w:val="22"/>
              </w:rPr>
            </w:pPr>
          </w:p>
          <w:p w:rsidR="0087696B" w:rsidRPr="00B72158" w:rsidRDefault="0087696B" w:rsidP="00B72158">
            <w:pPr>
              <w:pStyle w:val="TabletextChar"/>
              <w:spacing w:before="120"/>
              <w:jc w:val="both"/>
              <w:rPr>
                <w:rFonts w:asciiTheme="minorHAnsi" w:hAnsiTheme="minorHAnsi" w:cstheme="minorHAnsi"/>
                <w:sz w:val="22"/>
                <w:szCs w:val="22"/>
              </w:rPr>
            </w:pPr>
            <w:r w:rsidRPr="0087696B">
              <w:rPr>
                <w:rFonts w:asciiTheme="minorHAnsi" w:hAnsiTheme="minorHAnsi" w:cstheme="minorHAnsi"/>
                <w:sz w:val="22"/>
                <w:szCs w:val="22"/>
              </w:rPr>
              <w:t>Ο υποψήφιος Ανάδοχος, συμπληρωματικά με τον ανωτέρω Πίνακα, θα πρέπει να καταθέσει δηλώσεις συνεργασίας των εξωτερικών συνεργατών υπό την μορφή Υπεύθυνης Δήλωσης.</w:t>
            </w:r>
          </w:p>
        </w:tc>
      </w:tr>
      <w:tr w:rsidR="00015E53" w:rsidRPr="00B72158" w:rsidTr="00724425">
        <w:trPr>
          <w:jc w:val="center"/>
        </w:trPr>
        <w:tc>
          <w:tcPr>
            <w:tcW w:w="534" w:type="dxa"/>
          </w:tcPr>
          <w:p w:rsidR="00015E53" w:rsidRPr="00B72158" w:rsidRDefault="00833DC0" w:rsidP="00B72158">
            <w:pPr>
              <w:spacing w:before="120"/>
              <w:rPr>
                <w:rFonts w:asciiTheme="minorHAnsi" w:hAnsiTheme="minorHAnsi" w:cstheme="minorHAnsi"/>
                <w:b/>
                <w:szCs w:val="22"/>
              </w:rPr>
            </w:pPr>
            <w:r>
              <w:rPr>
                <w:rFonts w:asciiTheme="minorHAnsi" w:hAnsiTheme="minorHAnsi" w:cstheme="minorHAnsi"/>
                <w:b/>
                <w:szCs w:val="22"/>
              </w:rPr>
              <w:lastRenderedPageBreak/>
              <w:t>3</w:t>
            </w:r>
            <w:r w:rsidR="00E86ACF">
              <w:rPr>
                <w:rFonts w:asciiTheme="minorHAnsi" w:hAnsiTheme="minorHAnsi" w:cstheme="minorHAnsi"/>
                <w:b/>
                <w:szCs w:val="22"/>
              </w:rPr>
              <w:t>.4</w:t>
            </w:r>
          </w:p>
        </w:tc>
        <w:tc>
          <w:tcPr>
            <w:tcW w:w="9294" w:type="dxa"/>
          </w:tcPr>
          <w:p w:rsidR="00015E53" w:rsidRPr="00B72158" w:rsidRDefault="0087696B" w:rsidP="0087696B">
            <w:pPr>
              <w:pStyle w:val="TabletextChar"/>
              <w:spacing w:before="120"/>
              <w:jc w:val="both"/>
              <w:rPr>
                <w:rFonts w:asciiTheme="minorHAnsi" w:hAnsiTheme="minorHAnsi" w:cstheme="minorHAnsi"/>
                <w:strike/>
                <w:sz w:val="22"/>
                <w:szCs w:val="22"/>
              </w:rPr>
            </w:pPr>
            <w:r w:rsidRPr="0087696B">
              <w:rPr>
                <w:rFonts w:asciiTheme="minorHAnsi" w:hAnsiTheme="minorHAnsi" w:cstheme="minorHAnsi"/>
                <w:sz w:val="22"/>
                <w:szCs w:val="22"/>
              </w:rPr>
              <w:t xml:space="preserve">Αναλυτικά Βιογραφικά Σημειώματα </w:t>
            </w:r>
            <w:r>
              <w:rPr>
                <w:rFonts w:asciiTheme="minorHAnsi" w:hAnsiTheme="minorHAnsi" w:cstheme="minorHAnsi"/>
                <w:sz w:val="22"/>
                <w:szCs w:val="22"/>
              </w:rPr>
              <w:t>όλων των μελών της Ομάδας Έργου</w:t>
            </w:r>
            <w:r w:rsidRPr="0087696B">
              <w:rPr>
                <w:rFonts w:asciiTheme="minorHAnsi" w:hAnsiTheme="minorHAnsi" w:cstheme="minorHAnsi"/>
                <w:sz w:val="22"/>
                <w:szCs w:val="22"/>
              </w:rPr>
              <w:t xml:space="preserve"> από τα οποία να αποδεικνύεται ευθέως και χωρίς άλλη αναγκαία πληροφορία ή διευκρίνιση, η εξειδίκευση, τα επαγγελματικά προσόντα και η εμπειρία του σχετικά τις απαιτήσεις που αναλαμβάνει όπως προκύπτει από τον ρόλο που προτείνετε</w:t>
            </w:r>
            <w:r w:rsidR="00925AD4">
              <w:rPr>
                <w:rFonts w:asciiTheme="minorHAnsi" w:hAnsiTheme="minorHAnsi" w:cstheme="minorHAnsi"/>
                <w:sz w:val="22"/>
                <w:szCs w:val="22"/>
              </w:rPr>
              <w:t xml:space="preserve"> να συμμετέχει στην ομάδα Έργου</w:t>
            </w:r>
            <w:r w:rsidRPr="0087696B">
              <w:rPr>
                <w:rFonts w:asciiTheme="minorHAnsi" w:hAnsiTheme="minorHAnsi" w:cstheme="minorHAnsi"/>
                <w:sz w:val="22"/>
                <w:szCs w:val="22"/>
              </w:rPr>
              <w:t>.</w:t>
            </w:r>
          </w:p>
        </w:tc>
      </w:tr>
    </w:tbl>
    <w:p w:rsidR="00144150" w:rsidRDefault="00144150" w:rsidP="00B72158">
      <w:pPr>
        <w:spacing w:before="120"/>
        <w:rPr>
          <w:rFonts w:asciiTheme="minorHAnsi" w:hAnsiTheme="minorHAnsi" w:cstheme="minorHAnsi"/>
          <w:szCs w:val="22"/>
        </w:rPr>
      </w:pPr>
    </w:p>
    <w:p w:rsidR="007836D9" w:rsidRPr="00144150" w:rsidRDefault="007836D9" w:rsidP="00B72158">
      <w:pPr>
        <w:spacing w:before="120"/>
        <w:rPr>
          <w:rFonts w:asciiTheme="minorHAnsi" w:hAnsiTheme="minorHAnsi" w:cstheme="minorHAnsi"/>
          <w:b/>
          <w:szCs w:val="22"/>
        </w:rPr>
      </w:pPr>
      <w:r w:rsidRPr="00144150">
        <w:rPr>
          <w:rFonts w:asciiTheme="minorHAnsi" w:hAnsiTheme="minorHAnsi" w:cstheme="minorHAnsi"/>
          <w:b/>
          <w:szCs w:val="22"/>
        </w:rPr>
        <w:t>ΔΙΕΥΚΡΙΝΙΣΕΙΣ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9147"/>
      </w:tblGrid>
      <w:tr w:rsidR="007836D9" w:rsidRPr="00B72158" w:rsidTr="00724425">
        <w:trPr>
          <w:jc w:val="center"/>
        </w:trPr>
        <w:tc>
          <w:tcPr>
            <w:tcW w:w="255" w:type="pct"/>
          </w:tcPr>
          <w:p w:rsidR="007836D9" w:rsidRPr="00B72158" w:rsidRDefault="007836D9" w:rsidP="00786258">
            <w:pPr>
              <w:numPr>
                <w:ilvl w:val="0"/>
                <w:numId w:val="4"/>
              </w:numPr>
              <w:spacing w:before="120"/>
              <w:rPr>
                <w:rFonts w:asciiTheme="minorHAnsi" w:hAnsiTheme="minorHAnsi" w:cstheme="minorHAnsi"/>
                <w:szCs w:val="22"/>
              </w:rPr>
            </w:pPr>
            <w:bookmarkStart w:id="538" w:name="_Toc58220854"/>
            <w:bookmarkStart w:id="539" w:name="_Toc59595522"/>
            <w:bookmarkStart w:id="540" w:name="_Toc59595721"/>
            <w:bookmarkStart w:id="541" w:name="_Toc59595921"/>
            <w:bookmarkStart w:id="542" w:name="_Toc59596133"/>
            <w:bookmarkStart w:id="543" w:name="_Toc59596343"/>
            <w:bookmarkStart w:id="544" w:name="_Toc59596558"/>
            <w:bookmarkStart w:id="545" w:name="_Toc59596742"/>
            <w:bookmarkStart w:id="546" w:name="_Toc59624300"/>
            <w:bookmarkStart w:id="547" w:name="_Toc59625080"/>
            <w:bookmarkStart w:id="548" w:name="_Toc59625262"/>
            <w:bookmarkStart w:id="549" w:name="_Toc59877209"/>
            <w:bookmarkStart w:id="550" w:name="_Toc59938898"/>
            <w:bookmarkStart w:id="551" w:name="_Toc59947999"/>
            <w:bookmarkStart w:id="552" w:name="_Toc59948928"/>
            <w:bookmarkStart w:id="553" w:name="_Toc59952144"/>
            <w:bookmarkStart w:id="554" w:name="_Toc59962521"/>
            <w:bookmarkStart w:id="555" w:name="_Toc59963183"/>
            <w:bookmarkStart w:id="556" w:name="_Toc58220855"/>
            <w:bookmarkStart w:id="557" w:name="_Toc59595523"/>
            <w:bookmarkStart w:id="558" w:name="_Toc59595722"/>
            <w:bookmarkStart w:id="559" w:name="_Toc59595922"/>
            <w:bookmarkStart w:id="560" w:name="_Toc59596134"/>
            <w:bookmarkStart w:id="561" w:name="_Toc59596344"/>
            <w:bookmarkStart w:id="562" w:name="_Toc59596559"/>
            <w:bookmarkStart w:id="563" w:name="_Toc59596743"/>
            <w:bookmarkStart w:id="564" w:name="_Toc59624301"/>
            <w:bookmarkStart w:id="565" w:name="_Toc59625081"/>
            <w:bookmarkStart w:id="566" w:name="_Toc59625263"/>
            <w:bookmarkStart w:id="567" w:name="_Toc59877210"/>
            <w:bookmarkStart w:id="568" w:name="_Toc59938899"/>
            <w:bookmarkStart w:id="569" w:name="_Toc59948000"/>
            <w:bookmarkStart w:id="570" w:name="_Toc59948929"/>
            <w:bookmarkStart w:id="571" w:name="_Toc59952145"/>
            <w:bookmarkStart w:id="572" w:name="_Toc59962522"/>
            <w:bookmarkStart w:id="573" w:name="_Toc59963184"/>
            <w:bookmarkStart w:id="574" w:name="_Toc58220862"/>
            <w:bookmarkStart w:id="575" w:name="_Toc59595530"/>
            <w:bookmarkStart w:id="576" w:name="_Toc59595729"/>
            <w:bookmarkStart w:id="577" w:name="_Toc59595929"/>
            <w:bookmarkStart w:id="578" w:name="_Toc59596141"/>
            <w:bookmarkStart w:id="579" w:name="_Toc59596351"/>
            <w:bookmarkStart w:id="580" w:name="_Toc59596566"/>
            <w:bookmarkStart w:id="581" w:name="_Toc59596750"/>
            <w:bookmarkStart w:id="582" w:name="_Toc59624308"/>
            <w:bookmarkStart w:id="583" w:name="_Toc59625088"/>
            <w:bookmarkStart w:id="584" w:name="_Toc59625270"/>
            <w:bookmarkStart w:id="585" w:name="_Toc59877217"/>
            <w:bookmarkStart w:id="586" w:name="_Toc59938906"/>
            <w:bookmarkStart w:id="587" w:name="_Toc59948007"/>
            <w:bookmarkStart w:id="588" w:name="_Toc59948936"/>
            <w:bookmarkStart w:id="589" w:name="_Toc59952152"/>
            <w:bookmarkStart w:id="590" w:name="_Toc59962529"/>
            <w:bookmarkStart w:id="591" w:name="_Toc59963191"/>
            <w:bookmarkStart w:id="592" w:name="_Toc58220866"/>
            <w:bookmarkStart w:id="593" w:name="_Toc59595534"/>
            <w:bookmarkStart w:id="594" w:name="_Toc59595733"/>
            <w:bookmarkStart w:id="595" w:name="_Toc59595933"/>
            <w:bookmarkStart w:id="596" w:name="_Toc59596145"/>
            <w:bookmarkStart w:id="597" w:name="_Toc59596355"/>
            <w:bookmarkStart w:id="598" w:name="_Toc59596570"/>
            <w:bookmarkStart w:id="599" w:name="_Toc59596754"/>
            <w:bookmarkStart w:id="600" w:name="_Toc59624312"/>
            <w:bookmarkStart w:id="601" w:name="_Toc59625092"/>
            <w:bookmarkStart w:id="602" w:name="_Toc59625274"/>
            <w:bookmarkStart w:id="603" w:name="_Toc59877221"/>
            <w:bookmarkStart w:id="604" w:name="_Toc59938910"/>
            <w:bookmarkStart w:id="605" w:name="_Toc59948011"/>
            <w:bookmarkStart w:id="606" w:name="_Toc59948940"/>
            <w:bookmarkStart w:id="607" w:name="_Toc59952156"/>
            <w:bookmarkStart w:id="608" w:name="_Toc59962533"/>
            <w:bookmarkStart w:id="609" w:name="_Toc59963195"/>
            <w:bookmarkStart w:id="610" w:name="_Toc58220869"/>
            <w:bookmarkStart w:id="611" w:name="_Toc59595537"/>
            <w:bookmarkStart w:id="612" w:name="_Toc59595736"/>
            <w:bookmarkStart w:id="613" w:name="_Toc59595936"/>
            <w:bookmarkStart w:id="614" w:name="_Toc59596148"/>
            <w:bookmarkStart w:id="615" w:name="_Toc59596358"/>
            <w:bookmarkStart w:id="616" w:name="_Toc59596573"/>
            <w:bookmarkStart w:id="617" w:name="_Toc59596757"/>
            <w:bookmarkStart w:id="618" w:name="_Toc59624315"/>
            <w:bookmarkStart w:id="619" w:name="_Toc59625095"/>
            <w:bookmarkStart w:id="620" w:name="_Toc59625277"/>
            <w:bookmarkStart w:id="621" w:name="_Toc59877224"/>
            <w:bookmarkStart w:id="622" w:name="_Toc59938913"/>
            <w:bookmarkStart w:id="623" w:name="_Toc59948014"/>
            <w:bookmarkStart w:id="624" w:name="_Toc59948943"/>
            <w:bookmarkStart w:id="625" w:name="_Toc59952159"/>
            <w:bookmarkStart w:id="626" w:name="_Toc59962536"/>
            <w:bookmarkStart w:id="627" w:name="_Toc59963198"/>
            <w:bookmarkStart w:id="628" w:name="_Toc58220893"/>
            <w:bookmarkStart w:id="629" w:name="_Toc59595561"/>
            <w:bookmarkStart w:id="630" w:name="_Toc59595760"/>
            <w:bookmarkStart w:id="631" w:name="_Toc59595960"/>
            <w:bookmarkStart w:id="632" w:name="_Toc59596172"/>
            <w:bookmarkStart w:id="633" w:name="_Toc59596382"/>
            <w:bookmarkStart w:id="634" w:name="_Toc59596597"/>
            <w:bookmarkStart w:id="635" w:name="_Toc59596781"/>
            <w:bookmarkStart w:id="636" w:name="_Toc59624339"/>
            <w:bookmarkStart w:id="637" w:name="_Toc59625119"/>
            <w:bookmarkStart w:id="638" w:name="_Toc59625301"/>
            <w:bookmarkStart w:id="639" w:name="_Toc59877248"/>
            <w:bookmarkStart w:id="640" w:name="_Toc59938937"/>
            <w:bookmarkStart w:id="641" w:name="_Toc59948038"/>
            <w:bookmarkStart w:id="642" w:name="_Toc59948967"/>
            <w:bookmarkStart w:id="643" w:name="_Toc59952183"/>
            <w:bookmarkStart w:id="644" w:name="_Toc59962560"/>
            <w:bookmarkStart w:id="645" w:name="_Toc59963222"/>
            <w:bookmarkStart w:id="646" w:name="_Toc58220896"/>
            <w:bookmarkStart w:id="647" w:name="_Toc59595564"/>
            <w:bookmarkStart w:id="648" w:name="_Toc59595763"/>
            <w:bookmarkStart w:id="649" w:name="_Toc59595963"/>
            <w:bookmarkStart w:id="650" w:name="_Toc59596175"/>
            <w:bookmarkStart w:id="651" w:name="_Toc59596385"/>
            <w:bookmarkStart w:id="652" w:name="_Toc59596600"/>
            <w:bookmarkStart w:id="653" w:name="_Toc59596784"/>
            <w:bookmarkStart w:id="654" w:name="_Toc59624342"/>
            <w:bookmarkStart w:id="655" w:name="_Toc59625122"/>
            <w:bookmarkStart w:id="656" w:name="_Toc59625304"/>
            <w:bookmarkStart w:id="657" w:name="_Toc59877251"/>
            <w:bookmarkStart w:id="658" w:name="_Toc59938940"/>
            <w:bookmarkStart w:id="659" w:name="_Toc59948041"/>
            <w:bookmarkStart w:id="660" w:name="_Toc59948970"/>
            <w:bookmarkStart w:id="661" w:name="_Toc59952186"/>
            <w:bookmarkStart w:id="662" w:name="_Toc59962563"/>
            <w:bookmarkStart w:id="663" w:name="_Toc59963225"/>
            <w:bookmarkStart w:id="664" w:name="_Toc58220899"/>
            <w:bookmarkStart w:id="665" w:name="_Toc59595567"/>
            <w:bookmarkStart w:id="666" w:name="_Toc59595766"/>
            <w:bookmarkStart w:id="667" w:name="_Toc59595966"/>
            <w:bookmarkStart w:id="668" w:name="_Toc59596178"/>
            <w:bookmarkStart w:id="669" w:name="_Toc59596388"/>
            <w:bookmarkStart w:id="670" w:name="_Toc59596603"/>
            <w:bookmarkStart w:id="671" w:name="_Toc59596787"/>
            <w:bookmarkStart w:id="672" w:name="_Toc59624345"/>
            <w:bookmarkStart w:id="673" w:name="_Toc59625125"/>
            <w:bookmarkStart w:id="674" w:name="_Toc59625307"/>
            <w:bookmarkStart w:id="675" w:name="_Toc59877254"/>
            <w:bookmarkStart w:id="676" w:name="_Toc59938943"/>
            <w:bookmarkStart w:id="677" w:name="_Toc59948044"/>
            <w:bookmarkStart w:id="678" w:name="_Toc59948973"/>
            <w:bookmarkStart w:id="679" w:name="_Toc59952189"/>
            <w:bookmarkStart w:id="680" w:name="_Toc59962566"/>
            <w:bookmarkStart w:id="681" w:name="_Toc59963228"/>
            <w:bookmarkStart w:id="682" w:name="_Toc58220902"/>
            <w:bookmarkStart w:id="683" w:name="_Toc59595570"/>
            <w:bookmarkStart w:id="684" w:name="_Toc59595769"/>
            <w:bookmarkStart w:id="685" w:name="_Toc59595969"/>
            <w:bookmarkStart w:id="686" w:name="_Toc59596181"/>
            <w:bookmarkStart w:id="687" w:name="_Toc59596391"/>
            <w:bookmarkStart w:id="688" w:name="_Toc59596606"/>
            <w:bookmarkStart w:id="689" w:name="_Toc59596790"/>
            <w:bookmarkStart w:id="690" w:name="_Toc59624348"/>
            <w:bookmarkStart w:id="691" w:name="_Toc59625128"/>
            <w:bookmarkStart w:id="692" w:name="_Toc59625310"/>
            <w:bookmarkStart w:id="693" w:name="_Toc59877257"/>
            <w:bookmarkStart w:id="694" w:name="_Toc59938946"/>
            <w:bookmarkStart w:id="695" w:name="_Toc59948047"/>
            <w:bookmarkStart w:id="696" w:name="_Toc59948976"/>
            <w:bookmarkStart w:id="697" w:name="_Toc59952192"/>
            <w:bookmarkStart w:id="698" w:name="_Toc59962569"/>
            <w:bookmarkStart w:id="699" w:name="_Toc59963231"/>
            <w:bookmarkStart w:id="700" w:name="_Toc58220910"/>
            <w:bookmarkStart w:id="701" w:name="_Toc59595578"/>
            <w:bookmarkStart w:id="702" w:name="_Toc59595777"/>
            <w:bookmarkStart w:id="703" w:name="_Toc59595977"/>
            <w:bookmarkStart w:id="704" w:name="_Toc59596189"/>
            <w:bookmarkStart w:id="705" w:name="_Toc59596399"/>
            <w:bookmarkStart w:id="706" w:name="_Toc59596614"/>
            <w:bookmarkStart w:id="707" w:name="_Toc59596798"/>
            <w:bookmarkStart w:id="708" w:name="_Toc59624356"/>
            <w:bookmarkStart w:id="709" w:name="_Toc59625136"/>
            <w:bookmarkStart w:id="710" w:name="_Toc59625318"/>
            <w:bookmarkStart w:id="711" w:name="_Toc59877265"/>
            <w:bookmarkStart w:id="712" w:name="_Toc59938954"/>
            <w:bookmarkStart w:id="713" w:name="_Toc59948055"/>
            <w:bookmarkStart w:id="714" w:name="_Toc59948984"/>
            <w:bookmarkStart w:id="715" w:name="_Toc59952200"/>
            <w:bookmarkStart w:id="716" w:name="_Toc59962577"/>
            <w:bookmarkStart w:id="717" w:name="_Toc59963239"/>
            <w:bookmarkStart w:id="718" w:name="_Toc58220913"/>
            <w:bookmarkStart w:id="719" w:name="_Toc59595581"/>
            <w:bookmarkStart w:id="720" w:name="_Toc59595780"/>
            <w:bookmarkStart w:id="721" w:name="_Toc59595980"/>
            <w:bookmarkStart w:id="722" w:name="_Toc59596192"/>
            <w:bookmarkStart w:id="723" w:name="_Toc59596402"/>
            <w:bookmarkStart w:id="724" w:name="_Toc59596617"/>
            <w:bookmarkStart w:id="725" w:name="_Toc59596801"/>
            <w:bookmarkStart w:id="726" w:name="_Toc59624359"/>
            <w:bookmarkStart w:id="727" w:name="_Toc59625139"/>
            <w:bookmarkStart w:id="728" w:name="_Toc59625321"/>
            <w:bookmarkStart w:id="729" w:name="_Toc59877268"/>
            <w:bookmarkStart w:id="730" w:name="_Toc59938957"/>
            <w:bookmarkStart w:id="731" w:name="_Toc59948058"/>
            <w:bookmarkStart w:id="732" w:name="_Toc59948987"/>
            <w:bookmarkStart w:id="733" w:name="_Toc59952203"/>
            <w:bookmarkStart w:id="734" w:name="_Toc59962580"/>
            <w:bookmarkStart w:id="735" w:name="_Toc59963242"/>
            <w:bookmarkStart w:id="736" w:name="_Toc58220916"/>
            <w:bookmarkStart w:id="737" w:name="_Toc59595584"/>
            <w:bookmarkStart w:id="738" w:name="_Toc59595783"/>
            <w:bookmarkStart w:id="739" w:name="_Toc59595983"/>
            <w:bookmarkStart w:id="740" w:name="_Toc59596195"/>
            <w:bookmarkStart w:id="741" w:name="_Toc59596405"/>
            <w:bookmarkStart w:id="742" w:name="_Toc59596620"/>
            <w:bookmarkStart w:id="743" w:name="_Toc59596804"/>
            <w:bookmarkStart w:id="744" w:name="_Toc59624362"/>
            <w:bookmarkStart w:id="745" w:name="_Toc59625142"/>
            <w:bookmarkStart w:id="746" w:name="_Toc59625324"/>
            <w:bookmarkStart w:id="747" w:name="_Toc59877271"/>
            <w:bookmarkStart w:id="748" w:name="_Toc59938960"/>
            <w:bookmarkStart w:id="749" w:name="_Toc59948061"/>
            <w:bookmarkStart w:id="750" w:name="_Toc59948990"/>
            <w:bookmarkStart w:id="751" w:name="_Toc59952206"/>
            <w:bookmarkStart w:id="752" w:name="_Toc59962583"/>
            <w:bookmarkStart w:id="753" w:name="_Toc59963245"/>
            <w:bookmarkStart w:id="754" w:name="_Toc58220918"/>
            <w:bookmarkStart w:id="755" w:name="_Toc59595586"/>
            <w:bookmarkStart w:id="756" w:name="_Toc59595785"/>
            <w:bookmarkStart w:id="757" w:name="_Toc59595985"/>
            <w:bookmarkStart w:id="758" w:name="_Toc59596197"/>
            <w:bookmarkStart w:id="759" w:name="_Toc59596407"/>
            <w:bookmarkStart w:id="760" w:name="_Toc59596622"/>
            <w:bookmarkStart w:id="761" w:name="_Toc59596806"/>
            <w:bookmarkStart w:id="762" w:name="_Toc59624364"/>
            <w:bookmarkStart w:id="763" w:name="_Toc59625144"/>
            <w:bookmarkStart w:id="764" w:name="_Toc59625326"/>
            <w:bookmarkStart w:id="765" w:name="_Toc59877273"/>
            <w:bookmarkStart w:id="766" w:name="_Toc59938962"/>
            <w:bookmarkStart w:id="767" w:name="_Toc59948063"/>
            <w:bookmarkStart w:id="768" w:name="_Toc59948992"/>
            <w:bookmarkStart w:id="769" w:name="_Toc59952208"/>
            <w:bookmarkStart w:id="770" w:name="_Toc59962585"/>
            <w:bookmarkStart w:id="771" w:name="_Toc59963247"/>
            <w:bookmarkStart w:id="772" w:name="_Toc58220920"/>
            <w:bookmarkStart w:id="773" w:name="_Toc59595588"/>
            <w:bookmarkStart w:id="774" w:name="_Toc59595787"/>
            <w:bookmarkStart w:id="775" w:name="_Toc59595987"/>
            <w:bookmarkStart w:id="776" w:name="_Toc59596199"/>
            <w:bookmarkStart w:id="777" w:name="_Toc59596409"/>
            <w:bookmarkStart w:id="778" w:name="_Toc59596624"/>
            <w:bookmarkStart w:id="779" w:name="_Toc59596808"/>
            <w:bookmarkStart w:id="780" w:name="_Toc59624366"/>
            <w:bookmarkStart w:id="781" w:name="_Toc59625146"/>
            <w:bookmarkStart w:id="782" w:name="_Toc59625328"/>
            <w:bookmarkStart w:id="783" w:name="_Toc59877275"/>
            <w:bookmarkStart w:id="784" w:name="_Toc59938964"/>
            <w:bookmarkStart w:id="785" w:name="_Toc59948065"/>
            <w:bookmarkStart w:id="786" w:name="_Toc59948994"/>
            <w:bookmarkStart w:id="787" w:name="_Toc59952210"/>
            <w:bookmarkStart w:id="788" w:name="_Toc59962587"/>
            <w:bookmarkStart w:id="789" w:name="_Toc59963249"/>
            <w:bookmarkStart w:id="790" w:name="_Toc58220921"/>
            <w:bookmarkStart w:id="791" w:name="_Toc59595589"/>
            <w:bookmarkStart w:id="792" w:name="_Toc59595788"/>
            <w:bookmarkStart w:id="793" w:name="_Toc59595988"/>
            <w:bookmarkStart w:id="794" w:name="_Toc59596200"/>
            <w:bookmarkStart w:id="795" w:name="_Toc59596410"/>
            <w:bookmarkStart w:id="796" w:name="_Toc59596625"/>
            <w:bookmarkStart w:id="797" w:name="_Toc59596809"/>
            <w:bookmarkStart w:id="798" w:name="_Toc59624367"/>
            <w:bookmarkStart w:id="799" w:name="_Toc59625147"/>
            <w:bookmarkStart w:id="800" w:name="_Toc59625329"/>
            <w:bookmarkStart w:id="801" w:name="_Toc59877276"/>
            <w:bookmarkStart w:id="802" w:name="_Toc59938965"/>
            <w:bookmarkStart w:id="803" w:name="_Toc59948066"/>
            <w:bookmarkStart w:id="804" w:name="_Toc59948995"/>
            <w:bookmarkStart w:id="805" w:name="_Toc59952211"/>
            <w:bookmarkStart w:id="806" w:name="_Toc59962588"/>
            <w:bookmarkStart w:id="807" w:name="_Toc59963250"/>
            <w:bookmarkStart w:id="808" w:name="_Toc58220922"/>
            <w:bookmarkStart w:id="809" w:name="_Toc59595590"/>
            <w:bookmarkStart w:id="810" w:name="_Toc59595789"/>
            <w:bookmarkStart w:id="811" w:name="_Toc59595989"/>
            <w:bookmarkStart w:id="812" w:name="_Toc59596201"/>
            <w:bookmarkStart w:id="813" w:name="_Toc59596411"/>
            <w:bookmarkStart w:id="814" w:name="_Toc59596626"/>
            <w:bookmarkStart w:id="815" w:name="_Toc59596810"/>
            <w:bookmarkStart w:id="816" w:name="_Toc59624368"/>
            <w:bookmarkStart w:id="817" w:name="_Toc59625148"/>
            <w:bookmarkStart w:id="818" w:name="_Toc59625330"/>
            <w:bookmarkStart w:id="819" w:name="_Toc59877277"/>
            <w:bookmarkStart w:id="820" w:name="_Toc59938966"/>
            <w:bookmarkStart w:id="821" w:name="_Toc59948067"/>
            <w:bookmarkStart w:id="822" w:name="_Toc59948996"/>
            <w:bookmarkStart w:id="823" w:name="_Toc59952212"/>
            <w:bookmarkStart w:id="824" w:name="_Toc59962589"/>
            <w:bookmarkStart w:id="825" w:name="_Toc59963251"/>
            <w:bookmarkStart w:id="826" w:name="_Toc104088410"/>
            <w:bookmarkStart w:id="827" w:name="_Toc104088576"/>
            <w:bookmarkStart w:id="828" w:name="_Toc16061698"/>
            <w:bookmarkStart w:id="829" w:name="_Toc25743305"/>
            <w:bookmarkStart w:id="830" w:name="_Toc43634776"/>
            <w:bookmarkStart w:id="831" w:name="_Toc44821156"/>
            <w:bookmarkStart w:id="832" w:name="_Toc48552948"/>
            <w:bookmarkStart w:id="833" w:name="_Toc49074394"/>
            <w:bookmarkStart w:id="834" w:name="_Ref53569688"/>
            <w:bookmarkStart w:id="835" w:name="_Ref53569691"/>
            <w:bookmarkStart w:id="836" w:name="_Ref53571599"/>
            <w:bookmarkStart w:id="837" w:name="_Ref53571602"/>
            <w:bookmarkStart w:id="838" w:name="_Ref54094131"/>
            <w:bookmarkStart w:id="839" w:name="_Ref54094537"/>
            <w:bookmarkStart w:id="840" w:name="_Toc6255905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tc>
        <w:tc>
          <w:tcPr>
            <w:tcW w:w="4745" w:type="pct"/>
          </w:tcPr>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Η αρμόδια Επιτροπή δύναται να ζητήσει από τον υποψήφιο διευκρινίσεις επί των ανωτέρω στοιχείων τεκμηρίωσης, ο οποίος υποχρεούται να τα υποβάλει επί ποινή αποκλεισμού εντός </w:t>
            </w:r>
            <w:r w:rsidR="0071186E" w:rsidRPr="00B72158">
              <w:rPr>
                <w:rFonts w:asciiTheme="minorHAnsi" w:hAnsiTheme="minorHAnsi" w:cstheme="minorHAnsi"/>
                <w:szCs w:val="22"/>
              </w:rPr>
              <w:t>πέντε</w:t>
            </w:r>
            <w:r w:rsidRPr="00B72158">
              <w:rPr>
                <w:rFonts w:asciiTheme="minorHAnsi" w:hAnsiTheme="minorHAnsi" w:cstheme="minorHAnsi"/>
                <w:szCs w:val="22"/>
              </w:rPr>
              <w:t xml:space="preserve"> (</w:t>
            </w:r>
            <w:r w:rsidR="00D928EB" w:rsidRPr="00B72158">
              <w:rPr>
                <w:rFonts w:asciiTheme="minorHAnsi" w:hAnsiTheme="minorHAnsi" w:cstheme="minorHAnsi"/>
                <w:szCs w:val="22"/>
              </w:rPr>
              <w:t>5</w:t>
            </w:r>
            <w:r w:rsidRPr="00B72158">
              <w:rPr>
                <w:rFonts w:asciiTheme="minorHAnsi" w:hAnsiTheme="minorHAnsi" w:cstheme="minorHAnsi"/>
                <w:szCs w:val="22"/>
              </w:rPr>
              <w:t>) εργασίμων ημερών από την λήψη του σχετικού αιτήματος.</w:t>
            </w:r>
          </w:p>
        </w:tc>
      </w:tr>
      <w:tr w:rsidR="007836D9" w:rsidRPr="00B72158" w:rsidTr="00724425">
        <w:trPr>
          <w:jc w:val="center"/>
        </w:trPr>
        <w:tc>
          <w:tcPr>
            <w:tcW w:w="255" w:type="pct"/>
          </w:tcPr>
          <w:p w:rsidR="007836D9" w:rsidRPr="00B72158" w:rsidRDefault="007836D9" w:rsidP="00786258">
            <w:pPr>
              <w:numPr>
                <w:ilvl w:val="0"/>
                <w:numId w:val="4"/>
              </w:numPr>
              <w:spacing w:before="120"/>
              <w:rPr>
                <w:rFonts w:asciiTheme="minorHAnsi" w:hAnsiTheme="minorHAnsi" w:cstheme="minorHAnsi"/>
                <w:szCs w:val="22"/>
              </w:rPr>
            </w:pPr>
          </w:p>
        </w:tc>
        <w:tc>
          <w:tcPr>
            <w:tcW w:w="4745" w:type="pct"/>
          </w:tcPr>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Ο υποψήφιος μπορεί να υποβάλλει εκτός των ανωτέρω στοιχείων τεκμηρίωσης και κάθε άλλο στοιχείο τεκμηρίωσης της επάρκειάς του.</w:t>
            </w:r>
          </w:p>
        </w:tc>
      </w:tr>
      <w:tr w:rsidR="007836D9" w:rsidRPr="00B72158" w:rsidTr="00724425">
        <w:trPr>
          <w:jc w:val="center"/>
        </w:trPr>
        <w:tc>
          <w:tcPr>
            <w:tcW w:w="255" w:type="pct"/>
          </w:tcPr>
          <w:p w:rsidR="007836D9" w:rsidRPr="00B72158" w:rsidRDefault="007836D9" w:rsidP="00786258">
            <w:pPr>
              <w:numPr>
                <w:ilvl w:val="0"/>
                <w:numId w:val="4"/>
              </w:numPr>
              <w:spacing w:before="120"/>
              <w:rPr>
                <w:rFonts w:asciiTheme="minorHAnsi" w:hAnsiTheme="minorHAnsi" w:cstheme="minorHAnsi"/>
                <w:szCs w:val="22"/>
              </w:rPr>
            </w:pPr>
          </w:p>
        </w:tc>
        <w:tc>
          <w:tcPr>
            <w:tcW w:w="4745" w:type="pct"/>
          </w:tcPr>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Στοιχεία τεκμηρίωσης που εκδίδονται σε γλώσσα άλλη, εκτός της ελληνικής, θα συνοδεύονται υποχρεωτικά από επίσημη μετάφρασή τους στην Ελληνική γλώσσα.</w:t>
            </w:r>
          </w:p>
        </w:tc>
      </w:tr>
    </w:tbl>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841" w:name="_Ref189992915"/>
      <w:bookmarkStart w:id="842" w:name="_Ref189992994"/>
      <w:bookmarkStart w:id="843" w:name="_Ref189992998"/>
      <w:bookmarkStart w:id="844" w:name="_Ref189995211"/>
      <w:bookmarkStart w:id="845" w:name="_Ref189995215"/>
      <w:bookmarkStart w:id="846" w:name="_Ref189996040"/>
      <w:bookmarkStart w:id="847" w:name="_Ref189996042"/>
      <w:bookmarkStart w:id="848" w:name="_Toc477272171"/>
      <w:r w:rsidRPr="00B72158">
        <w:rPr>
          <w:rFonts w:asciiTheme="minorHAnsi" w:hAnsiTheme="minorHAnsi" w:cstheme="minorHAnsi"/>
          <w:sz w:val="22"/>
          <w:szCs w:val="22"/>
        </w:rPr>
        <w:t>Εγγύηση Συμμετοχής</w:t>
      </w:r>
      <w:bookmarkEnd w:id="529"/>
      <w:bookmarkEnd w:id="530"/>
      <w:bookmarkEnd w:id="531"/>
      <w:bookmarkEnd w:id="532"/>
      <w:bookmarkEnd w:id="533"/>
      <w:bookmarkEnd w:id="534"/>
      <w:bookmarkEnd w:id="535"/>
      <w:bookmarkEnd w:id="53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144150" w:rsidRDefault="00144150" w:rsidP="00144150">
      <w:pPr>
        <w:spacing w:before="120"/>
        <w:rPr>
          <w:rFonts w:asciiTheme="minorHAnsi" w:hAnsiTheme="minorHAnsi" w:cstheme="minorHAnsi"/>
        </w:rPr>
      </w:pPr>
      <w:r>
        <w:rPr>
          <w:rFonts w:asciiTheme="minorHAnsi" w:hAnsiTheme="minorHAnsi" w:cstheme="minorHAnsi"/>
        </w:rPr>
        <w:t xml:space="preserve">Η Προσφορά του υποψήφιου πρέπει υποχρεωτικά και με ποινή αποκλεισμού να συνοδεύεται από Εγγυητική Επιστολή Συμμετοχής της οποίας το ποσό θα πρέπει να καλύπτει σε </w:t>
      </w:r>
      <w:r w:rsidRPr="00C1138C">
        <w:rPr>
          <w:rFonts w:asciiTheme="minorHAnsi" w:hAnsiTheme="minorHAnsi" w:cstheme="minorHAnsi"/>
          <w:b/>
        </w:rPr>
        <w:t xml:space="preserve">ευρώ </w:t>
      </w:r>
      <w:r w:rsidR="00CA3438" w:rsidRPr="00C1138C">
        <w:rPr>
          <w:rFonts w:asciiTheme="minorHAnsi" w:hAnsiTheme="minorHAnsi" w:cstheme="minorHAnsi"/>
          <w:b/>
        </w:rPr>
        <w:t>χ</w:t>
      </w:r>
      <w:r w:rsidR="0015009B" w:rsidRPr="00C1138C">
        <w:rPr>
          <w:rFonts w:asciiTheme="minorHAnsi" w:hAnsiTheme="minorHAnsi" w:cstheme="minorHAnsi"/>
          <w:b/>
        </w:rPr>
        <w:t>ίλια (1</w:t>
      </w:r>
      <w:r w:rsidRPr="00C1138C">
        <w:rPr>
          <w:rFonts w:asciiTheme="minorHAnsi" w:hAnsiTheme="minorHAnsi" w:cstheme="minorHAnsi"/>
          <w:b/>
        </w:rPr>
        <w:t>.000)</w:t>
      </w:r>
      <w:r w:rsidRPr="00C1138C">
        <w:rPr>
          <w:rFonts w:asciiTheme="minorHAnsi" w:hAnsiTheme="minorHAnsi" w:cstheme="minorHAnsi"/>
        </w:rPr>
        <w:t>.</w:t>
      </w:r>
    </w:p>
    <w:p w:rsidR="00144150" w:rsidRDefault="00144150" w:rsidP="00A60DBD">
      <w:pPr>
        <w:numPr>
          <w:ilvl w:val="0"/>
          <w:numId w:val="18"/>
        </w:numPr>
        <w:spacing w:before="120"/>
        <w:ind w:left="357" w:hanging="357"/>
        <w:rPr>
          <w:rFonts w:asciiTheme="minorHAnsi" w:hAnsiTheme="minorHAnsi" w:cstheme="minorHAnsi"/>
        </w:rPr>
      </w:pPr>
      <w:r>
        <w:rPr>
          <w:rFonts w:asciiTheme="minorHAnsi" w:hAnsiTheme="minorHAnsi" w:cstheme="minorHAnsi"/>
        </w:rPr>
        <w:t>Οι Εγγυητικές Επιστολές Συμμετοχής εκδίδονται από αναγνωρισμένο τραπεζικό ή πιστωτικό ίδρυμα ή άλλο νομικό πρόσωπο που λειτουργεί νόμιμα στην Ελλάδα ή σε άλλο κράτος - μέλος της ΕΕ και του ΕΟΧ και έχουν σύμφωνα με τη νομοθεσία των κρατών - μελών αυτό το δικαίωμα. Οι εγγυήσεις μπορούν επίσης να προέρχονται και από τραπεζικό ή πιστωτικό ίδρυμα που λειτουργεί νόμιμα σε χώρα - μέρος διμερούς ή πολυμερούς συμφωνίας με την ΕΕ ή χώρα που έχει υπογράψει και κυρώσει τη συμφωνία για τις Δημόσιες Συμβάσεις και έχει το σχετικό δικαίωμα έκδοσης εγγυήσεων.</w:t>
      </w:r>
    </w:p>
    <w:p w:rsidR="00144150" w:rsidRDefault="00144150" w:rsidP="00A60DBD">
      <w:pPr>
        <w:numPr>
          <w:ilvl w:val="0"/>
          <w:numId w:val="18"/>
        </w:numPr>
        <w:spacing w:before="120"/>
        <w:ind w:left="357" w:hanging="357"/>
        <w:rPr>
          <w:rFonts w:asciiTheme="minorHAnsi" w:hAnsiTheme="minorHAnsi" w:cstheme="minorHAnsi"/>
        </w:rPr>
      </w:pPr>
      <w:r>
        <w:rPr>
          <w:rFonts w:asciiTheme="minorHAnsi" w:hAnsiTheme="minorHAnsi" w:cstheme="minorHAnsi"/>
        </w:rPr>
        <w:t xml:space="preserve">Εγγυητικές Επιστολές Συμμετοχής που εκδίδονται σε οποιοδήποτε κράτος από τα παραπάνω εκτός της Ελλάδας, θα συνοδεύονται υποχρεωτικά από επίσημη μετάφρασή τους στην Ελληνική γλώσσα. </w:t>
      </w:r>
    </w:p>
    <w:p w:rsidR="00144150" w:rsidRDefault="00144150" w:rsidP="00A60DBD">
      <w:pPr>
        <w:numPr>
          <w:ilvl w:val="0"/>
          <w:numId w:val="18"/>
        </w:numPr>
        <w:spacing w:before="120"/>
        <w:ind w:left="357" w:hanging="357"/>
        <w:rPr>
          <w:rFonts w:asciiTheme="minorHAnsi" w:hAnsiTheme="minorHAnsi" w:cstheme="minorHAnsi"/>
        </w:rPr>
      </w:pPr>
      <w:r>
        <w:rPr>
          <w:rFonts w:asciiTheme="minorHAnsi" w:hAnsiTheme="minorHAnsi" w:cstheme="minorHAnsi"/>
        </w:rPr>
        <w:t xml:space="preserve">Οι Εγγυητικές Επιστολές Συμμετοχής θα πρέπει να είναι συμπληρωμένες σύμφωνα με το υπόδειγμα </w:t>
      </w:r>
      <w:r w:rsidRPr="0006091D">
        <w:rPr>
          <w:rFonts w:asciiTheme="minorHAnsi" w:hAnsiTheme="minorHAnsi" w:cstheme="minorHAnsi"/>
        </w:rPr>
        <w:t>C.1.1.</w:t>
      </w:r>
    </w:p>
    <w:p w:rsidR="00144150" w:rsidRDefault="00144150" w:rsidP="00A60DBD">
      <w:pPr>
        <w:numPr>
          <w:ilvl w:val="0"/>
          <w:numId w:val="18"/>
        </w:numPr>
        <w:spacing w:before="120"/>
        <w:rPr>
          <w:rFonts w:asciiTheme="minorHAnsi" w:hAnsiTheme="minorHAnsi" w:cstheme="minorHAnsi"/>
        </w:rPr>
      </w:pPr>
      <w:r>
        <w:rPr>
          <w:rFonts w:asciiTheme="minorHAnsi" w:hAnsiTheme="minorHAnsi" w:cstheme="minorHAnsi"/>
        </w:rPr>
        <w:t xml:space="preserve">Σε περίπτωση που ο </w:t>
      </w:r>
      <w:r w:rsidR="003E7A96" w:rsidRPr="003E7A96">
        <w:rPr>
          <w:rFonts w:asciiTheme="minorHAnsi" w:hAnsiTheme="minorHAnsi" w:cstheme="minorHAnsi"/>
        </w:rPr>
        <w:t>Ανάδοχος</w:t>
      </w:r>
      <w:r>
        <w:rPr>
          <w:rFonts w:asciiTheme="minorHAnsi" w:hAnsiTheme="minorHAnsi" w:cstheme="minorHAnsi"/>
        </w:rPr>
        <w:t xml:space="preserve">, αρνηθεί να υπογράψει εμπροθέσμως τη Σύμβαση, σύμφωνα με τα οριζόμενα στο μέρος </w:t>
      </w:r>
      <w:r w:rsidR="001848CF" w:rsidRPr="00C1138C">
        <w:fldChar w:fldCharType="begin"/>
      </w:r>
      <w:r w:rsidR="001848CF" w:rsidRPr="00C1138C">
        <w:instrText xml:space="preserve"> REF _Ref53571651 \r \h  \* MERGEFORMAT </w:instrText>
      </w:r>
      <w:r w:rsidR="001848CF" w:rsidRPr="00C1138C">
        <w:fldChar w:fldCharType="separate"/>
      </w:r>
      <w:r w:rsidR="00C1138C" w:rsidRPr="00C1138C">
        <w:rPr>
          <w:rFonts w:asciiTheme="minorHAnsi" w:hAnsiTheme="minorHAnsi" w:cstheme="minorHAnsi"/>
        </w:rPr>
        <w:t>B.5.1</w:t>
      </w:r>
      <w:r w:rsidR="001848CF" w:rsidRPr="00C1138C">
        <w:fldChar w:fldCharType="end"/>
      </w:r>
      <w:r w:rsidRPr="00C1138C">
        <w:rPr>
          <w:rFonts w:asciiTheme="minorHAnsi" w:hAnsiTheme="minorHAnsi" w:cstheme="minorHAnsi"/>
        </w:rPr>
        <w:t>, ή</w:t>
      </w:r>
      <w:r>
        <w:rPr>
          <w:rFonts w:asciiTheme="minorHAnsi" w:hAnsiTheme="minorHAnsi" w:cstheme="minorHAnsi"/>
        </w:rPr>
        <w:t xml:space="preserve"> να εκπληρώσει εμπρόθεσμα οποιαδήποτε άλλη υποχρέωσή του, που απορρέει από τη συμμετοχή του στη Διαδικασία Επιλογής, κηρύσσεται έκπτωτος, οπότε η Εγγύηση Συμμετοχής καταπίπτει αυτοδικαίως υπέρ του Δ.Ε.Π.ΑΝ. μετά την έκδοση σχετικής απόφασης του Δ.Ε.Π.ΑΝ..</w:t>
      </w:r>
    </w:p>
    <w:p w:rsidR="007836D9" w:rsidRPr="00666F1B" w:rsidRDefault="00144150" w:rsidP="00B72158">
      <w:pPr>
        <w:numPr>
          <w:ilvl w:val="0"/>
          <w:numId w:val="18"/>
        </w:numPr>
        <w:spacing w:before="120"/>
        <w:rPr>
          <w:rFonts w:asciiTheme="minorHAnsi" w:hAnsiTheme="minorHAnsi" w:cstheme="minorHAnsi"/>
        </w:rPr>
      </w:pPr>
      <w:r>
        <w:rPr>
          <w:rFonts w:asciiTheme="minorHAnsi" w:hAnsiTheme="minorHAnsi" w:cstheme="minorHAnsi"/>
        </w:rPr>
        <w:t xml:space="preserve">Η Εγγυητική Επιστολή Συμμετοχής πρέπει να έχει χρονική ισχύ </w:t>
      </w:r>
      <w:r>
        <w:rPr>
          <w:rFonts w:asciiTheme="minorHAnsi" w:hAnsiTheme="minorHAnsi" w:cstheme="minorHAnsi"/>
          <w:u w:val="single"/>
        </w:rPr>
        <w:t>ένα (1) τουλάχιστον μήνα μετά τον χρόνο λήξης ισχύος της Προσφοράς</w:t>
      </w:r>
      <w:r>
        <w:rPr>
          <w:rFonts w:asciiTheme="minorHAnsi" w:hAnsiTheme="minorHAnsi" w:cstheme="minorHAnsi"/>
        </w:rPr>
        <w:t xml:space="preserve"> και επιστρέφεται σε κάθε </w:t>
      </w:r>
      <w:r w:rsidR="00B86D4F" w:rsidRPr="00B86D4F">
        <w:rPr>
          <w:rFonts w:asciiTheme="minorHAnsi" w:hAnsiTheme="minorHAnsi" w:cstheme="minorHAnsi"/>
        </w:rPr>
        <w:t>Ανάδοχο</w:t>
      </w:r>
      <w:r>
        <w:rPr>
          <w:rFonts w:asciiTheme="minorHAnsi" w:hAnsiTheme="minorHAnsi" w:cstheme="minorHAnsi"/>
        </w:rPr>
        <w:t xml:space="preserve"> με την υπογραφή της </w:t>
      </w:r>
      <w:r>
        <w:rPr>
          <w:rFonts w:asciiTheme="minorHAnsi" w:hAnsiTheme="minorHAnsi" w:cstheme="minorHAnsi"/>
        </w:rPr>
        <w:lastRenderedPageBreak/>
        <w:t xml:space="preserve">σύμβασης, στους δε λοιπούς υποψηφίους μέσα σε </w:t>
      </w:r>
      <w:r>
        <w:rPr>
          <w:rFonts w:asciiTheme="minorHAnsi" w:hAnsiTheme="minorHAnsi" w:cstheme="minorHAnsi"/>
          <w:b/>
        </w:rPr>
        <w:t>δέκα (10) ημέρες</w:t>
      </w:r>
      <w:r>
        <w:rPr>
          <w:rFonts w:asciiTheme="minorHAnsi" w:hAnsiTheme="minorHAnsi" w:cstheme="minorHAnsi"/>
        </w:rPr>
        <w:t xml:space="preserve"> από την ημερομηνία της απόφασης περί αποκλεισμού, με την προϋπόθεση ότι δεν έχουν ασκηθεί ένδικα / ενδικοφανή μέσα από τον υποψήφιο που αποκλείστηκε.</w:t>
      </w:r>
    </w:p>
    <w:p w:rsidR="00666F1B" w:rsidRPr="0006091D" w:rsidRDefault="00666F1B" w:rsidP="00666F1B">
      <w:pPr>
        <w:spacing w:before="120"/>
        <w:ind w:left="360"/>
        <w:rPr>
          <w:rFonts w:asciiTheme="minorHAnsi" w:hAnsiTheme="minorHAnsi" w:cstheme="minorHAnsi"/>
        </w:rPr>
      </w:pPr>
      <w:bookmarkStart w:id="849" w:name="_GoBack"/>
      <w:bookmarkEnd w:id="849"/>
    </w:p>
    <w:p w:rsidR="007836D9" w:rsidRPr="00B72158" w:rsidRDefault="007836D9" w:rsidP="00B72158">
      <w:pPr>
        <w:pStyle w:val="2"/>
        <w:spacing w:before="120"/>
        <w:jc w:val="both"/>
        <w:rPr>
          <w:rFonts w:asciiTheme="minorHAnsi" w:hAnsiTheme="minorHAnsi" w:cstheme="minorHAnsi"/>
          <w:sz w:val="22"/>
          <w:szCs w:val="22"/>
        </w:rPr>
      </w:pPr>
      <w:bookmarkStart w:id="850" w:name="_ΚΕΦΑΛΑΙΟ_Γ.__ΚΑΤΑΡΤΙΣΗ_–_ΥΠΟΒΟΛΗ_ΠΡ"/>
      <w:bookmarkStart w:id="851" w:name="_Toc9048159"/>
      <w:bookmarkStart w:id="852" w:name="_Toc9048820"/>
      <w:bookmarkStart w:id="853" w:name="_Toc9048947"/>
      <w:bookmarkStart w:id="854" w:name="_Toc9049514"/>
      <w:bookmarkStart w:id="855" w:name="_Toc9050786"/>
      <w:bookmarkStart w:id="856" w:name="_Toc16061699"/>
      <w:bookmarkStart w:id="857" w:name="_Toc25743306"/>
      <w:bookmarkStart w:id="858" w:name="_Toc43634777"/>
      <w:bookmarkStart w:id="859" w:name="_Toc44821157"/>
      <w:bookmarkStart w:id="860" w:name="_Ref48108893"/>
      <w:bookmarkStart w:id="861" w:name="_Toc48552949"/>
      <w:bookmarkStart w:id="862" w:name="_Toc49074395"/>
      <w:bookmarkStart w:id="863" w:name="_Toc62559054"/>
      <w:bookmarkStart w:id="864" w:name="_Toc477272172"/>
      <w:bookmarkEnd w:id="850"/>
      <w:r w:rsidRPr="00B72158">
        <w:rPr>
          <w:rFonts w:asciiTheme="minorHAnsi" w:hAnsiTheme="minorHAnsi" w:cstheme="minorHAnsi"/>
          <w:sz w:val="22"/>
          <w:szCs w:val="22"/>
        </w:rPr>
        <w:t>ΚΑΤΑΡΤΙΣΗ – ΥΠΟΒΟΛΗ ΠΡΟΣΦΟΡΩΝ</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AB7769" w:rsidRPr="00AB7769" w:rsidRDefault="00AB7769" w:rsidP="00AB7769">
      <w:pPr>
        <w:pStyle w:val="3"/>
        <w:numPr>
          <w:ilvl w:val="0"/>
          <w:numId w:val="0"/>
        </w:numPr>
        <w:spacing w:before="120" w:after="120"/>
        <w:ind w:left="2138"/>
        <w:jc w:val="both"/>
        <w:rPr>
          <w:rFonts w:asciiTheme="minorHAnsi" w:hAnsiTheme="minorHAnsi" w:cstheme="minorHAnsi"/>
          <w:sz w:val="22"/>
          <w:szCs w:val="22"/>
        </w:rPr>
      </w:pPr>
      <w:bookmarkStart w:id="865" w:name="_Toc511031136"/>
      <w:bookmarkStart w:id="866" w:name="_Toc513615849"/>
      <w:bookmarkStart w:id="867" w:name="_Toc5445962"/>
      <w:bookmarkStart w:id="868" w:name="_Toc7935612"/>
      <w:bookmarkStart w:id="869" w:name="_Toc8643990"/>
      <w:bookmarkStart w:id="870" w:name="_Toc9048160"/>
      <w:bookmarkStart w:id="871" w:name="_Toc9048821"/>
      <w:bookmarkStart w:id="872" w:name="_Toc9048948"/>
      <w:bookmarkStart w:id="873" w:name="_Toc9049515"/>
      <w:bookmarkStart w:id="874" w:name="_Toc9050787"/>
      <w:bookmarkStart w:id="875" w:name="_Toc16061700"/>
      <w:bookmarkStart w:id="876" w:name="_Toc25743307"/>
      <w:bookmarkStart w:id="877" w:name="_Toc43634778"/>
      <w:bookmarkStart w:id="878" w:name="_Toc44821158"/>
      <w:bookmarkStart w:id="879" w:name="_Toc48552950"/>
      <w:bookmarkStart w:id="880" w:name="_Toc49074396"/>
      <w:bookmarkStart w:id="881" w:name="_Toc62559055"/>
    </w:p>
    <w:p w:rsidR="007836D9" w:rsidRPr="00B72158" w:rsidRDefault="007836D9" w:rsidP="00B72158">
      <w:pPr>
        <w:pStyle w:val="3"/>
        <w:spacing w:before="120" w:after="120"/>
        <w:jc w:val="both"/>
        <w:rPr>
          <w:rFonts w:asciiTheme="minorHAnsi" w:hAnsiTheme="minorHAnsi" w:cstheme="minorHAnsi"/>
          <w:sz w:val="22"/>
          <w:szCs w:val="22"/>
        </w:rPr>
      </w:pPr>
      <w:bookmarkStart w:id="882" w:name="_Toc477272173"/>
      <w:r w:rsidRPr="00B72158">
        <w:rPr>
          <w:rFonts w:asciiTheme="minorHAnsi" w:hAnsiTheme="minorHAnsi" w:cstheme="minorHAnsi"/>
          <w:sz w:val="22"/>
          <w:szCs w:val="22"/>
        </w:rPr>
        <w:t>Τρόπος Υποβολής Προσφορών</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144150" w:rsidRDefault="00144150" w:rsidP="00144150">
      <w:pPr>
        <w:spacing w:before="120"/>
        <w:rPr>
          <w:rFonts w:asciiTheme="minorHAnsi" w:hAnsiTheme="minorHAnsi" w:cstheme="minorHAnsi"/>
        </w:rPr>
      </w:pPr>
      <w:r>
        <w:rPr>
          <w:rFonts w:asciiTheme="minorHAnsi" w:hAnsiTheme="minorHAnsi" w:cstheme="minorHAnsi"/>
        </w:rPr>
        <w:t xml:space="preserve">Με την υποβολή της Προσφοράς θεωρείται ότι ο υποψήφιος αποδέχεται ανεπιφύλακτα τους όρους της παρούσας Πρόσκλησης. Επίσης, θεωρείται ότι η υποβολή της Προσφοράς και η συμμετοχή στο διαγωνισμό έχουν εγκριθεί από το αρμόδιο όργανο του συμμετέχοντος νομικού προσώπου. Οι ενδιαφερόμενοι υποβάλλουν την Προσφορά τους είτε καταθέτοντας την αυτοπροσώπως ή με ειδικά προς τούτο εξουσιοδοτημένο εκπρόσωπό τους, είτε αποστέλλοντας την ταχυδρομικά με συστημένη επιστολή ή ιδιωτικό ταχυδρομείο (courier) στην έδρα του </w:t>
      </w:r>
      <w:r>
        <w:rPr>
          <w:rFonts w:asciiTheme="minorHAnsi" w:hAnsiTheme="minorHAnsi" w:cstheme="minorHAnsi"/>
          <w:b/>
        </w:rPr>
        <w:t>Δ.Ε.Π.ΑΝ</w:t>
      </w:r>
      <w:r>
        <w:rPr>
          <w:rFonts w:asciiTheme="minorHAnsi" w:hAnsiTheme="minorHAnsi" w:cstheme="minorHAnsi"/>
        </w:rPr>
        <w:t>.</w:t>
      </w:r>
    </w:p>
    <w:p w:rsidR="00144150" w:rsidRDefault="00144150" w:rsidP="00144150">
      <w:pPr>
        <w:spacing w:before="120"/>
        <w:rPr>
          <w:rFonts w:asciiTheme="minorHAnsi" w:hAnsiTheme="minorHAnsi" w:cstheme="minorHAnsi"/>
        </w:rPr>
      </w:pPr>
      <w:r>
        <w:rPr>
          <w:rFonts w:asciiTheme="minorHAnsi" w:hAnsiTheme="minorHAnsi" w:cstheme="minorHAnsi"/>
        </w:rPr>
        <w:t xml:space="preserve">Στην περίπτωση της ταχυδρομικής αποστολής, οι προσφορές παραλαμβάνονται με απόδειξη, με την απαραίτητη όμως προϋπόθεση ότι θα περιέρχονται στο </w:t>
      </w:r>
      <w:r>
        <w:rPr>
          <w:rFonts w:asciiTheme="minorHAnsi" w:hAnsiTheme="minorHAnsi" w:cstheme="minorHAnsi"/>
          <w:b/>
        </w:rPr>
        <w:t>Δ.Ε.Π.ΑΝ.</w:t>
      </w:r>
      <w:r>
        <w:rPr>
          <w:rFonts w:asciiTheme="minorHAnsi" w:hAnsiTheme="minorHAnsi" w:cstheme="minorHAnsi"/>
        </w:rPr>
        <w:t xml:space="preserve"> μέχρι την προηγουμένη της καταληκτικής ημερομηνίας υποβολής τους. </w:t>
      </w:r>
    </w:p>
    <w:p w:rsidR="00144150" w:rsidRDefault="00144150" w:rsidP="00144150">
      <w:pPr>
        <w:spacing w:before="120"/>
        <w:rPr>
          <w:rFonts w:asciiTheme="minorHAnsi" w:hAnsiTheme="minorHAnsi" w:cstheme="minorHAnsi"/>
        </w:rPr>
      </w:pPr>
      <w:r>
        <w:rPr>
          <w:rFonts w:asciiTheme="minorHAnsi" w:hAnsiTheme="minorHAnsi" w:cstheme="minorHAnsi"/>
        </w:rPr>
        <w:t xml:space="preserve">Δε θα ληφθούν υπόψη προσφορές που είτε υποβλήθηκαν μετά από την καθορισμένη ημερομηνία και ώρα είτε ταχυδρομήθηκαν έγκαιρα, αλλά δεν έφθασαν στο </w:t>
      </w:r>
      <w:r>
        <w:rPr>
          <w:rFonts w:asciiTheme="minorHAnsi" w:hAnsiTheme="minorHAnsi" w:cstheme="minorHAnsi"/>
          <w:b/>
        </w:rPr>
        <w:t>Δ.Ε.Π.ΑΝ.</w:t>
      </w:r>
      <w:r>
        <w:rPr>
          <w:rFonts w:asciiTheme="minorHAnsi" w:hAnsiTheme="minorHAnsi" w:cstheme="minorHAnsi"/>
        </w:rPr>
        <w:t xml:space="preserve"> έγκαιρα. </w:t>
      </w:r>
    </w:p>
    <w:p w:rsidR="00144150" w:rsidRDefault="00144150" w:rsidP="00144150">
      <w:pPr>
        <w:spacing w:before="120"/>
        <w:rPr>
          <w:rFonts w:asciiTheme="minorHAnsi" w:hAnsiTheme="minorHAnsi" w:cstheme="minorHAnsi"/>
        </w:rPr>
      </w:pPr>
      <w:r>
        <w:rPr>
          <w:rFonts w:asciiTheme="minorHAnsi" w:hAnsiTheme="minorHAnsi" w:cstheme="minorHAnsi"/>
        </w:rPr>
        <w:t xml:space="preserve">Το </w:t>
      </w:r>
      <w:r>
        <w:rPr>
          <w:rFonts w:asciiTheme="minorHAnsi" w:hAnsiTheme="minorHAnsi" w:cstheme="minorHAnsi"/>
          <w:b/>
        </w:rPr>
        <w:t>Δ.Ε.Π.ΑΝ.</w:t>
      </w:r>
      <w:r>
        <w:rPr>
          <w:rFonts w:asciiTheme="minorHAnsi" w:hAnsiTheme="minorHAnsi" w:cstheme="minorHAnsi"/>
        </w:rPr>
        <w:t xml:space="preserve"> ουδεμία ευθύνη φέρει για τη μη εμπρόθεσμη παραλαβή της Προσφοράς ή για το περιεχόμενο των φακέλων που τη συνοδεύουν.</w:t>
      </w:r>
    </w:p>
    <w:p w:rsidR="007836D9" w:rsidRPr="00B72158" w:rsidRDefault="007836D9"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883" w:name="_Toc5445963"/>
      <w:bookmarkStart w:id="884" w:name="_Toc7935613"/>
      <w:bookmarkStart w:id="885" w:name="_Toc8643991"/>
      <w:bookmarkStart w:id="886" w:name="_Toc9048161"/>
      <w:bookmarkStart w:id="887" w:name="_Toc9048822"/>
      <w:bookmarkStart w:id="888" w:name="_Toc9048949"/>
      <w:bookmarkStart w:id="889" w:name="_Toc9049516"/>
      <w:bookmarkStart w:id="890" w:name="_Toc9050788"/>
      <w:bookmarkStart w:id="891" w:name="_Toc16061701"/>
      <w:bookmarkStart w:id="892" w:name="_Toc25743308"/>
      <w:bookmarkStart w:id="893" w:name="_Toc43634779"/>
      <w:bookmarkStart w:id="894" w:name="_Toc44821159"/>
      <w:bookmarkStart w:id="895" w:name="_Toc48552951"/>
      <w:bookmarkStart w:id="896" w:name="_Toc49074397"/>
      <w:bookmarkStart w:id="897" w:name="_Toc62559056"/>
      <w:bookmarkStart w:id="898" w:name="_Toc477272174"/>
      <w:r w:rsidRPr="00B72158">
        <w:rPr>
          <w:rFonts w:asciiTheme="minorHAnsi" w:hAnsiTheme="minorHAnsi" w:cstheme="minorHAnsi"/>
          <w:sz w:val="22"/>
          <w:szCs w:val="22"/>
        </w:rPr>
        <w:t>Περιεχόμενο Προσφορών</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7836D9" w:rsidRPr="00B72158" w:rsidRDefault="007836D9" w:rsidP="00B72158">
      <w:pPr>
        <w:spacing w:before="120"/>
        <w:rPr>
          <w:rFonts w:asciiTheme="minorHAnsi" w:hAnsiTheme="minorHAnsi" w:cstheme="minorHAnsi"/>
          <w:szCs w:val="22"/>
        </w:rPr>
      </w:pPr>
      <w:bookmarkStart w:id="899" w:name="_Toc511031140"/>
      <w:bookmarkStart w:id="900" w:name="_Toc513615853"/>
      <w:bookmarkStart w:id="901" w:name="_Toc5445964"/>
      <w:bookmarkStart w:id="902" w:name="_Toc511031138"/>
      <w:bookmarkStart w:id="903" w:name="_Toc513615851"/>
      <w:r w:rsidRPr="00B72158">
        <w:rPr>
          <w:rFonts w:asciiTheme="minorHAnsi" w:hAnsiTheme="minorHAnsi" w:cstheme="minorHAnsi"/>
          <w:szCs w:val="22"/>
        </w:rPr>
        <w:t xml:space="preserve">Οι Προσφορές συντάσσονται σύμφωνα με τους όρους της παρούσας </w:t>
      </w:r>
      <w:r w:rsidR="00DE591C" w:rsidRPr="00B72158">
        <w:rPr>
          <w:rFonts w:asciiTheme="minorHAnsi" w:hAnsiTheme="minorHAnsi" w:cstheme="minorHAnsi"/>
          <w:szCs w:val="22"/>
        </w:rPr>
        <w:t>Πρόσκλησης</w:t>
      </w:r>
      <w:r w:rsidRPr="00B72158">
        <w:rPr>
          <w:rFonts w:asciiTheme="minorHAnsi" w:hAnsiTheme="minorHAnsi" w:cstheme="minorHAnsi"/>
          <w:szCs w:val="22"/>
        </w:rPr>
        <w:t xml:space="preserve">. Οι Προσφορές κατατίθενται μέσα σε ενιαίο σφραγισμένο φάκελο που πρέπει να περιλαμβάνει όλα όσα καθορίζονται στην παρούσα </w:t>
      </w:r>
      <w:r w:rsidR="00DE591C" w:rsidRPr="00B72158">
        <w:rPr>
          <w:rFonts w:asciiTheme="minorHAnsi" w:hAnsiTheme="minorHAnsi" w:cstheme="minorHAnsi"/>
          <w:szCs w:val="22"/>
        </w:rPr>
        <w:t>Πρόσκληση</w:t>
      </w:r>
      <w:r w:rsidRPr="00B72158">
        <w:rPr>
          <w:rFonts w:asciiTheme="minorHAnsi" w:hAnsiTheme="minorHAnsi" w:cstheme="minorHAnsi"/>
          <w:szCs w:val="22"/>
        </w:rPr>
        <w:t xml:space="preserve">. </w:t>
      </w:r>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Ο ενιαίος σφραγισμένος φάκελος περιέχει </w:t>
      </w:r>
      <w:r w:rsidR="0015009B">
        <w:rPr>
          <w:rFonts w:asciiTheme="minorHAnsi" w:hAnsiTheme="minorHAnsi" w:cstheme="minorHAnsi"/>
          <w:szCs w:val="22"/>
        </w:rPr>
        <w:t>δύο (2)</w:t>
      </w:r>
      <w:r w:rsidRPr="00B72158">
        <w:rPr>
          <w:rFonts w:asciiTheme="minorHAnsi" w:hAnsiTheme="minorHAnsi" w:cstheme="minorHAnsi"/>
          <w:szCs w:val="22"/>
        </w:rPr>
        <w:t xml:space="preserve"> επί μέρους, ανεξάρτητους, σφραγισμένους φακέλους, δηλαδή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836D9" w:rsidRPr="00B72158">
        <w:tc>
          <w:tcPr>
            <w:tcW w:w="9855" w:type="dxa"/>
          </w:tcPr>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b/>
                <w:szCs w:val="22"/>
              </w:rPr>
              <w:t>Α. «Φάκελος Δικαιολογητικών Συμμετοχής»</w:t>
            </w:r>
            <w:r w:rsidRPr="00B72158">
              <w:rPr>
                <w:rFonts w:asciiTheme="minorHAnsi" w:hAnsiTheme="minorHAnsi" w:cstheme="minorHAnsi"/>
                <w:szCs w:val="22"/>
              </w:rPr>
              <w:t xml:space="preserve">, ο οποίος περιέχει τα νομιμοποιητικά στοιχεία και άλλα απαραίτητα δικαιολογητικά, τα οποία προσδιορίζονται στην παρ. </w:t>
            </w:r>
            <w:r w:rsidR="001848CF">
              <w:fldChar w:fldCharType="begin"/>
            </w:r>
            <w:r w:rsidR="001848CF">
              <w:instrText xml:space="preserve"> REF _Ref273967529 \r \h  \* MERGEFORMAT </w:instrText>
            </w:r>
            <w:r w:rsidR="001848CF">
              <w:fldChar w:fldCharType="separate"/>
            </w:r>
            <w:r w:rsidR="00CA3438">
              <w:rPr>
                <w:rFonts w:asciiTheme="minorHAnsi" w:hAnsiTheme="minorHAnsi" w:cstheme="minorHAnsi"/>
                <w:szCs w:val="22"/>
              </w:rPr>
              <w:t>B.3.2.1</w:t>
            </w:r>
            <w:r w:rsidR="001848CF">
              <w:fldChar w:fldCharType="end"/>
            </w:r>
            <w:r w:rsidRPr="00B72158">
              <w:rPr>
                <w:rFonts w:asciiTheme="minorHAnsi" w:hAnsiTheme="minorHAnsi" w:cstheme="minorHAnsi"/>
                <w:szCs w:val="22"/>
              </w:rPr>
              <w:t>. Τα δικαιολογητικά θα πρέπει να είναι ταξινομημένα μέσα στον Φάκελο με τη σειρά που ζητούνται.</w:t>
            </w:r>
          </w:p>
        </w:tc>
      </w:tr>
      <w:tr w:rsidR="000D3BA9" w:rsidRPr="00B72158">
        <w:tc>
          <w:tcPr>
            <w:tcW w:w="9855" w:type="dxa"/>
          </w:tcPr>
          <w:p w:rsidR="000D3BA9" w:rsidRPr="00B72158" w:rsidRDefault="0015009B" w:rsidP="00B72158">
            <w:pPr>
              <w:spacing w:before="120"/>
              <w:rPr>
                <w:rFonts w:asciiTheme="minorHAnsi" w:hAnsiTheme="minorHAnsi" w:cstheme="minorHAnsi"/>
                <w:b/>
                <w:szCs w:val="22"/>
              </w:rPr>
            </w:pPr>
            <w:r>
              <w:rPr>
                <w:rFonts w:asciiTheme="minorHAnsi" w:hAnsiTheme="minorHAnsi" w:cstheme="minorHAnsi"/>
                <w:b/>
                <w:szCs w:val="22"/>
              </w:rPr>
              <w:t>Β</w:t>
            </w:r>
            <w:r w:rsidR="000D3BA9" w:rsidRPr="00B72158">
              <w:rPr>
                <w:rFonts w:asciiTheme="minorHAnsi" w:hAnsiTheme="minorHAnsi" w:cstheme="minorHAnsi"/>
                <w:b/>
                <w:szCs w:val="22"/>
              </w:rPr>
              <w:t>. «Φάκελος Οικονομικής Προσφοράς»</w:t>
            </w:r>
            <w:r w:rsidR="000D3BA9" w:rsidRPr="00B72158">
              <w:rPr>
                <w:rFonts w:asciiTheme="minorHAnsi" w:hAnsiTheme="minorHAnsi" w:cstheme="minorHAnsi"/>
                <w:szCs w:val="22"/>
              </w:rPr>
              <w:t xml:space="preserve">, ο οποίος περιέχει τα στοιχεία της Οικονομικής Προσφοράς του υποψήφιου, τα οποία προσδιορίζονται στην παρ. </w:t>
            </w:r>
            <w:r w:rsidR="001848CF">
              <w:fldChar w:fldCharType="begin"/>
            </w:r>
            <w:r w:rsidR="001848CF">
              <w:instrText xml:space="preserve"> REF _Ref273967582 \r \h  \* MERGEFORMAT </w:instrText>
            </w:r>
            <w:r w:rsidR="001848CF">
              <w:fldChar w:fldCharType="separate"/>
            </w:r>
            <w:r w:rsidR="00FA64E5">
              <w:rPr>
                <w:rFonts w:asciiTheme="minorHAnsi" w:hAnsiTheme="minorHAnsi" w:cstheme="minorHAnsi"/>
                <w:szCs w:val="22"/>
              </w:rPr>
              <w:t>B.3.2.2</w:t>
            </w:r>
            <w:r w:rsidR="001848CF">
              <w:fldChar w:fldCharType="end"/>
            </w:r>
            <w:r w:rsidR="000D3BA9" w:rsidRPr="00B72158">
              <w:rPr>
                <w:rFonts w:asciiTheme="minorHAnsi" w:hAnsiTheme="minorHAnsi" w:cstheme="minorHAnsi"/>
                <w:szCs w:val="22"/>
              </w:rPr>
              <w:t>.</w:t>
            </w:r>
          </w:p>
        </w:tc>
      </w:tr>
    </w:tbl>
    <w:p w:rsidR="00DE591C" w:rsidRPr="00B72158" w:rsidRDefault="00DE591C" w:rsidP="00B72158">
      <w:pPr>
        <w:spacing w:before="120"/>
        <w:rPr>
          <w:rFonts w:asciiTheme="minorHAnsi" w:hAnsiTheme="minorHAnsi" w:cstheme="minorHAnsi"/>
          <w:b/>
          <w:szCs w:val="22"/>
        </w:rPr>
      </w:pPr>
    </w:p>
    <w:p w:rsidR="007836D9" w:rsidRPr="00B72158" w:rsidRDefault="00324434" w:rsidP="00B72158">
      <w:pPr>
        <w:spacing w:before="120"/>
        <w:rPr>
          <w:rFonts w:asciiTheme="minorHAnsi" w:hAnsiTheme="minorHAnsi" w:cstheme="minorHAnsi"/>
          <w:b/>
          <w:szCs w:val="22"/>
        </w:rPr>
      </w:pPr>
      <w:r w:rsidRPr="00B72158">
        <w:rPr>
          <w:rFonts w:asciiTheme="minorHAnsi" w:hAnsiTheme="minorHAnsi" w:cstheme="minorHAnsi"/>
          <w:b/>
          <w:szCs w:val="22"/>
        </w:rPr>
        <w:t>ΠΡΟΣΟΧΗ:</w:t>
      </w:r>
      <w:r>
        <w:rPr>
          <w:rFonts w:asciiTheme="minorHAnsi" w:hAnsiTheme="minorHAnsi" w:cstheme="minorHAnsi"/>
          <w:b/>
          <w:szCs w:val="22"/>
        </w:rPr>
        <w:t xml:space="preserve"> </w:t>
      </w:r>
      <w:r w:rsidRPr="00B72158">
        <w:rPr>
          <w:rFonts w:asciiTheme="minorHAnsi" w:hAnsiTheme="minorHAnsi" w:cstheme="minorHAnsi"/>
          <w:b/>
          <w:szCs w:val="22"/>
        </w:rPr>
        <w:t>Τα</w:t>
      </w:r>
      <w:r>
        <w:rPr>
          <w:rFonts w:asciiTheme="minorHAnsi" w:hAnsiTheme="minorHAnsi" w:cstheme="minorHAnsi"/>
          <w:b/>
          <w:szCs w:val="22"/>
        </w:rPr>
        <w:t xml:space="preserve"> </w:t>
      </w:r>
      <w:r w:rsidRPr="00B72158">
        <w:rPr>
          <w:rFonts w:asciiTheme="minorHAnsi" w:hAnsiTheme="minorHAnsi" w:cstheme="minorHAnsi"/>
          <w:b/>
          <w:szCs w:val="22"/>
          <w:u w:val="single"/>
        </w:rPr>
        <w:t>Δικαιολογητικά</w:t>
      </w:r>
      <w:r w:rsidR="007836D9" w:rsidRPr="00B72158">
        <w:rPr>
          <w:rFonts w:asciiTheme="minorHAnsi" w:hAnsiTheme="minorHAnsi" w:cstheme="minorHAnsi"/>
          <w:b/>
          <w:szCs w:val="22"/>
          <w:u w:val="single"/>
        </w:rPr>
        <w:t xml:space="preserve"> </w:t>
      </w:r>
      <w:r w:rsidR="00DE591C" w:rsidRPr="00B72158">
        <w:rPr>
          <w:rFonts w:asciiTheme="minorHAnsi" w:hAnsiTheme="minorHAnsi" w:cstheme="minorHAnsi"/>
          <w:b/>
          <w:szCs w:val="22"/>
          <w:u w:val="single"/>
        </w:rPr>
        <w:t>Υπογραφής Σύμβασης</w:t>
      </w:r>
      <w:r w:rsidR="007836D9" w:rsidRPr="00B72158">
        <w:rPr>
          <w:rFonts w:asciiTheme="minorHAnsi" w:hAnsiTheme="minorHAnsi" w:cstheme="minorHAnsi"/>
          <w:b/>
          <w:szCs w:val="22"/>
        </w:rPr>
        <w:t xml:space="preserve"> δεν υποβάλλονται κατά τη φάση υποβολής των Προσφορών των υποψηφίων.</w:t>
      </w:r>
    </w:p>
    <w:p w:rsidR="00CA3438" w:rsidRDefault="00CA3438" w:rsidP="00B72158">
      <w:pPr>
        <w:spacing w:before="120"/>
        <w:rPr>
          <w:rFonts w:asciiTheme="minorHAnsi" w:hAnsiTheme="minorHAnsi" w:cstheme="minorHAnsi"/>
          <w:szCs w:val="22"/>
        </w:rPr>
      </w:pPr>
    </w:p>
    <w:p w:rsidR="007836D9"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Ο ενιαίος σφραγισμένος φάκελος πρέπει να φέρει την ένδειξη: </w:t>
      </w:r>
    </w:p>
    <w:p w:rsidR="00472412" w:rsidRPr="00B72158" w:rsidRDefault="00472412" w:rsidP="00B72158">
      <w:pPr>
        <w:spacing w:before="120"/>
        <w:rPr>
          <w:rFonts w:asciiTheme="minorHAnsi" w:hAnsiTheme="minorHAnsi" w:cstheme="minorHAns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4"/>
      </w:tblGrid>
      <w:tr w:rsidR="007836D9" w:rsidRPr="00B72158">
        <w:trPr>
          <w:trHeight w:val="2206"/>
          <w:jc w:val="center"/>
        </w:trPr>
        <w:tc>
          <w:tcPr>
            <w:tcW w:w="6974" w:type="dxa"/>
            <w:vAlign w:val="center"/>
          </w:tcPr>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lastRenderedPageBreak/>
              <w:t>«ΣΤΟΙΧΕΙΑ ΤΟΥ ΥΠΟΨΗΦΙΟΥ»</w:t>
            </w:r>
          </w:p>
          <w:p w:rsidR="00BC7AC0" w:rsidRPr="00B72158" w:rsidRDefault="00BC7AC0" w:rsidP="00B72158">
            <w:pPr>
              <w:pStyle w:val="TabletextChar"/>
              <w:spacing w:before="120"/>
              <w:jc w:val="both"/>
              <w:rPr>
                <w:rFonts w:asciiTheme="minorHAnsi" w:hAnsiTheme="minorHAnsi" w:cstheme="minorHAnsi"/>
                <w:sz w:val="22"/>
                <w:szCs w:val="22"/>
              </w:rPr>
            </w:pPr>
          </w:p>
          <w:p w:rsidR="007836D9" w:rsidRPr="00B72158" w:rsidRDefault="007836D9" w:rsidP="004E054F">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ΦΑΚΕΛΟΣ ΠΡΟΣΦΟΡΑΣ ΓΙΑ </w:t>
            </w:r>
            <w:r w:rsidR="00DE591C" w:rsidRPr="00B72158">
              <w:rPr>
                <w:rFonts w:asciiTheme="minorHAnsi" w:hAnsiTheme="minorHAnsi" w:cstheme="minorHAnsi"/>
                <w:sz w:val="22"/>
                <w:szCs w:val="22"/>
              </w:rPr>
              <w:t>ΤΗΝ</w:t>
            </w:r>
            <w:r w:rsidR="0015009B" w:rsidRPr="0015009B">
              <w:rPr>
                <w:rFonts w:asciiTheme="minorHAnsi" w:hAnsiTheme="minorHAnsi" w:cstheme="minorHAnsi"/>
                <w:sz w:val="22"/>
                <w:szCs w:val="22"/>
              </w:rPr>
              <w:t>ΔΙΑΔΙΚΑΣΙΑ ΕΠΙΛΟΓΗΣ ΦΟΡΕΑ ΓΙΑ ΤΗΝ ΥΛΟΠΟΙΗΣΗ ΚΑΙ ΔΙΑΧΕΙΡΙΣΗ ΤΟ</w:t>
            </w:r>
            <w:r w:rsidR="0006091D">
              <w:rPr>
                <w:rFonts w:asciiTheme="minorHAnsi" w:hAnsiTheme="minorHAnsi" w:cstheme="minorHAnsi"/>
                <w:sz w:val="22"/>
                <w:szCs w:val="22"/>
              </w:rPr>
              <w:t>Υ ΠΡΟΓΡΑΜΜΑΤΟΣ ΠΟΛΙΤΙΣΜΟΥ ΤΟΥ ΔΕΠΑΝ</w:t>
            </w:r>
          </w:p>
          <w:p w:rsidR="00DE591C" w:rsidRPr="00B72158" w:rsidRDefault="00DE591C" w:rsidP="00B72158">
            <w:pPr>
              <w:pStyle w:val="TabletextChar"/>
              <w:spacing w:before="120"/>
              <w:jc w:val="both"/>
              <w:rPr>
                <w:rFonts w:asciiTheme="minorHAnsi" w:hAnsiTheme="minorHAnsi" w:cstheme="minorHAnsi"/>
                <w:sz w:val="22"/>
                <w:szCs w:val="22"/>
              </w:rPr>
            </w:pPr>
          </w:p>
          <w:p w:rsidR="007836D9" w:rsidRPr="00B72158" w:rsidRDefault="007836D9" w:rsidP="00B72158">
            <w:pPr>
              <w:pStyle w:val="TabletextChar"/>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ΑΝΑΘΕΤΟΥΣΑ ΑΡΧΗ: </w:t>
            </w:r>
            <w:r w:rsidR="00D94988" w:rsidRPr="00B72158">
              <w:rPr>
                <w:rFonts w:asciiTheme="minorHAnsi" w:hAnsiTheme="minorHAnsi" w:cstheme="minorHAnsi"/>
                <w:sz w:val="22"/>
                <w:szCs w:val="22"/>
              </w:rPr>
              <w:t>Δ.Ε.Π.ΑΝ.</w:t>
            </w:r>
          </w:p>
          <w:p w:rsidR="007836D9" w:rsidRPr="00B72158" w:rsidRDefault="007836D9" w:rsidP="0006091D">
            <w:pPr>
              <w:pStyle w:val="TabletextChar"/>
              <w:spacing w:before="120"/>
              <w:jc w:val="both"/>
              <w:rPr>
                <w:rFonts w:asciiTheme="minorHAnsi" w:hAnsiTheme="minorHAnsi" w:cstheme="minorHAnsi"/>
                <w:sz w:val="22"/>
                <w:szCs w:val="22"/>
                <w:lang w:val="en-US"/>
              </w:rPr>
            </w:pPr>
            <w:r w:rsidRPr="00B72158">
              <w:rPr>
                <w:rFonts w:asciiTheme="minorHAnsi" w:hAnsiTheme="minorHAnsi" w:cstheme="minorHAnsi"/>
                <w:sz w:val="22"/>
                <w:szCs w:val="22"/>
              </w:rPr>
              <w:t>ΗΜΕΡΟΜΗΝΙΑ ΥΠΟΒΟΛΗΣ ΠΡΟΣΦΟΡΩΝ :</w:t>
            </w:r>
            <w:r w:rsidR="0006091D" w:rsidRPr="0006091D">
              <w:rPr>
                <w:rFonts w:asciiTheme="minorHAnsi" w:hAnsiTheme="minorHAnsi" w:cstheme="minorHAnsi"/>
                <w:sz w:val="22"/>
                <w:szCs w:val="22"/>
              </w:rPr>
              <w:t>24</w:t>
            </w:r>
            <w:r w:rsidR="003B0B3B" w:rsidRPr="0006091D">
              <w:rPr>
                <w:rFonts w:asciiTheme="minorHAnsi" w:hAnsiTheme="minorHAnsi" w:cstheme="minorHAnsi"/>
                <w:sz w:val="22"/>
                <w:szCs w:val="22"/>
              </w:rPr>
              <w:t>/</w:t>
            </w:r>
            <w:r w:rsidR="00505105" w:rsidRPr="0006091D">
              <w:rPr>
                <w:rFonts w:asciiTheme="minorHAnsi" w:hAnsiTheme="minorHAnsi" w:cstheme="minorHAnsi"/>
                <w:sz w:val="22"/>
                <w:szCs w:val="22"/>
                <w:lang w:val="en-US"/>
              </w:rPr>
              <w:t>03</w:t>
            </w:r>
            <w:r w:rsidR="003B0B3B" w:rsidRPr="0006091D">
              <w:rPr>
                <w:rFonts w:asciiTheme="minorHAnsi" w:hAnsiTheme="minorHAnsi" w:cstheme="minorHAnsi"/>
                <w:sz w:val="22"/>
                <w:szCs w:val="22"/>
              </w:rPr>
              <w:t>/</w:t>
            </w:r>
            <w:r w:rsidR="00505105" w:rsidRPr="0006091D">
              <w:rPr>
                <w:rFonts w:asciiTheme="minorHAnsi" w:hAnsiTheme="minorHAnsi" w:cstheme="minorHAnsi"/>
                <w:sz w:val="22"/>
                <w:szCs w:val="22"/>
                <w:lang w:val="en-US"/>
              </w:rPr>
              <w:t>2017</w:t>
            </w:r>
          </w:p>
        </w:tc>
      </w:tr>
    </w:tbl>
    <w:p w:rsidR="007836D9" w:rsidRPr="00B72158" w:rsidRDefault="007836D9" w:rsidP="00B72158">
      <w:pPr>
        <w:spacing w:before="120"/>
        <w:rPr>
          <w:rFonts w:asciiTheme="minorHAnsi" w:hAnsiTheme="minorHAnsi" w:cstheme="minorHAnsi"/>
          <w:szCs w:val="22"/>
        </w:rPr>
      </w:pPr>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Όλοι οι επιμέρους φάκελοι αναγράφουν την επωνυμία και διεύθυνση, αριθμό τηλεφώνου, φαξ και τυχόν διεύθυνση ηλεκτρονικού ταχυδρομείου του υποψήφιου, τον τίτλο </w:t>
      </w:r>
      <w:r w:rsidR="00DE591C" w:rsidRPr="00B72158">
        <w:rPr>
          <w:rFonts w:asciiTheme="minorHAnsi" w:hAnsiTheme="minorHAnsi" w:cstheme="minorHAnsi"/>
          <w:szCs w:val="22"/>
        </w:rPr>
        <w:t xml:space="preserve">της Πρόσκλησης </w:t>
      </w:r>
      <w:r w:rsidRPr="00B72158">
        <w:rPr>
          <w:rFonts w:asciiTheme="minorHAnsi" w:hAnsiTheme="minorHAnsi" w:cstheme="minorHAnsi"/>
          <w:szCs w:val="22"/>
        </w:rPr>
        <w:t>και τον τίτλο του φακέλου.</w:t>
      </w:r>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Απαγορεύεται η χρήση αυτοκόλλητων φακέλων που είναι δυνατόν να αποσφραγιστούν και να επανασφραγιστούν χωρίς να αφήσουν ίχνη. </w:t>
      </w:r>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Οι προσφορές υπ</w:t>
      </w:r>
      <w:r w:rsidR="00321ECD">
        <w:rPr>
          <w:rFonts w:asciiTheme="minorHAnsi" w:hAnsiTheme="minorHAnsi" w:cstheme="minorHAnsi"/>
          <w:szCs w:val="22"/>
        </w:rPr>
        <w:t>οβάλλονται στην Ελληνική γλώσσα</w:t>
      </w:r>
      <w:r w:rsidRPr="00B72158">
        <w:rPr>
          <w:rFonts w:asciiTheme="minorHAnsi" w:hAnsiTheme="minorHAnsi" w:cstheme="minorHAnsi"/>
          <w:szCs w:val="22"/>
        </w:rPr>
        <w:t>.</w:t>
      </w:r>
    </w:p>
    <w:p w:rsidR="007836D9" w:rsidRPr="00B72158"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 xml:space="preserve">Για την εύκολη σύγκριση των προσφορών πρέπει να τηρηθεί στη σύνταξή τους, η τάξη και η σειρά των όρων της </w:t>
      </w:r>
      <w:r w:rsidR="00DE591C" w:rsidRPr="00B72158">
        <w:rPr>
          <w:rFonts w:asciiTheme="minorHAnsi" w:hAnsiTheme="minorHAnsi" w:cstheme="minorHAnsi"/>
          <w:szCs w:val="22"/>
        </w:rPr>
        <w:t>Πρόσκλησης</w:t>
      </w:r>
      <w:r w:rsidRPr="00B72158">
        <w:rPr>
          <w:rFonts w:asciiTheme="minorHAnsi" w:hAnsiTheme="minorHAnsi" w:cstheme="minorHAnsi"/>
          <w:szCs w:val="22"/>
        </w:rPr>
        <w:t xml:space="preserve">. </w:t>
      </w:r>
    </w:p>
    <w:p w:rsidR="007836D9" w:rsidRPr="00B72158"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 xml:space="preserve">Οι προσφορές πρέπει να είναι δακτυλογραφημένες και δεν πρέπει να φέρουν ξυσίματα, σβησίματα, διαγραφές, προσθήκες κλπ. Εάν υπάρχει στην Προσφορά οποιαδήποτε διόρθωση, πρέπει να είναι καθαρογραμμένη και μονογραμμένη από τον υποψήφιο. Όλες οι διορθώσεις θα πρέπει να αναφέρονται ανακεφαλαιωτικά στην αρχή της Προσφοράς. Η αρμόδια Επιτροπή προσυπογράφει το ανακεφαλαιωτικό φύλλο με τις τυχόν, διορθώσεις και τις αναφέρει στο συντασσόμενο πρακτικό, ώστε να αποδεικνύεται αδιαφιλονίκητα ότι προϋπήρχαν της ημερομηνίας αποσφράγισης. </w:t>
      </w:r>
    </w:p>
    <w:p w:rsidR="007836D9" w:rsidRPr="00B72158"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Σε περίπτωση που στο περιεχόμενο της Προσφοράς χρησιμοποιούνται συντομογραφίες (abbreviations), για τη δήλωση τεχνικών ή άλλων εννοιών, είναι υποχρεωτικό για τον υποψήφιο να αναφέρει σε συνοδευτικό πίνακα την επεξήγησή τους.</w:t>
      </w:r>
    </w:p>
    <w:p w:rsidR="007836D9" w:rsidRPr="00B72158"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 xml:space="preserve">Με την υποβολή της Προσφοράς θεωρείται βέβαιο, ότι ο υποψήφιος είναι απολύτως ενήμερος από κάθε πλευρά των τοπικών συνθηκών εκτέλεσης του Έργου, των πηγών προέλευσης των πάσης φύσης υλικών, ειδών εξοπλισμού κλπ. και ότι έχει μελετήσει όλα τα στοιχεία που περιλαμβάνονται στο φάκελο </w:t>
      </w:r>
      <w:r w:rsidR="00DE591C" w:rsidRPr="00B72158">
        <w:rPr>
          <w:rFonts w:asciiTheme="minorHAnsi" w:hAnsiTheme="minorHAnsi" w:cstheme="minorHAnsi"/>
          <w:szCs w:val="22"/>
        </w:rPr>
        <w:t>της Πρόσκλησης</w:t>
      </w:r>
      <w:r w:rsidRPr="00B72158">
        <w:rPr>
          <w:rFonts w:asciiTheme="minorHAnsi" w:hAnsiTheme="minorHAnsi" w:cstheme="minorHAnsi"/>
          <w:szCs w:val="22"/>
        </w:rPr>
        <w:t xml:space="preserve">. </w:t>
      </w:r>
    </w:p>
    <w:p w:rsidR="007836D9" w:rsidRPr="00B72158"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w:t>
      </w:r>
    </w:p>
    <w:p w:rsidR="00321ECD" w:rsidRPr="00321ECD"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 xml:space="preserve">Μετά την καταληκτική ημερομηνία υποβολής των προσφορών δεν γίνεται αποδεκτή αλλά απορρίπτεται ως απαράδεκτη κάθε διευκρίνιση, τροποποίηση ή απόκρουση όρου της </w:t>
      </w:r>
      <w:r w:rsidR="00DE591C" w:rsidRPr="00B72158">
        <w:rPr>
          <w:rFonts w:asciiTheme="minorHAnsi" w:hAnsiTheme="minorHAnsi" w:cstheme="minorHAnsi"/>
          <w:szCs w:val="22"/>
        </w:rPr>
        <w:t>Πρόσκλησης</w:t>
      </w:r>
      <w:r w:rsidR="00321ECD">
        <w:rPr>
          <w:rFonts w:asciiTheme="minorHAnsi" w:hAnsiTheme="minorHAnsi" w:cstheme="minorHAnsi"/>
          <w:szCs w:val="22"/>
        </w:rPr>
        <w:t xml:space="preserve"> ή της Προσφοράς.</w:t>
      </w:r>
    </w:p>
    <w:p w:rsidR="007836D9" w:rsidRDefault="007836D9" w:rsidP="00B72158">
      <w:pPr>
        <w:pStyle w:val="StyleTimesNewRoman12ptLinespacingsingle"/>
        <w:spacing w:before="120"/>
        <w:rPr>
          <w:rFonts w:asciiTheme="minorHAnsi" w:hAnsiTheme="minorHAnsi" w:cstheme="minorHAnsi"/>
          <w:szCs w:val="22"/>
        </w:rPr>
      </w:pPr>
      <w:r w:rsidRPr="00B72158">
        <w:rPr>
          <w:rFonts w:asciiTheme="minorHAnsi" w:hAnsiTheme="minorHAnsi" w:cstheme="minorHAnsi"/>
          <w:szCs w:val="22"/>
        </w:rPr>
        <w:t xml:space="preserve">Διευκρινίσεις δίνονται μόνο όταν ζητούνται από την αρμόδια Επιτροπή και λαμβάνονται υπόψη μόνο εκείνες που αναφέρονται στα σημεία που ζητήθηκαν. Στην περίπτωση αυτή η παροχή διευκρινίσεων είναι υποχρεωτική για τον υποψήφιο </w:t>
      </w:r>
      <w:r w:rsidR="00684978">
        <w:rPr>
          <w:rFonts w:asciiTheme="minorHAnsi" w:hAnsiTheme="minorHAnsi" w:cstheme="minorHAnsi"/>
          <w:szCs w:val="22"/>
        </w:rPr>
        <w:t>και δεν θεωρείται αντιπροσφορά.</w:t>
      </w:r>
    </w:p>
    <w:p w:rsidR="00684978" w:rsidRPr="00B72158" w:rsidRDefault="00684978" w:rsidP="00B72158">
      <w:pPr>
        <w:pStyle w:val="StyleTimesNewRoman12ptLinespacingsingle"/>
        <w:spacing w:before="120"/>
        <w:rPr>
          <w:rFonts w:asciiTheme="minorHAnsi" w:hAnsiTheme="minorHAnsi" w:cstheme="minorHAnsi"/>
          <w:szCs w:val="22"/>
        </w:rPr>
      </w:pPr>
    </w:p>
    <w:p w:rsidR="007836D9" w:rsidRPr="00CA3438" w:rsidRDefault="007836D9" w:rsidP="00CA3438">
      <w:pPr>
        <w:pStyle w:val="3"/>
        <w:rPr>
          <w:rFonts w:asciiTheme="minorHAnsi" w:hAnsiTheme="minorHAnsi" w:cstheme="minorHAnsi"/>
          <w:sz w:val="22"/>
          <w:szCs w:val="22"/>
        </w:rPr>
      </w:pPr>
      <w:bookmarkStart w:id="904" w:name="_Ref273967529"/>
      <w:bookmarkStart w:id="905" w:name="_Toc477272175"/>
      <w:r w:rsidRPr="00CA3438">
        <w:rPr>
          <w:rFonts w:asciiTheme="minorHAnsi" w:hAnsiTheme="minorHAnsi" w:cstheme="minorHAnsi"/>
          <w:sz w:val="22"/>
          <w:szCs w:val="22"/>
        </w:rPr>
        <w:lastRenderedPageBreak/>
        <w:t>Περιεχόμενα Φακέλου «Δικαιολογητικά Συμμετοχής»</w:t>
      </w:r>
      <w:bookmarkEnd w:id="904"/>
      <w:bookmarkEnd w:id="905"/>
    </w:p>
    <w:p w:rsidR="007836D9" w:rsidRPr="00B72158" w:rsidRDefault="007836D9" w:rsidP="00B72158">
      <w:pPr>
        <w:spacing w:before="120"/>
        <w:rPr>
          <w:rFonts w:asciiTheme="minorHAnsi" w:hAnsiTheme="minorHAnsi" w:cstheme="minorHAnsi"/>
          <w:szCs w:val="22"/>
        </w:rPr>
      </w:pPr>
      <w:r w:rsidRPr="00B72158">
        <w:rPr>
          <w:rFonts w:asciiTheme="minorHAnsi" w:hAnsiTheme="minorHAnsi" w:cstheme="minorHAnsi"/>
          <w:szCs w:val="22"/>
        </w:rPr>
        <w:t xml:space="preserve">Ο φάκελος «ΔΙΚΑΙΟΛΟΓΗΤΙΚΑ ΣΥΜΜΕΤΟΧΗΣ» που θα υποβάλει κάθε υποψήφιος πρέπει να περιέχει τα νομιμοποιητικά στοιχεία και άλλα απαραίτητα δικαιολογητικά του υποψήφιου ως προς τις τυπικές και τεχνικές απαιτήσεις συμμετοχής </w:t>
      </w:r>
      <w:r w:rsidR="00DE591C" w:rsidRPr="00B72158">
        <w:rPr>
          <w:rFonts w:asciiTheme="minorHAnsi" w:hAnsiTheme="minorHAnsi" w:cstheme="minorHAnsi"/>
          <w:szCs w:val="22"/>
        </w:rPr>
        <w:t xml:space="preserve">στη Διαδικασία Επιλογής </w:t>
      </w:r>
      <w:r w:rsidRPr="00B72158">
        <w:rPr>
          <w:rFonts w:asciiTheme="minorHAnsi" w:hAnsiTheme="minorHAnsi" w:cstheme="minorHAnsi"/>
          <w:szCs w:val="22"/>
        </w:rPr>
        <w:t xml:space="preserve">και τα οποία προσδιορίζονται στις παραγράφους: </w:t>
      </w:r>
    </w:p>
    <w:p w:rsidR="007836D9" w:rsidRPr="00B72158" w:rsidRDefault="001848CF" w:rsidP="00786258">
      <w:pPr>
        <w:numPr>
          <w:ilvl w:val="0"/>
          <w:numId w:val="6"/>
        </w:numPr>
        <w:spacing w:before="120"/>
        <w:rPr>
          <w:rFonts w:asciiTheme="minorHAnsi" w:hAnsiTheme="minorHAnsi" w:cstheme="minorHAnsi"/>
          <w:szCs w:val="22"/>
        </w:rPr>
      </w:pPr>
      <w:r>
        <w:fldChar w:fldCharType="begin"/>
      </w:r>
      <w:r>
        <w:instrText xml:space="preserve"> REF _Ref189992910 \r \h  \* MERGEFORMAT </w:instrText>
      </w:r>
      <w:r>
        <w:fldChar w:fldCharType="separate"/>
      </w:r>
      <w:r w:rsidR="004E054F">
        <w:rPr>
          <w:rFonts w:asciiTheme="minorHAnsi" w:hAnsiTheme="minorHAnsi" w:cstheme="minorHAnsi"/>
          <w:szCs w:val="22"/>
        </w:rPr>
        <w:t>B.2.2</w:t>
      </w:r>
      <w:r>
        <w:fldChar w:fldCharType="end"/>
      </w:r>
      <w:r>
        <w:fldChar w:fldCharType="begin"/>
      </w:r>
      <w:r>
        <w:instrText xml:space="preserve"> REF _Ref189996021 \h  \* MERGEFORMAT </w:instrText>
      </w:r>
      <w:r>
        <w:fldChar w:fldCharType="separate"/>
      </w:r>
      <w:r w:rsidR="00FA64E5" w:rsidRPr="00B72158">
        <w:rPr>
          <w:rFonts w:asciiTheme="minorHAnsi" w:hAnsiTheme="minorHAnsi" w:cstheme="minorHAnsi"/>
          <w:szCs w:val="22"/>
        </w:rPr>
        <w:t>Δικαιολογητικά Συμμετοχής</w:t>
      </w:r>
      <w:r>
        <w:fldChar w:fldCharType="end"/>
      </w:r>
    </w:p>
    <w:p w:rsidR="007836D9" w:rsidRPr="00B72158" w:rsidRDefault="001848CF" w:rsidP="00786258">
      <w:pPr>
        <w:numPr>
          <w:ilvl w:val="0"/>
          <w:numId w:val="6"/>
        </w:numPr>
        <w:spacing w:before="120"/>
        <w:rPr>
          <w:rFonts w:asciiTheme="minorHAnsi" w:hAnsiTheme="minorHAnsi" w:cstheme="minorHAnsi"/>
          <w:szCs w:val="22"/>
        </w:rPr>
      </w:pPr>
      <w:r>
        <w:fldChar w:fldCharType="begin"/>
      </w:r>
      <w:r>
        <w:instrText xml:space="preserve"> REF _Ref58216686 \r \h  \* MERGEFORMAT </w:instrText>
      </w:r>
      <w:r>
        <w:fldChar w:fldCharType="separate"/>
      </w:r>
      <w:r w:rsidR="004E054F">
        <w:rPr>
          <w:rFonts w:asciiTheme="minorHAnsi" w:hAnsiTheme="minorHAnsi" w:cstheme="minorHAnsi"/>
          <w:szCs w:val="22"/>
        </w:rPr>
        <w:t>B.2.4</w:t>
      </w:r>
      <w:r>
        <w:fldChar w:fldCharType="end"/>
      </w:r>
      <w:r>
        <w:fldChar w:fldCharType="begin"/>
      </w:r>
      <w:r>
        <w:instrText xml:space="preserve"> REF _Ref58216686 \h  \* MERGEFORMAT </w:instrText>
      </w:r>
      <w:r>
        <w:fldChar w:fldCharType="separate"/>
      </w:r>
      <w:r w:rsidR="00FA64E5" w:rsidRPr="00B72158">
        <w:rPr>
          <w:rFonts w:asciiTheme="minorHAnsi" w:hAnsiTheme="minorHAnsi" w:cstheme="minorHAnsi"/>
          <w:szCs w:val="22"/>
        </w:rPr>
        <w:t>Ελάχιστες Προϋποθέσεις Συμμετοχής</w:t>
      </w:r>
      <w:r>
        <w:fldChar w:fldCharType="end"/>
      </w:r>
    </w:p>
    <w:p w:rsidR="007836D9" w:rsidRDefault="001848CF" w:rsidP="00786258">
      <w:pPr>
        <w:numPr>
          <w:ilvl w:val="0"/>
          <w:numId w:val="6"/>
        </w:numPr>
        <w:spacing w:before="120"/>
        <w:rPr>
          <w:rFonts w:asciiTheme="minorHAnsi" w:hAnsiTheme="minorHAnsi" w:cstheme="minorHAnsi"/>
          <w:szCs w:val="22"/>
        </w:rPr>
      </w:pPr>
      <w:r>
        <w:fldChar w:fldCharType="begin"/>
      </w:r>
      <w:r>
        <w:instrText xml:space="preserve"> REF _Ref189992915 \r \h  \* MERGEFORMAT </w:instrText>
      </w:r>
      <w:r>
        <w:fldChar w:fldCharType="separate"/>
      </w:r>
      <w:r w:rsidR="004E054F">
        <w:rPr>
          <w:rFonts w:asciiTheme="minorHAnsi" w:hAnsiTheme="minorHAnsi" w:cstheme="minorHAnsi"/>
          <w:szCs w:val="22"/>
        </w:rPr>
        <w:t>B.2.5</w:t>
      </w:r>
      <w:r>
        <w:fldChar w:fldCharType="end"/>
      </w:r>
      <w:r>
        <w:fldChar w:fldCharType="begin"/>
      </w:r>
      <w:r>
        <w:instrText xml:space="preserve"> REF _Ref189992998 \h  \* MERGEFORMAT </w:instrText>
      </w:r>
      <w:r>
        <w:fldChar w:fldCharType="separate"/>
      </w:r>
      <w:r w:rsidR="00FA64E5" w:rsidRPr="00B72158">
        <w:rPr>
          <w:rFonts w:asciiTheme="minorHAnsi" w:hAnsiTheme="minorHAnsi" w:cstheme="minorHAnsi"/>
          <w:szCs w:val="22"/>
        </w:rPr>
        <w:t>Εγγύηση Συμμετοχής</w:t>
      </w:r>
      <w:r>
        <w:fldChar w:fldCharType="end"/>
      </w:r>
    </w:p>
    <w:p w:rsidR="00472412" w:rsidRPr="00B72158" w:rsidRDefault="00472412" w:rsidP="004E054F">
      <w:pPr>
        <w:spacing w:before="120"/>
        <w:rPr>
          <w:rFonts w:asciiTheme="minorHAnsi" w:hAnsiTheme="minorHAnsi" w:cstheme="minorHAnsi"/>
          <w:szCs w:val="22"/>
        </w:rPr>
      </w:pPr>
    </w:p>
    <w:p w:rsidR="004C17EB" w:rsidRPr="00CA3438" w:rsidRDefault="003D0686" w:rsidP="00CA3438">
      <w:pPr>
        <w:pStyle w:val="3"/>
        <w:rPr>
          <w:rFonts w:asciiTheme="minorHAnsi" w:hAnsiTheme="minorHAnsi" w:cstheme="minorHAnsi"/>
          <w:sz w:val="22"/>
          <w:szCs w:val="22"/>
        </w:rPr>
      </w:pPr>
      <w:bookmarkStart w:id="906" w:name="_Toc477272176"/>
      <w:r w:rsidRPr="00CA3438">
        <w:rPr>
          <w:rFonts w:asciiTheme="minorHAnsi" w:hAnsiTheme="minorHAnsi" w:cstheme="minorHAnsi"/>
          <w:sz w:val="22"/>
          <w:szCs w:val="22"/>
        </w:rPr>
        <w:t>Περιεχόμενα Φακέλου «Οικονομική Προσφορά»</w:t>
      </w:r>
      <w:bookmarkEnd w:id="906"/>
    </w:p>
    <w:p w:rsidR="003D0686" w:rsidRPr="00B72158" w:rsidRDefault="00490D96" w:rsidP="00B72158">
      <w:pPr>
        <w:spacing w:before="120"/>
        <w:rPr>
          <w:rFonts w:asciiTheme="minorHAnsi" w:hAnsiTheme="minorHAnsi" w:cstheme="minorHAnsi"/>
          <w:szCs w:val="22"/>
        </w:rPr>
      </w:pPr>
      <w:r w:rsidRPr="00B72158">
        <w:rPr>
          <w:rFonts w:asciiTheme="minorHAnsi" w:hAnsiTheme="minorHAnsi" w:cstheme="minorHAnsi"/>
          <w:szCs w:val="22"/>
        </w:rPr>
        <w:t>Ο φάκελος «</w:t>
      </w:r>
      <w:r w:rsidRPr="00B72158">
        <w:rPr>
          <w:rFonts w:asciiTheme="minorHAnsi" w:hAnsiTheme="minorHAnsi" w:cstheme="minorHAnsi"/>
          <w:szCs w:val="22"/>
          <w:lang w:val="en-US"/>
        </w:rPr>
        <w:t>OIKONOMIKH</w:t>
      </w:r>
      <w:r w:rsidRPr="00B72158">
        <w:rPr>
          <w:rFonts w:asciiTheme="minorHAnsi" w:hAnsiTheme="minorHAnsi" w:cstheme="minorHAnsi"/>
          <w:szCs w:val="22"/>
        </w:rPr>
        <w:t xml:space="preserve"> ΠΡΟΣΦΟΡΑ» που θα υποβάλει ο υποψήφιος πρέπει να περιέχει τις χρεώσεις  και τα ανταποδοτικά τέλη όπως αποτυπώνονται στον παρακάτω πίνακα:</w:t>
      </w:r>
    </w:p>
    <w:p w:rsidR="004E054F" w:rsidRDefault="004E054F" w:rsidP="00B72158">
      <w:pPr>
        <w:spacing w:before="120"/>
        <w:rPr>
          <w:rFonts w:asciiTheme="minorHAnsi" w:hAnsiTheme="minorHAnsi" w:cstheme="minorHAnsi"/>
          <w:szCs w:val="22"/>
        </w:rPr>
      </w:pPr>
    </w:p>
    <w:tbl>
      <w:tblPr>
        <w:tblW w:w="963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4579"/>
        <w:gridCol w:w="1930"/>
        <w:gridCol w:w="766"/>
        <w:gridCol w:w="708"/>
        <w:gridCol w:w="848"/>
      </w:tblGrid>
      <w:tr w:rsidR="004E054F" w:rsidRPr="005E6650" w:rsidTr="0006091D">
        <w:trPr>
          <w:trHeight w:val="450"/>
          <w:jc w:val="center"/>
        </w:trPr>
        <w:tc>
          <w:tcPr>
            <w:tcW w:w="9639" w:type="dxa"/>
            <w:gridSpan w:val="6"/>
            <w:shd w:val="clear" w:color="auto" w:fill="C0C0C0"/>
            <w:vAlign w:val="center"/>
          </w:tcPr>
          <w:p w:rsidR="004E054F" w:rsidRPr="005E6650" w:rsidRDefault="004E054F" w:rsidP="004E054F">
            <w:pPr>
              <w:spacing w:before="120"/>
              <w:rPr>
                <w:rFonts w:ascii="Calibri" w:hAnsi="Calibri" w:cs="Calibri"/>
                <w:b/>
                <w:bCs/>
                <w:szCs w:val="22"/>
                <w:lang w:eastAsia="el-GR"/>
              </w:rPr>
            </w:pPr>
            <w:r w:rsidRPr="005E6650">
              <w:rPr>
                <w:rFonts w:ascii="Calibri" w:hAnsi="Calibri" w:cs="Calibri"/>
                <w:b/>
                <w:bCs/>
                <w:szCs w:val="22"/>
                <w:lang w:eastAsia="el-GR"/>
              </w:rPr>
              <w:t>ΑΝΤΑΠΟΔΟΤΙΚΑ ΤΕΛΗ</w:t>
            </w:r>
          </w:p>
        </w:tc>
      </w:tr>
      <w:tr w:rsidR="004E054F" w:rsidRPr="005E6650" w:rsidTr="0006091D">
        <w:trPr>
          <w:trHeight w:val="390"/>
          <w:jc w:val="center"/>
        </w:trPr>
        <w:tc>
          <w:tcPr>
            <w:tcW w:w="808" w:type="dxa"/>
            <w:vMerge w:val="restart"/>
            <w:shd w:val="clear" w:color="auto" w:fill="C0C0C0"/>
            <w:vAlign w:val="center"/>
          </w:tcPr>
          <w:p w:rsidR="004E054F" w:rsidRPr="005E6650" w:rsidRDefault="004E054F" w:rsidP="004E054F">
            <w:pPr>
              <w:spacing w:before="120"/>
              <w:rPr>
                <w:rFonts w:ascii="Calibri" w:hAnsi="Calibri" w:cs="Calibri"/>
                <w:b/>
                <w:bCs/>
                <w:szCs w:val="22"/>
                <w:lang w:eastAsia="el-GR"/>
              </w:rPr>
            </w:pPr>
            <w:r w:rsidRPr="005E6650">
              <w:rPr>
                <w:rFonts w:ascii="Calibri" w:hAnsi="Calibri" w:cs="Calibri"/>
                <w:b/>
                <w:bCs/>
                <w:szCs w:val="22"/>
                <w:lang w:eastAsia="el-GR"/>
              </w:rPr>
              <w:t>Α/Α</w:t>
            </w:r>
          </w:p>
        </w:tc>
        <w:tc>
          <w:tcPr>
            <w:tcW w:w="4579" w:type="dxa"/>
            <w:vMerge w:val="restart"/>
            <w:shd w:val="clear" w:color="auto" w:fill="C0C0C0"/>
            <w:vAlign w:val="center"/>
          </w:tcPr>
          <w:p w:rsidR="004E054F" w:rsidRPr="005E6650" w:rsidRDefault="004E054F" w:rsidP="004E054F">
            <w:pPr>
              <w:spacing w:before="120"/>
              <w:rPr>
                <w:rFonts w:ascii="Calibri" w:hAnsi="Calibri" w:cs="Calibri"/>
                <w:b/>
                <w:bCs/>
                <w:szCs w:val="22"/>
                <w:lang w:eastAsia="el-GR"/>
              </w:rPr>
            </w:pPr>
            <w:r w:rsidRPr="005E6650">
              <w:rPr>
                <w:rFonts w:ascii="Calibri" w:hAnsi="Calibri" w:cs="Calibri"/>
                <w:b/>
                <w:bCs/>
                <w:szCs w:val="22"/>
                <w:lang w:eastAsia="el-GR"/>
              </w:rPr>
              <w:t>ΠΕΡΙΓΡΑΦΗ</w:t>
            </w:r>
          </w:p>
        </w:tc>
        <w:tc>
          <w:tcPr>
            <w:tcW w:w="1930" w:type="dxa"/>
            <w:vMerge w:val="restart"/>
            <w:shd w:val="clear" w:color="auto" w:fill="C0C0C0"/>
            <w:vAlign w:val="center"/>
          </w:tcPr>
          <w:p w:rsidR="004E054F" w:rsidRPr="005E6650" w:rsidRDefault="004E054F" w:rsidP="004E054F">
            <w:pPr>
              <w:spacing w:before="120"/>
              <w:rPr>
                <w:rFonts w:ascii="Calibri" w:hAnsi="Calibri" w:cs="Calibri"/>
                <w:b/>
                <w:bCs/>
                <w:szCs w:val="22"/>
                <w:lang w:eastAsia="el-GR"/>
              </w:rPr>
            </w:pPr>
            <w:r w:rsidRPr="005E6650">
              <w:rPr>
                <w:rFonts w:ascii="Calibri" w:hAnsi="Calibri" w:cs="Calibri"/>
                <w:b/>
                <w:bCs/>
                <w:szCs w:val="22"/>
                <w:lang w:eastAsia="el-GR"/>
              </w:rPr>
              <w:t>ΜΟΝΑΔΑ ΜΕΤΡΗΣΗΣ</w:t>
            </w:r>
          </w:p>
        </w:tc>
        <w:tc>
          <w:tcPr>
            <w:tcW w:w="766" w:type="dxa"/>
            <w:vMerge w:val="restart"/>
            <w:shd w:val="clear" w:color="auto" w:fill="C0C0C0"/>
            <w:vAlign w:val="center"/>
          </w:tcPr>
          <w:p w:rsidR="004E054F" w:rsidRPr="005E6650" w:rsidRDefault="004E054F" w:rsidP="004E054F">
            <w:pPr>
              <w:spacing w:before="120"/>
              <w:rPr>
                <w:rFonts w:ascii="Calibri" w:hAnsi="Calibri" w:cs="Calibri"/>
                <w:b/>
                <w:bCs/>
                <w:szCs w:val="22"/>
                <w:lang w:eastAsia="el-GR"/>
              </w:rPr>
            </w:pPr>
            <w:r w:rsidRPr="005E6650">
              <w:rPr>
                <w:rFonts w:ascii="Calibri" w:hAnsi="Calibri" w:cs="Calibri"/>
                <w:b/>
                <w:bCs/>
                <w:szCs w:val="22"/>
                <w:lang w:eastAsia="el-GR"/>
              </w:rPr>
              <w:t>ΤΙΜΗ ΧΩΡΙΣ ΦΠΑ</w:t>
            </w:r>
          </w:p>
        </w:tc>
        <w:tc>
          <w:tcPr>
            <w:tcW w:w="708" w:type="dxa"/>
            <w:vMerge w:val="restart"/>
            <w:shd w:val="clear" w:color="auto" w:fill="C0C0C0"/>
            <w:vAlign w:val="center"/>
          </w:tcPr>
          <w:p w:rsidR="004E054F" w:rsidRPr="005E6650" w:rsidRDefault="004E054F" w:rsidP="004E054F">
            <w:pPr>
              <w:spacing w:before="120"/>
              <w:rPr>
                <w:rFonts w:ascii="Calibri" w:hAnsi="Calibri" w:cs="Calibri"/>
                <w:b/>
                <w:bCs/>
                <w:szCs w:val="22"/>
                <w:lang w:eastAsia="el-GR"/>
              </w:rPr>
            </w:pPr>
            <w:r w:rsidRPr="005E6650">
              <w:rPr>
                <w:rFonts w:ascii="Calibri" w:hAnsi="Calibri" w:cs="Calibri"/>
                <w:b/>
                <w:bCs/>
                <w:szCs w:val="22"/>
                <w:lang w:eastAsia="el-GR"/>
              </w:rPr>
              <w:t>ΦΠΑ</w:t>
            </w:r>
          </w:p>
        </w:tc>
        <w:tc>
          <w:tcPr>
            <w:tcW w:w="848" w:type="dxa"/>
            <w:vMerge w:val="restart"/>
            <w:shd w:val="clear" w:color="auto" w:fill="C0C0C0"/>
            <w:vAlign w:val="bottom"/>
          </w:tcPr>
          <w:p w:rsidR="004E054F" w:rsidRPr="005E6650" w:rsidRDefault="004E054F" w:rsidP="004E054F">
            <w:pPr>
              <w:spacing w:before="120"/>
              <w:rPr>
                <w:rFonts w:ascii="Calibri" w:hAnsi="Calibri" w:cs="Calibri"/>
                <w:b/>
                <w:bCs/>
                <w:szCs w:val="22"/>
                <w:lang w:eastAsia="el-GR"/>
              </w:rPr>
            </w:pPr>
            <w:r w:rsidRPr="005E6650">
              <w:rPr>
                <w:rFonts w:ascii="Calibri" w:hAnsi="Calibri" w:cs="Calibri"/>
                <w:b/>
                <w:bCs/>
                <w:szCs w:val="22"/>
                <w:lang w:eastAsia="el-GR"/>
              </w:rPr>
              <w:t>ΤΙΜΗ ΜΕ ΦΠΑ</w:t>
            </w:r>
          </w:p>
        </w:tc>
      </w:tr>
      <w:tr w:rsidR="004E054F" w:rsidRPr="005E6650" w:rsidTr="0006091D">
        <w:trPr>
          <w:trHeight w:val="510"/>
          <w:jc w:val="center"/>
        </w:trPr>
        <w:tc>
          <w:tcPr>
            <w:tcW w:w="808" w:type="dxa"/>
            <w:vMerge/>
            <w:vAlign w:val="center"/>
          </w:tcPr>
          <w:p w:rsidR="004E054F" w:rsidRPr="005E6650" w:rsidRDefault="004E054F" w:rsidP="004E054F">
            <w:pPr>
              <w:spacing w:before="120"/>
              <w:rPr>
                <w:rFonts w:ascii="Calibri" w:hAnsi="Calibri" w:cs="Calibri"/>
                <w:b/>
                <w:bCs/>
                <w:szCs w:val="22"/>
                <w:lang w:eastAsia="el-GR"/>
              </w:rPr>
            </w:pPr>
          </w:p>
        </w:tc>
        <w:tc>
          <w:tcPr>
            <w:tcW w:w="4579" w:type="dxa"/>
            <w:vMerge/>
            <w:vAlign w:val="center"/>
          </w:tcPr>
          <w:p w:rsidR="004E054F" w:rsidRPr="005E6650" w:rsidRDefault="004E054F" w:rsidP="004E054F">
            <w:pPr>
              <w:spacing w:before="120"/>
              <w:rPr>
                <w:rFonts w:ascii="Calibri" w:hAnsi="Calibri" w:cs="Calibri"/>
                <w:b/>
                <w:bCs/>
                <w:szCs w:val="22"/>
                <w:lang w:eastAsia="el-GR"/>
              </w:rPr>
            </w:pPr>
          </w:p>
        </w:tc>
        <w:tc>
          <w:tcPr>
            <w:tcW w:w="1930" w:type="dxa"/>
            <w:vMerge/>
            <w:vAlign w:val="center"/>
          </w:tcPr>
          <w:p w:rsidR="004E054F" w:rsidRPr="005E6650" w:rsidRDefault="004E054F" w:rsidP="004E054F">
            <w:pPr>
              <w:spacing w:before="120"/>
              <w:rPr>
                <w:rFonts w:ascii="Calibri" w:hAnsi="Calibri" w:cs="Calibri"/>
                <w:b/>
                <w:bCs/>
                <w:szCs w:val="22"/>
                <w:lang w:eastAsia="el-GR"/>
              </w:rPr>
            </w:pPr>
          </w:p>
        </w:tc>
        <w:tc>
          <w:tcPr>
            <w:tcW w:w="766" w:type="dxa"/>
            <w:vMerge/>
            <w:vAlign w:val="center"/>
          </w:tcPr>
          <w:p w:rsidR="004E054F" w:rsidRPr="005E6650" w:rsidRDefault="004E054F" w:rsidP="004E054F">
            <w:pPr>
              <w:spacing w:before="120"/>
              <w:rPr>
                <w:rFonts w:ascii="Calibri" w:hAnsi="Calibri" w:cs="Calibri"/>
                <w:b/>
                <w:bCs/>
                <w:szCs w:val="22"/>
                <w:lang w:eastAsia="el-GR"/>
              </w:rPr>
            </w:pPr>
          </w:p>
        </w:tc>
        <w:tc>
          <w:tcPr>
            <w:tcW w:w="708" w:type="dxa"/>
            <w:vMerge/>
            <w:vAlign w:val="center"/>
          </w:tcPr>
          <w:p w:rsidR="004E054F" w:rsidRPr="005E6650" w:rsidRDefault="004E054F" w:rsidP="004E054F">
            <w:pPr>
              <w:spacing w:before="120"/>
              <w:rPr>
                <w:rFonts w:ascii="Calibri" w:hAnsi="Calibri" w:cs="Calibri"/>
                <w:b/>
                <w:bCs/>
                <w:szCs w:val="22"/>
                <w:lang w:eastAsia="el-GR"/>
              </w:rPr>
            </w:pPr>
          </w:p>
        </w:tc>
        <w:tc>
          <w:tcPr>
            <w:tcW w:w="848" w:type="dxa"/>
            <w:vMerge/>
            <w:vAlign w:val="center"/>
          </w:tcPr>
          <w:p w:rsidR="004E054F" w:rsidRPr="005E6650" w:rsidRDefault="004E054F" w:rsidP="004E054F">
            <w:pPr>
              <w:spacing w:before="120"/>
              <w:rPr>
                <w:rFonts w:ascii="Calibri" w:hAnsi="Calibri" w:cs="Calibri"/>
                <w:b/>
                <w:bCs/>
                <w:szCs w:val="22"/>
                <w:lang w:eastAsia="el-GR"/>
              </w:rPr>
            </w:pPr>
          </w:p>
        </w:tc>
      </w:tr>
      <w:tr w:rsidR="004E054F" w:rsidRPr="005E6650" w:rsidTr="00C9642D">
        <w:trPr>
          <w:trHeight w:val="255"/>
          <w:jc w:val="center"/>
        </w:trPr>
        <w:tc>
          <w:tcPr>
            <w:tcW w:w="808" w:type="dxa"/>
            <w:shd w:val="clear" w:color="auto" w:fill="auto"/>
            <w:vAlign w:val="center"/>
          </w:tcPr>
          <w:p w:rsidR="004E054F" w:rsidRPr="005E6650" w:rsidRDefault="004E054F" w:rsidP="00C9642D">
            <w:pPr>
              <w:spacing w:before="120"/>
              <w:jc w:val="center"/>
              <w:rPr>
                <w:rFonts w:ascii="Calibri" w:hAnsi="Calibri" w:cs="Calibri"/>
                <w:szCs w:val="22"/>
                <w:lang w:eastAsia="el-GR"/>
              </w:rPr>
            </w:pPr>
            <w:r w:rsidRPr="005E6650">
              <w:rPr>
                <w:rFonts w:ascii="Calibri" w:hAnsi="Calibri" w:cs="Calibri"/>
                <w:szCs w:val="22"/>
                <w:lang w:eastAsia="el-GR"/>
              </w:rPr>
              <w:t>1</w:t>
            </w:r>
          </w:p>
        </w:tc>
        <w:tc>
          <w:tcPr>
            <w:tcW w:w="4579" w:type="dxa"/>
            <w:shd w:val="clear" w:color="auto" w:fill="auto"/>
            <w:vAlign w:val="bottom"/>
          </w:tcPr>
          <w:p w:rsidR="004E054F" w:rsidRPr="005E6650" w:rsidRDefault="004E054F" w:rsidP="00C9642D">
            <w:pPr>
              <w:spacing w:before="120"/>
              <w:rPr>
                <w:rFonts w:ascii="Calibri" w:hAnsi="Calibri" w:cs="Calibri"/>
                <w:szCs w:val="22"/>
                <w:lang w:eastAsia="el-GR"/>
              </w:rPr>
            </w:pPr>
            <w:r w:rsidRPr="005E6650">
              <w:rPr>
                <w:rFonts w:ascii="Calibri" w:hAnsi="Calibri" w:cs="Calibri"/>
                <w:szCs w:val="22"/>
                <w:lang w:eastAsia="el-GR"/>
              </w:rPr>
              <w:t xml:space="preserve">Ανταπόδοση για </w:t>
            </w:r>
            <w:r w:rsidR="00C9642D">
              <w:rPr>
                <w:rFonts w:ascii="Calibri" w:hAnsi="Calibri" w:cs="Calibri"/>
                <w:szCs w:val="22"/>
                <w:lang w:eastAsia="el-GR"/>
              </w:rPr>
              <w:t>κάθε μία εκδήλωση/Δράση ξεχωριστά,</w:t>
            </w:r>
            <w:r w:rsidRPr="005E6650">
              <w:rPr>
                <w:rFonts w:ascii="Calibri" w:hAnsi="Calibri" w:cs="Calibri"/>
                <w:szCs w:val="22"/>
                <w:lang w:eastAsia="el-GR"/>
              </w:rPr>
              <w:t xml:space="preserve"> που θα υλοποιηθεί</w:t>
            </w:r>
            <w:r w:rsidR="00C9642D">
              <w:rPr>
                <w:rFonts w:ascii="Calibri" w:hAnsi="Calibri" w:cs="Calibri"/>
                <w:szCs w:val="22"/>
                <w:lang w:eastAsia="el-GR"/>
              </w:rPr>
              <w:t xml:space="preserve"> στο πλαίσιο του</w:t>
            </w:r>
            <w:r w:rsidRPr="005E6650">
              <w:rPr>
                <w:rFonts w:ascii="Calibri" w:hAnsi="Calibri" w:cs="Calibri"/>
                <w:szCs w:val="22"/>
                <w:lang w:eastAsia="el-GR"/>
              </w:rPr>
              <w:t xml:space="preserve"> </w:t>
            </w:r>
            <w:r w:rsidR="00C9642D" w:rsidRPr="00C9642D">
              <w:rPr>
                <w:rFonts w:ascii="Calibri" w:hAnsi="Calibri" w:cs="Calibri"/>
                <w:szCs w:val="22"/>
                <w:lang w:eastAsia="el-GR"/>
              </w:rPr>
              <w:t>Προγράμματος Πολιτισμού του Δ.Ε.Π.ΑΝ.</w:t>
            </w:r>
            <w:r w:rsidR="00C9642D">
              <w:rPr>
                <w:rFonts w:ascii="Calibri" w:hAnsi="Calibri" w:cs="Calibri"/>
                <w:szCs w:val="22"/>
                <w:lang w:eastAsia="el-GR"/>
              </w:rPr>
              <w:t xml:space="preserve"> </w:t>
            </w:r>
          </w:p>
        </w:tc>
        <w:tc>
          <w:tcPr>
            <w:tcW w:w="1930" w:type="dxa"/>
            <w:shd w:val="clear" w:color="auto" w:fill="auto"/>
            <w:vAlign w:val="bottom"/>
          </w:tcPr>
          <w:p w:rsidR="004E054F" w:rsidRPr="005E6650" w:rsidRDefault="004E054F" w:rsidP="004E054F">
            <w:pPr>
              <w:spacing w:before="120"/>
              <w:rPr>
                <w:rFonts w:ascii="Calibri" w:hAnsi="Calibri" w:cs="Calibri"/>
                <w:szCs w:val="22"/>
                <w:lang w:eastAsia="el-GR"/>
              </w:rPr>
            </w:pPr>
            <w:r w:rsidRPr="005E6650">
              <w:rPr>
                <w:rFonts w:ascii="Calibri" w:hAnsi="Calibri" w:cs="Calibri"/>
                <w:szCs w:val="22"/>
                <w:lang w:eastAsia="el-GR"/>
              </w:rPr>
              <w:t> </w:t>
            </w:r>
          </w:p>
        </w:tc>
        <w:tc>
          <w:tcPr>
            <w:tcW w:w="766" w:type="dxa"/>
            <w:shd w:val="clear" w:color="auto" w:fill="auto"/>
            <w:vAlign w:val="bottom"/>
          </w:tcPr>
          <w:p w:rsidR="004E054F" w:rsidRPr="005E6650" w:rsidRDefault="004E054F" w:rsidP="004E054F">
            <w:pPr>
              <w:spacing w:before="120"/>
              <w:rPr>
                <w:rFonts w:ascii="Calibri" w:hAnsi="Calibri" w:cs="Calibri"/>
                <w:szCs w:val="22"/>
                <w:lang w:eastAsia="el-GR"/>
              </w:rPr>
            </w:pPr>
            <w:r w:rsidRPr="005E6650">
              <w:rPr>
                <w:rFonts w:ascii="Calibri" w:hAnsi="Calibri" w:cs="Calibri"/>
                <w:szCs w:val="22"/>
                <w:lang w:eastAsia="el-GR"/>
              </w:rPr>
              <w:t> </w:t>
            </w:r>
          </w:p>
        </w:tc>
        <w:tc>
          <w:tcPr>
            <w:tcW w:w="708" w:type="dxa"/>
            <w:shd w:val="clear" w:color="auto" w:fill="auto"/>
            <w:vAlign w:val="bottom"/>
          </w:tcPr>
          <w:p w:rsidR="004E054F" w:rsidRPr="005E6650" w:rsidRDefault="004E054F" w:rsidP="004E054F">
            <w:pPr>
              <w:spacing w:before="120"/>
              <w:rPr>
                <w:rFonts w:ascii="Calibri" w:hAnsi="Calibri" w:cs="Calibri"/>
                <w:szCs w:val="22"/>
                <w:lang w:eastAsia="el-GR"/>
              </w:rPr>
            </w:pPr>
            <w:r w:rsidRPr="005E6650">
              <w:rPr>
                <w:rFonts w:ascii="Calibri" w:hAnsi="Calibri" w:cs="Calibri"/>
                <w:szCs w:val="22"/>
                <w:lang w:eastAsia="el-GR"/>
              </w:rPr>
              <w:t> </w:t>
            </w:r>
          </w:p>
        </w:tc>
        <w:tc>
          <w:tcPr>
            <w:tcW w:w="848" w:type="dxa"/>
            <w:shd w:val="clear" w:color="auto" w:fill="auto"/>
            <w:vAlign w:val="bottom"/>
          </w:tcPr>
          <w:p w:rsidR="004E054F" w:rsidRPr="005E6650" w:rsidRDefault="004E054F" w:rsidP="004E054F">
            <w:pPr>
              <w:spacing w:before="120"/>
              <w:rPr>
                <w:rFonts w:ascii="Calibri" w:hAnsi="Calibri" w:cs="Calibri"/>
                <w:szCs w:val="22"/>
                <w:lang w:eastAsia="el-GR"/>
              </w:rPr>
            </w:pPr>
            <w:r w:rsidRPr="005E6650">
              <w:rPr>
                <w:rFonts w:ascii="Calibri" w:hAnsi="Calibri" w:cs="Calibri"/>
                <w:szCs w:val="22"/>
                <w:lang w:eastAsia="el-GR"/>
              </w:rPr>
              <w:t> </w:t>
            </w:r>
          </w:p>
        </w:tc>
      </w:tr>
    </w:tbl>
    <w:p w:rsidR="00C9642D" w:rsidRPr="004E054F" w:rsidRDefault="00C9642D" w:rsidP="00B72158">
      <w:pPr>
        <w:spacing w:before="120"/>
        <w:rPr>
          <w:rFonts w:asciiTheme="minorHAnsi" w:hAnsiTheme="minorHAnsi" w:cstheme="minorHAnsi"/>
          <w:szCs w:val="22"/>
        </w:rPr>
      </w:pPr>
    </w:p>
    <w:p w:rsidR="003D0686" w:rsidRPr="00B72158" w:rsidRDefault="00867EFF" w:rsidP="00B72158">
      <w:pPr>
        <w:pStyle w:val="2"/>
        <w:spacing w:before="120"/>
        <w:jc w:val="both"/>
        <w:rPr>
          <w:rFonts w:asciiTheme="minorHAnsi" w:hAnsiTheme="minorHAnsi" w:cstheme="minorHAnsi"/>
          <w:sz w:val="22"/>
          <w:szCs w:val="22"/>
        </w:rPr>
      </w:pPr>
      <w:bookmarkStart w:id="907" w:name="_Toc477272177"/>
      <w:r w:rsidRPr="00B72158">
        <w:rPr>
          <w:rFonts w:asciiTheme="minorHAnsi" w:hAnsiTheme="minorHAnsi" w:cstheme="minorHAnsi"/>
          <w:sz w:val="22"/>
          <w:szCs w:val="22"/>
        </w:rPr>
        <w:t>Διενέργεια Διαγωνισμού – Αξιολόγηση Προσφορών</w:t>
      </w:r>
      <w:bookmarkEnd w:id="907"/>
    </w:p>
    <w:p w:rsidR="00867EFF" w:rsidRPr="00B72158" w:rsidRDefault="00867EFF" w:rsidP="00B72158">
      <w:pPr>
        <w:spacing w:before="120"/>
        <w:rPr>
          <w:rFonts w:asciiTheme="minorHAnsi" w:hAnsiTheme="minorHAnsi" w:cstheme="minorHAnsi"/>
          <w:szCs w:val="22"/>
        </w:rPr>
      </w:pPr>
    </w:p>
    <w:p w:rsidR="00867EFF" w:rsidRPr="00B72158" w:rsidRDefault="00867EFF" w:rsidP="00B72158">
      <w:pPr>
        <w:pStyle w:val="3"/>
        <w:spacing w:before="120" w:after="120"/>
        <w:jc w:val="both"/>
        <w:rPr>
          <w:rFonts w:asciiTheme="minorHAnsi" w:hAnsiTheme="minorHAnsi" w:cstheme="minorHAnsi"/>
          <w:sz w:val="22"/>
          <w:szCs w:val="22"/>
        </w:rPr>
      </w:pPr>
      <w:bookmarkStart w:id="908" w:name="_Toc477272178"/>
      <w:r w:rsidRPr="00B72158">
        <w:rPr>
          <w:rFonts w:asciiTheme="minorHAnsi" w:hAnsiTheme="minorHAnsi" w:cstheme="minorHAnsi"/>
          <w:sz w:val="22"/>
          <w:szCs w:val="22"/>
        </w:rPr>
        <w:t>Διαδικασία Διενέργειας Διαγωνισμού</w:t>
      </w:r>
      <w:bookmarkEnd w:id="908"/>
    </w:p>
    <w:p w:rsidR="00C972CC" w:rsidRPr="00B72158" w:rsidRDefault="00C972CC" w:rsidP="00B72158">
      <w:pPr>
        <w:spacing w:before="120"/>
        <w:rPr>
          <w:rFonts w:asciiTheme="minorHAnsi" w:hAnsiTheme="minorHAnsi" w:cstheme="minorHAnsi"/>
          <w:szCs w:val="22"/>
        </w:rPr>
      </w:pPr>
      <w:r w:rsidRPr="00B72158">
        <w:rPr>
          <w:rFonts w:asciiTheme="minorHAnsi" w:hAnsiTheme="minorHAnsi" w:cstheme="minorHAnsi"/>
          <w:szCs w:val="22"/>
        </w:rPr>
        <w:t>Η αποσφράγιση των προσφορών γίνεται δημόσια από την αρμόδια Επιτροπή την καταληκτική ημερομηνία και ώρα κατάθεσης των προσφορών στα γραφεία τ</w:t>
      </w:r>
      <w:r w:rsidR="00144150">
        <w:rPr>
          <w:rFonts w:asciiTheme="minorHAnsi" w:hAnsiTheme="minorHAnsi" w:cstheme="minorHAnsi"/>
          <w:szCs w:val="22"/>
        </w:rPr>
        <w:t>ου</w:t>
      </w:r>
      <w:r w:rsidR="0027664C">
        <w:rPr>
          <w:rFonts w:asciiTheme="minorHAnsi" w:hAnsiTheme="minorHAnsi" w:cstheme="minorHAnsi"/>
          <w:szCs w:val="22"/>
        </w:rPr>
        <w:t xml:space="preserve"> </w:t>
      </w:r>
      <w:r w:rsidRPr="00B72158">
        <w:rPr>
          <w:rFonts w:asciiTheme="minorHAnsi" w:hAnsiTheme="minorHAnsi" w:cstheme="minorHAnsi"/>
          <w:b/>
          <w:szCs w:val="22"/>
        </w:rPr>
        <w:t>Δ.Ε.Π.ΑΝ.</w:t>
      </w:r>
      <w:r w:rsidRPr="00B72158">
        <w:rPr>
          <w:rFonts w:asciiTheme="minorHAnsi" w:hAnsiTheme="minorHAnsi" w:cstheme="minorHAnsi"/>
          <w:szCs w:val="22"/>
        </w:rPr>
        <w:t>, παρουσία των προσφερόντων ή των νομίμως εξουσιοδοτημένων εκπροσώπων τους.</w:t>
      </w:r>
    </w:p>
    <w:p w:rsidR="00C972CC" w:rsidRPr="00B72158" w:rsidRDefault="00C972CC" w:rsidP="00B72158">
      <w:pPr>
        <w:spacing w:before="120"/>
        <w:rPr>
          <w:rFonts w:asciiTheme="minorHAnsi" w:hAnsiTheme="minorHAnsi" w:cstheme="minorHAnsi"/>
          <w:szCs w:val="22"/>
        </w:rPr>
      </w:pPr>
      <w:r w:rsidRPr="00B72158">
        <w:rPr>
          <w:rFonts w:asciiTheme="minorHAnsi" w:hAnsiTheme="minorHAnsi" w:cstheme="minorHAnsi"/>
          <w:szCs w:val="22"/>
        </w:rPr>
        <w:t>Οι προσφορές κατά την παραλαβή τους από την αρμόδια Επιτροπή πρωτοκολλούνται και σε κάθε φάκελο σημειώνεται ο αριθμός πρωτοκόλλου, η ημερομηνία και η ώρα καταχώρησης.</w:t>
      </w:r>
    </w:p>
    <w:p w:rsidR="007531E9" w:rsidRPr="00B72158" w:rsidRDefault="00C972CC" w:rsidP="00B72158">
      <w:pPr>
        <w:spacing w:before="120"/>
        <w:rPr>
          <w:rFonts w:asciiTheme="minorHAnsi" w:hAnsiTheme="minorHAnsi" w:cstheme="minorHAnsi"/>
          <w:szCs w:val="22"/>
        </w:rPr>
      </w:pPr>
      <w:r w:rsidRPr="00B72158">
        <w:rPr>
          <w:rFonts w:asciiTheme="minorHAnsi" w:hAnsiTheme="minorHAnsi" w:cstheme="minorHAnsi"/>
          <w:szCs w:val="22"/>
        </w:rPr>
        <w:t>Η αρμόδια Επιτροπή προβαίνει στην έναρξη της διαδικασίας αποσφράγισης των προσφορών την ημερομηνία και ώρα που ορίζεται στην παρούσα Πρόσκληση.</w:t>
      </w:r>
    </w:p>
    <w:p w:rsidR="00C972CC" w:rsidRPr="00B72158" w:rsidRDefault="00C972CC" w:rsidP="00B72158">
      <w:pPr>
        <w:spacing w:before="120"/>
        <w:rPr>
          <w:rFonts w:asciiTheme="minorHAnsi" w:hAnsiTheme="minorHAnsi" w:cstheme="minorHAnsi"/>
          <w:szCs w:val="22"/>
        </w:rPr>
      </w:pPr>
      <w:r w:rsidRPr="00B72158">
        <w:rPr>
          <w:rFonts w:asciiTheme="minorHAnsi" w:hAnsiTheme="minorHAnsi" w:cstheme="minorHAnsi"/>
          <w:szCs w:val="22"/>
        </w:rPr>
        <w:t xml:space="preserve">Η αποσφράγιση γίνεται με την εξής διαδικασία: </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Ανοίγονται, σε δημόσια συνεδρίαση, οι ενιαίοι φάκελοι και αποσφραγίζονται οι Φάκελοι Δικαιολογητικών Συμμετοχής, μονογράφονται και σφραγίζονται από την αρμόδια Επιτροπή όλα τα πρωτότυπα στοιχεία των Φακέλων Δικαιολογητικών Συμμετοχής κατά φύλλο, ή γίνεται διάτρηση αυτών με την ειδική διατρητική μηχανή της Αναθέτουσας Αρχής, εφόσον διατίθεται.</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Οι Φάκελοι Οικονομικών Προσφορών δεν αποσφραγίζονται αλλά μονογράφονται, και αφού σφραγισθούν από την αρμόδια Ε</w:t>
      </w:r>
      <w:r w:rsidR="004E054F">
        <w:rPr>
          <w:rFonts w:ascii="Calibri" w:hAnsi="Calibri" w:cs="Calibri"/>
          <w:szCs w:val="22"/>
        </w:rPr>
        <w:t xml:space="preserve">πιτροπή φυλάσσονται. Ειδικότερα, οι </w:t>
      </w:r>
      <w:r w:rsidRPr="00B83108">
        <w:rPr>
          <w:rFonts w:ascii="Calibri" w:hAnsi="Calibri" w:cs="Calibri"/>
          <w:szCs w:val="22"/>
        </w:rPr>
        <w:t xml:space="preserve">Φάκελοι Οικονομικών </w:t>
      </w:r>
      <w:r w:rsidRPr="00B83108">
        <w:rPr>
          <w:rFonts w:ascii="Calibri" w:hAnsi="Calibri" w:cs="Calibri"/>
          <w:szCs w:val="22"/>
        </w:rPr>
        <w:lastRenderedPageBreak/>
        <w:t>Προσφορών τοποθετούνται σε νέο ενιαίο φάκελο ο οποίος επίσης σφραγίζεται, υπογράφεται από την αρμόδια Επιτροπή και φυλάσσεται.</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Η αρμόδια Επιτροπή, σε κλειστή συνεδρίαση, ελέγχει μόνο ως προς την αριθμητική πληρότητα και εγκυρότητα (δηλ. έναντι του πίνακα δικαιολογητικών) τα δικαιολογητικά Συμμετοχής. Ανάλογα με τον αριθμό και τον όγκο των δικαιολογητικών η αρμόδια Επιτροπή, δύναται να ελέγξει το περιεχόμενο των δικαιολογητικών και την πλήρωση των ελαχίστων προϋποθέσεων συμμετοχής – κριτηρίων ποιοτικής επιλογής, σε επόμενη συνεδρίαση.</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Μετά τον έλεγχο της κάλυψης του κριτήριου συμμετοχής μέσω της εξέτασης του περιεχομένου των δικαιολογητικών συμμετοχής, η Επιτροπή εισηγείται στο αρμόδιο όργανο της Αναθέτουσας Αρχή</w:t>
      </w:r>
      <w:r w:rsidR="007531E9">
        <w:rPr>
          <w:rFonts w:ascii="Calibri" w:hAnsi="Calibri" w:cs="Calibri"/>
          <w:szCs w:val="22"/>
        </w:rPr>
        <w:t>ς, το οποίο αποφαίνεται σχετικά</w:t>
      </w:r>
      <w:r w:rsidRPr="00B83108">
        <w:rPr>
          <w:rFonts w:ascii="Calibri" w:hAnsi="Calibri" w:cs="Calibri"/>
          <w:szCs w:val="22"/>
        </w:rPr>
        <w:t xml:space="preserve"> και με μέριμνά του γνωστοποιείται στους υποψήφιους Αναδόχους η απόφασή του. Με την ίδια απόφαση δύναται να καθορισθούν και ο τόπος, η ώρα και η ημερομηνία της αποσφράγισης των </w:t>
      </w:r>
      <w:r w:rsidR="00BB4A43">
        <w:rPr>
          <w:rFonts w:ascii="Calibri" w:hAnsi="Calibri" w:cs="Calibri"/>
          <w:szCs w:val="22"/>
        </w:rPr>
        <w:t>Οικονομικών</w:t>
      </w:r>
      <w:r w:rsidRPr="00B83108">
        <w:rPr>
          <w:rFonts w:ascii="Calibri" w:hAnsi="Calibri" w:cs="Calibri"/>
          <w:szCs w:val="22"/>
        </w:rPr>
        <w:t xml:space="preserve"> Προσφορών για τους υποψήφιους Αναδόχους των οποίων η Προσφορά ως προς τα δικαιολογητικά Συμμετοχής έχει γίνει αποδεκτή.</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Μετά την παραπάνω διαδικασία, οι σφραγισμένοι φάκελοι των Οικονομικών Προσφορών επαναφέρονται - για όσες Προσφορές έγιναν αποδεκτές - στην αρμόδια Επιτροπή για την αποσφράγισή τους, σύμφωνα με τα οριζόμενα στην ανωτέρω απόφαση της Αναθέτουσας Αρχής  όσες δεν κρίθηκαν αποδεκτές δεν αποσ</w:t>
      </w:r>
      <w:r w:rsidR="00BB4A43">
        <w:rPr>
          <w:rFonts w:ascii="Calibri" w:hAnsi="Calibri" w:cs="Calibri"/>
          <w:szCs w:val="22"/>
        </w:rPr>
        <w:t>φραγίζονται, αλλά επιστρέφονται</w:t>
      </w:r>
      <w:r w:rsidRPr="00B83108">
        <w:rPr>
          <w:rFonts w:ascii="Calibri" w:hAnsi="Calibri" w:cs="Calibri"/>
          <w:szCs w:val="22"/>
        </w:rPr>
        <w:t>.</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 xml:space="preserve">Κατά την αποσφράγιση του Φακέλου Οικονομικών Προσφορών, μονογράφονται και σφραγίζονται από την αρμόδια Επιτροπή, σε δημόσια συνεδρίαση, όλα τα πρωτότυπα στοιχεία του κατά φύλλο ή γίνεται διάτρηση αυτών με ειδική διατρητική μηχανή της Αναθέτουσας Αρχής  </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Μετά το πέρας και της οικονομικής αξιολόγησης, η αρμόδια Επιτροπή, σε κλειστή συνεδρίαση, συντάσσει τον τελικό Πίνακα Κατάταξης των διαγωνιζομένων κατά φθίνουσα σειρά αξιολόγησης σύμφωνα με τα κριτήρια αξιολόγησης το κριτήριο ανάθεσης του διαγωνισμού, από τον οποίο προκύπτει ο προτεινόμενος προς κατακύρωση του Έργου, επικρατέστερος Ανάδοχος.</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t xml:space="preserve">Η αρμόδια Επιτροπή διαβιβάζει το Πρακτικό της στο αρμόδιο όργανο της Αναθέτουσας Αρχής  το οποίο αποφαίνεται σχετικά και με μέριμνά του γνωστοποιείται στους συμμετέχοντες το αποτέλεσμα του Διαγωνισμού. </w:t>
      </w:r>
    </w:p>
    <w:p w:rsidR="00B83108" w:rsidRDefault="00B83108" w:rsidP="00A60DBD">
      <w:pPr>
        <w:numPr>
          <w:ilvl w:val="0"/>
          <w:numId w:val="19"/>
        </w:numPr>
        <w:spacing w:before="120"/>
        <w:rPr>
          <w:rFonts w:ascii="Calibri" w:hAnsi="Calibri" w:cs="Calibri"/>
          <w:szCs w:val="22"/>
        </w:rPr>
      </w:pPr>
      <w:r w:rsidRPr="00B83108">
        <w:rPr>
          <w:rFonts w:ascii="Calibri" w:hAnsi="Calibri" w:cs="Calibri"/>
          <w:szCs w:val="22"/>
        </w:rPr>
        <w:t>Ο ουσιαστικός έλεγχος και η αξιολόγηση των Προσφορ</w:t>
      </w:r>
      <w:r w:rsidR="00BB4A43">
        <w:rPr>
          <w:rFonts w:ascii="Calibri" w:hAnsi="Calibri" w:cs="Calibri"/>
          <w:szCs w:val="22"/>
        </w:rPr>
        <w:t xml:space="preserve">ών, (Δικαιολογητικά Συμμετοχής </w:t>
      </w:r>
      <w:r w:rsidRPr="00B83108">
        <w:rPr>
          <w:rFonts w:ascii="Calibri" w:hAnsi="Calibri" w:cs="Calibri"/>
          <w:szCs w:val="22"/>
        </w:rPr>
        <w:t xml:space="preserve">και Οικονομική Προσφορά) γίνεται από την αρμόδια Επιτροπή  σε κλειστές συνεδριάσεις, </w:t>
      </w:r>
      <w:r w:rsidRPr="00B83108">
        <w:rPr>
          <w:rFonts w:ascii="Calibri" w:hAnsi="Calibri" w:cs="Calibri"/>
          <w:szCs w:val="22"/>
          <w:u w:val="single"/>
        </w:rPr>
        <w:t>εντός 15 ημερολογιακών ημερών από την ημερομηνία διεξαγωγής του διαγωνισμού</w:t>
      </w:r>
      <w:r w:rsidRPr="00B83108">
        <w:rPr>
          <w:rFonts w:ascii="Calibri" w:hAnsi="Calibri" w:cs="Calibri"/>
          <w:szCs w:val="22"/>
        </w:rPr>
        <w:t>.</w:t>
      </w:r>
    </w:p>
    <w:p w:rsidR="00B83108" w:rsidRDefault="00B83108" w:rsidP="00A60DBD">
      <w:pPr>
        <w:numPr>
          <w:ilvl w:val="0"/>
          <w:numId w:val="19"/>
        </w:numPr>
        <w:spacing w:before="120"/>
        <w:rPr>
          <w:rFonts w:ascii="Calibri" w:hAnsi="Calibri" w:cs="Calibri"/>
          <w:szCs w:val="22"/>
        </w:rPr>
      </w:pPr>
      <w:r w:rsidRPr="00B83108">
        <w:rPr>
          <w:rFonts w:ascii="Calibri" w:hAnsi="Calibri" w:cs="Calibri"/>
          <w:szCs w:val="22"/>
          <w:lang w:eastAsia="el-GR"/>
        </w:rPr>
        <w:t>Κατά την ημερομηνία διενέργειας του Διαγωνισμού οι παρευρισκόμενοι λαμβάνουν γνώση μόνο των συμμετεχόντων στο Διαγωνισμό. Όσοι από τους υποψήφιους Αναδόχους επιθυμούν, μπορούν να πληροφορηθούν το περιεχόμενο των άλλων Προσφορών (σε κάθε στάδιο της διαδικασίας αξιολόγησης) ύστερα από σχετική ειδοποίησή τους από την αρμόδια Επιτροπή. Η εξέταση των Προσφορών θα γίνει χωρίς απομάκρυνσή τους από το χώρο της Αναθέτουσας Αρχής  και χωρίς να επιτρέπεται η φωτοαντιγραφή ή με οποιοδήποτε άλλο τρόπο ψηφιοποίησης, αναπαραγωγής ή αναμετάδοσης.</w:t>
      </w:r>
    </w:p>
    <w:p w:rsidR="00B83108" w:rsidRDefault="00B83108" w:rsidP="00A60DBD">
      <w:pPr>
        <w:numPr>
          <w:ilvl w:val="0"/>
          <w:numId w:val="19"/>
        </w:numPr>
        <w:spacing w:before="120"/>
        <w:rPr>
          <w:rFonts w:ascii="Calibri" w:hAnsi="Calibri" w:cs="Calibri"/>
          <w:szCs w:val="22"/>
        </w:rPr>
      </w:pPr>
      <w:r w:rsidRPr="00B83108">
        <w:rPr>
          <w:rFonts w:ascii="Calibri" w:hAnsi="Calibri" w:cs="Calibri"/>
          <w:szCs w:val="22"/>
        </w:rPr>
        <w:t xml:space="preserve">Σε περίπτωση που με την Προσφορά υποβάλλονται στοιχεία και πληροφορίες εμπιστευτικού χαρακτήρα, η γνωστοποίηση των οποίων στους Συνδιαγωνιζόμενους θα έθιγε τα έννομα συμφέροντά τους, τότε ο υποψήφιος Ανάδοχος οφείλει να σημειώνει επ’ αυτών την ένδειξη </w:t>
      </w:r>
      <w:r w:rsidRPr="00B83108">
        <w:rPr>
          <w:rFonts w:ascii="Calibri" w:hAnsi="Calibri" w:cs="Calibri"/>
          <w:i/>
          <w:szCs w:val="22"/>
        </w:rPr>
        <w:t>«πληροφορίες εμπιστευτικού χαρακτήρα»</w:t>
      </w:r>
      <w:r w:rsidRPr="00B83108">
        <w:rPr>
          <w:rFonts w:ascii="Calibri" w:hAnsi="Calibri" w:cs="Calibri"/>
          <w:szCs w:val="22"/>
        </w:rPr>
        <w:t xml:space="preserve"> και να ενημερώνει την αρμόδια Επιτροπή κατά την ημερομηνία 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Συνδιαγωνιζόμενοι.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ενδιαφερομένου.</w:t>
      </w:r>
    </w:p>
    <w:p w:rsidR="00B83108" w:rsidRPr="00B83108" w:rsidRDefault="00B83108" w:rsidP="00A60DBD">
      <w:pPr>
        <w:numPr>
          <w:ilvl w:val="0"/>
          <w:numId w:val="19"/>
        </w:numPr>
        <w:spacing w:before="120"/>
        <w:rPr>
          <w:rFonts w:ascii="Calibri" w:hAnsi="Calibri" w:cs="Calibri"/>
          <w:szCs w:val="22"/>
        </w:rPr>
      </w:pPr>
      <w:r w:rsidRPr="00B83108">
        <w:rPr>
          <w:rFonts w:ascii="Calibri" w:hAnsi="Calibri" w:cs="Calibri"/>
          <w:szCs w:val="22"/>
        </w:rPr>
        <w:lastRenderedPageBreak/>
        <w:t>Σε κάθε στάδιο της διαδικασίας αποσφράγισης των Προσφορών η αρμόδια Επιτροπή συντάσσει πρακτικά τα οποία παραδίδει στο αρμόδι</w:t>
      </w:r>
      <w:r w:rsidR="00F63AD6">
        <w:rPr>
          <w:rFonts w:ascii="Calibri" w:hAnsi="Calibri" w:cs="Calibri"/>
          <w:szCs w:val="22"/>
        </w:rPr>
        <w:t xml:space="preserve">ο όργανο της Αναθέτουσας Αρχής </w:t>
      </w:r>
      <w:r w:rsidRPr="00B83108">
        <w:rPr>
          <w:rFonts w:ascii="Calibri" w:hAnsi="Calibri" w:cs="Calibri"/>
          <w:szCs w:val="22"/>
        </w:rPr>
        <w:t>σε δύο (2) όμοια αντίτυπα.</w:t>
      </w:r>
    </w:p>
    <w:p w:rsidR="00867EFF" w:rsidRPr="00B72158" w:rsidRDefault="00867EFF" w:rsidP="00B72158">
      <w:pPr>
        <w:spacing w:before="120"/>
        <w:rPr>
          <w:rFonts w:asciiTheme="minorHAnsi" w:hAnsiTheme="minorHAnsi" w:cstheme="minorHAnsi"/>
          <w:szCs w:val="22"/>
        </w:rPr>
      </w:pPr>
    </w:p>
    <w:p w:rsidR="00867EFF" w:rsidRPr="00B72158" w:rsidRDefault="00DB5442" w:rsidP="00B72158">
      <w:pPr>
        <w:pStyle w:val="3"/>
        <w:spacing w:before="120" w:after="120"/>
        <w:jc w:val="both"/>
        <w:rPr>
          <w:rFonts w:asciiTheme="minorHAnsi" w:hAnsiTheme="minorHAnsi" w:cstheme="minorHAnsi"/>
          <w:sz w:val="22"/>
          <w:szCs w:val="22"/>
        </w:rPr>
      </w:pPr>
      <w:bookmarkStart w:id="909" w:name="_Toc477272179"/>
      <w:r w:rsidRPr="00B72158">
        <w:rPr>
          <w:rFonts w:asciiTheme="minorHAnsi" w:hAnsiTheme="minorHAnsi" w:cstheme="minorHAnsi"/>
          <w:sz w:val="22"/>
          <w:szCs w:val="22"/>
        </w:rPr>
        <w:t>Διαδικασία Αξιολόγησης Προσφορών</w:t>
      </w:r>
      <w:bookmarkEnd w:id="909"/>
    </w:p>
    <w:p w:rsidR="00873C99" w:rsidRPr="00873C99" w:rsidRDefault="00DB5442" w:rsidP="00C94515">
      <w:pPr>
        <w:spacing w:before="120"/>
        <w:rPr>
          <w:rFonts w:asciiTheme="minorHAnsi" w:hAnsiTheme="minorHAnsi" w:cstheme="minorHAnsi"/>
          <w:szCs w:val="22"/>
          <w:lang w:eastAsia="el-GR"/>
        </w:rPr>
      </w:pPr>
      <w:r w:rsidRPr="00C94515">
        <w:rPr>
          <w:rFonts w:asciiTheme="minorHAnsi" w:hAnsiTheme="minorHAnsi" w:cstheme="minorHAnsi"/>
          <w:szCs w:val="22"/>
          <w:lang w:eastAsia="el-GR"/>
        </w:rPr>
        <w:t xml:space="preserve">Η αξιολόγηση θα γίνει με κριτήριο ανάθεσης </w:t>
      </w:r>
      <w:r w:rsidR="005A70D3" w:rsidRPr="00873C99">
        <w:rPr>
          <w:rFonts w:asciiTheme="minorHAnsi" w:hAnsiTheme="minorHAnsi" w:cstheme="minorHAnsi"/>
          <w:b/>
          <w:szCs w:val="22"/>
          <w:lang w:eastAsia="el-GR"/>
        </w:rPr>
        <w:t>το υψηλότερο από οικονομική άποψη προσφερθέν ανταποδοτικό τέλος</w:t>
      </w:r>
      <w:r w:rsidRPr="00C94515">
        <w:rPr>
          <w:rFonts w:asciiTheme="minorHAnsi" w:hAnsiTheme="minorHAnsi" w:cstheme="minorHAnsi"/>
          <w:szCs w:val="22"/>
          <w:lang w:eastAsia="el-GR"/>
        </w:rPr>
        <w:t xml:space="preserve">. </w:t>
      </w:r>
    </w:p>
    <w:p w:rsidR="005A70D3" w:rsidRPr="00873C99" w:rsidRDefault="005A70D3" w:rsidP="00C94515">
      <w:pPr>
        <w:spacing w:before="120"/>
        <w:rPr>
          <w:rFonts w:asciiTheme="minorHAnsi" w:hAnsiTheme="minorHAnsi" w:cstheme="minorHAnsi"/>
          <w:szCs w:val="22"/>
          <w:lang w:eastAsia="el-GR"/>
        </w:rPr>
      </w:pPr>
      <w:r w:rsidRPr="00C94515">
        <w:rPr>
          <w:rFonts w:asciiTheme="minorHAnsi" w:hAnsiTheme="minorHAnsi" w:cstheme="minorHAnsi"/>
          <w:color w:val="000000"/>
          <w:szCs w:val="22"/>
          <w:lang w:eastAsia="el-GR"/>
        </w:rPr>
        <w:t>Μετά την αποσφράγιση των οικονομικών προσφορών, η Επιτροπή Διαγωνισμού συντάσσει για το σκοπό</w:t>
      </w:r>
      <w:r w:rsidR="0027664C">
        <w:rPr>
          <w:rFonts w:asciiTheme="minorHAnsi" w:hAnsiTheme="minorHAnsi" w:cstheme="minorHAnsi"/>
          <w:color w:val="000000"/>
          <w:szCs w:val="22"/>
          <w:lang w:eastAsia="el-GR"/>
        </w:rPr>
        <w:t xml:space="preserve"> </w:t>
      </w:r>
      <w:r w:rsidRPr="00C94515">
        <w:rPr>
          <w:rFonts w:asciiTheme="minorHAnsi" w:hAnsiTheme="minorHAnsi" w:cstheme="minorHAnsi"/>
          <w:color w:val="000000"/>
          <w:szCs w:val="22"/>
          <w:lang w:eastAsia="el-GR"/>
        </w:rPr>
        <w:t xml:space="preserve">αυτό πρακτικό, όπου περιέχεται Πίνακας των συμμετεχόντων κατά φθίνουσα σειρά και όπου στην </w:t>
      </w:r>
      <w:r w:rsidR="00324434" w:rsidRPr="00C94515">
        <w:rPr>
          <w:rFonts w:asciiTheme="minorHAnsi" w:hAnsiTheme="minorHAnsi" w:cstheme="minorHAnsi"/>
          <w:color w:val="000000"/>
          <w:szCs w:val="22"/>
          <w:lang w:eastAsia="el-GR"/>
        </w:rPr>
        <w:t>πρώτη</w:t>
      </w:r>
      <w:r w:rsidR="00324434">
        <w:rPr>
          <w:rFonts w:asciiTheme="minorHAnsi" w:hAnsiTheme="minorHAnsi" w:cstheme="minorHAnsi"/>
          <w:color w:val="000000"/>
          <w:szCs w:val="22"/>
          <w:lang w:eastAsia="el-GR"/>
        </w:rPr>
        <w:t xml:space="preserve"> </w:t>
      </w:r>
      <w:r w:rsidR="00324434" w:rsidRPr="00C94515">
        <w:rPr>
          <w:rFonts w:asciiTheme="minorHAnsi" w:hAnsiTheme="minorHAnsi" w:cstheme="minorHAnsi"/>
          <w:color w:val="000000"/>
          <w:szCs w:val="22"/>
          <w:lang w:eastAsia="el-GR"/>
        </w:rPr>
        <w:t>γραμμή</w:t>
      </w:r>
      <w:r w:rsidRPr="00C94515">
        <w:rPr>
          <w:rFonts w:asciiTheme="minorHAnsi" w:hAnsiTheme="minorHAnsi" w:cstheme="minorHAnsi"/>
          <w:color w:val="000000"/>
          <w:szCs w:val="22"/>
          <w:lang w:eastAsia="el-GR"/>
        </w:rPr>
        <w:t xml:space="preserve"> φαίνεται ο πρώτος πλειοδότης.</w:t>
      </w:r>
    </w:p>
    <w:p w:rsidR="00C94515" w:rsidRPr="00C94515" w:rsidRDefault="00C94515" w:rsidP="00C94515">
      <w:pPr>
        <w:spacing w:before="120"/>
        <w:rPr>
          <w:rFonts w:asciiTheme="minorHAnsi" w:hAnsiTheme="minorHAnsi" w:cstheme="minorHAnsi"/>
          <w:color w:val="000000"/>
          <w:szCs w:val="22"/>
          <w:lang w:eastAsia="el-GR"/>
        </w:rPr>
      </w:pPr>
      <w:r w:rsidRPr="00C94515">
        <w:rPr>
          <w:rFonts w:asciiTheme="minorHAnsi" w:hAnsiTheme="minorHAnsi" w:cstheme="minorHAnsi"/>
          <w:color w:val="000000"/>
          <w:szCs w:val="22"/>
          <w:lang w:eastAsia="el-GR"/>
        </w:rPr>
        <w:t>Σε περίπτωση που το ίδιο ακριβώς μεγαλύτερο ανταποδοτικό τέλος, έχει υποβληθεί από δυο ή περισσότερους συμμετέχοντες, το Δ.Ε.Π.ΑΝ. θα ζητήσει βελτίωση της οικονομικής θα ζητήσει βελτίωση της οικονομικής προσφοράς, από έκαστο εξ αυτών χωριστά, με την υποβολή νέας κλειστής προσφοράς, που θα κατατεθεί συγκεκριμένη ημέρα και ώρα και θα αποσφραγισθεί σε ανοικτή συνεδρίαση της επιτροπής.</w:t>
      </w:r>
    </w:p>
    <w:p w:rsidR="00DB5442" w:rsidRDefault="00DB5442" w:rsidP="00C94515">
      <w:pPr>
        <w:spacing w:before="120"/>
        <w:rPr>
          <w:rFonts w:asciiTheme="minorHAnsi" w:hAnsiTheme="minorHAnsi" w:cstheme="minorHAnsi"/>
          <w:szCs w:val="22"/>
          <w:lang w:eastAsia="el-GR"/>
        </w:rPr>
      </w:pPr>
      <w:r w:rsidRPr="00C94515">
        <w:rPr>
          <w:rFonts w:asciiTheme="minorHAnsi" w:hAnsiTheme="minorHAnsi" w:cstheme="minorHAnsi"/>
          <w:szCs w:val="22"/>
          <w:lang w:eastAsia="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 τα οποία παραδίδει στο αρμόδιο όργανο της Αναθέτουσα Αρχή σε δύο (2) αντίτυπα.</w:t>
      </w:r>
    </w:p>
    <w:p w:rsidR="00C94515" w:rsidRPr="00C94515" w:rsidRDefault="00C94515" w:rsidP="00C94515">
      <w:pPr>
        <w:spacing w:before="120"/>
        <w:rPr>
          <w:rFonts w:asciiTheme="minorHAnsi" w:hAnsiTheme="minorHAnsi" w:cstheme="minorHAnsi"/>
          <w:szCs w:val="22"/>
          <w:lang w:eastAsia="el-GR"/>
        </w:rPr>
      </w:pPr>
    </w:p>
    <w:p w:rsidR="00DB5442" w:rsidRPr="00C94515" w:rsidRDefault="00DB5442" w:rsidP="00C94515">
      <w:pPr>
        <w:pStyle w:val="3"/>
        <w:rPr>
          <w:rFonts w:asciiTheme="minorHAnsi" w:hAnsiTheme="minorHAnsi" w:cstheme="minorHAnsi"/>
          <w:sz w:val="22"/>
          <w:szCs w:val="22"/>
          <w:lang w:eastAsia="el-GR"/>
        </w:rPr>
      </w:pPr>
      <w:bookmarkStart w:id="910" w:name="_Toc240445846"/>
      <w:bookmarkStart w:id="911" w:name="_Toc477272180"/>
      <w:r w:rsidRPr="00C94515">
        <w:rPr>
          <w:rFonts w:asciiTheme="minorHAnsi" w:hAnsiTheme="minorHAnsi" w:cstheme="minorHAnsi"/>
          <w:sz w:val="22"/>
          <w:szCs w:val="22"/>
          <w:lang w:eastAsia="el-GR"/>
        </w:rPr>
        <w:t xml:space="preserve">Διαδικασία </w:t>
      </w:r>
      <w:r w:rsidR="00F63AD6" w:rsidRPr="00C94515">
        <w:rPr>
          <w:rFonts w:asciiTheme="minorHAnsi" w:hAnsiTheme="minorHAnsi" w:cstheme="minorHAnsi"/>
          <w:sz w:val="22"/>
          <w:szCs w:val="22"/>
          <w:lang w:eastAsia="el-GR"/>
        </w:rPr>
        <w:t>Κ</w:t>
      </w:r>
      <w:r w:rsidRPr="00C94515">
        <w:rPr>
          <w:rFonts w:asciiTheme="minorHAnsi" w:hAnsiTheme="minorHAnsi" w:cstheme="minorHAnsi"/>
          <w:sz w:val="22"/>
          <w:szCs w:val="22"/>
          <w:lang w:eastAsia="el-GR"/>
        </w:rPr>
        <w:t>ατακύρωσης Διαγωνισμού</w:t>
      </w:r>
      <w:bookmarkEnd w:id="910"/>
      <w:bookmarkEnd w:id="911"/>
    </w:p>
    <w:p w:rsidR="00DB5442" w:rsidRPr="00B72158" w:rsidRDefault="00DB5442"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 xml:space="preserve">Μετά την ολοκλήρωση της διαδικασίας Διενέργειας του Διαγωνισμού και της Αξιολόγησης των Προσφορών, με Απόφαση της Αναθέτουσας Αρχής, ο Ανάδοχος στον οποίο πρόκειται να κατακυρωθεί ο Διαγωνισμός, καλείται να υποβάλλει στην Αναθέτουσα Αρχή, εντός </w:t>
      </w:r>
      <w:r w:rsidRPr="00B72158">
        <w:rPr>
          <w:rFonts w:asciiTheme="minorHAnsi" w:hAnsiTheme="minorHAnsi" w:cstheme="minorHAnsi"/>
          <w:b/>
          <w:szCs w:val="22"/>
          <w:lang w:eastAsia="el-GR"/>
        </w:rPr>
        <w:t>προθεσμίας που δεν μπορεί να είναι μικρότερη των δέκα (10) ημερών (Ν. 3614/2007, άρθρο 25)</w:t>
      </w:r>
      <w:r w:rsidRPr="00B72158">
        <w:rPr>
          <w:rFonts w:asciiTheme="minorHAnsi" w:hAnsiTheme="minorHAnsi" w:cstheme="minorHAnsi"/>
          <w:szCs w:val="22"/>
          <w:lang w:eastAsia="el-GR"/>
        </w:rPr>
        <w:t xml:space="preserve"> από την κοινοποίηση της σχετικής έγγραφης ειδοποίησης, τον Φάκελο Δικαιολογητικών </w:t>
      </w:r>
      <w:r w:rsidR="00873C99">
        <w:rPr>
          <w:rFonts w:asciiTheme="minorHAnsi" w:hAnsiTheme="minorHAnsi" w:cstheme="minorHAnsi"/>
          <w:szCs w:val="22"/>
          <w:lang w:eastAsia="el-GR"/>
        </w:rPr>
        <w:t>Υπογραφής Σύμβασης,</w:t>
      </w:r>
      <w:r w:rsidRPr="00B72158">
        <w:rPr>
          <w:rFonts w:asciiTheme="minorHAnsi" w:hAnsiTheme="minorHAnsi" w:cstheme="minorHAnsi"/>
          <w:szCs w:val="22"/>
          <w:lang w:eastAsia="el-GR"/>
        </w:rPr>
        <w:t xml:space="preserve"> προκειμένου αυτά να ελεγχθούν από αρμόδια Επιτροπή. Τα δικαιολογητικά </w:t>
      </w:r>
      <w:r w:rsidR="00873C99">
        <w:rPr>
          <w:rFonts w:asciiTheme="minorHAnsi" w:hAnsiTheme="minorHAnsi" w:cstheme="minorHAnsi"/>
          <w:szCs w:val="22"/>
          <w:lang w:eastAsia="el-GR"/>
        </w:rPr>
        <w:t>Υπογραφής Σύμβασης</w:t>
      </w:r>
      <w:r w:rsidRPr="00B72158">
        <w:rPr>
          <w:rFonts w:asciiTheme="minorHAnsi" w:hAnsiTheme="minorHAnsi" w:cstheme="minorHAnsi"/>
          <w:szCs w:val="22"/>
          <w:lang w:eastAsia="el-GR"/>
        </w:rPr>
        <w:t xml:space="preserve"> υποβάλλονται σε ένα πρωτότυπο και ένα αντίγραφο.</w:t>
      </w:r>
    </w:p>
    <w:p w:rsidR="00DB5442" w:rsidRPr="00B72158" w:rsidRDefault="00DB5442"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Σε</w:t>
      </w:r>
      <w:r w:rsidR="0027664C">
        <w:rPr>
          <w:rFonts w:asciiTheme="minorHAnsi" w:hAnsiTheme="minorHAnsi" w:cstheme="minorHAnsi"/>
          <w:szCs w:val="22"/>
          <w:lang w:eastAsia="el-GR"/>
        </w:rPr>
        <w:t xml:space="preserve"> </w:t>
      </w:r>
      <w:r w:rsidRPr="00B72158">
        <w:rPr>
          <w:rFonts w:asciiTheme="minorHAnsi" w:hAnsiTheme="minorHAnsi" w:cstheme="minorHAnsi"/>
          <w:szCs w:val="22"/>
          <w:lang w:eastAsia="el-GR"/>
        </w:rPr>
        <w:t xml:space="preserve">ημερομηνία που θα καθορίζεται με την ανωτέρω απόφαση αποσφραγίζεται ο Φάκελος Δικαιολογητικών </w:t>
      </w:r>
      <w:r w:rsidR="00873C99">
        <w:rPr>
          <w:rFonts w:asciiTheme="minorHAnsi" w:hAnsiTheme="minorHAnsi" w:cstheme="minorHAnsi"/>
          <w:szCs w:val="22"/>
          <w:lang w:eastAsia="el-GR"/>
        </w:rPr>
        <w:t>Σύμβασης</w:t>
      </w:r>
      <w:r w:rsidRPr="00B72158">
        <w:rPr>
          <w:rFonts w:asciiTheme="minorHAnsi" w:hAnsiTheme="minorHAnsi" w:cstheme="minorHAnsi"/>
          <w:szCs w:val="22"/>
          <w:lang w:eastAsia="el-GR"/>
        </w:rPr>
        <w:t>, μονογράφονται δε και σφραγίζονται από την αρμόδια Επιτροπή όλα τα πρωτότυπα στοιχεία του Φακέλου κατά φύλλο, ή γίνεται διάτρηση αυτών με την ειδική διατρητική μηχανή της Αναθέτουσας Αρχής.</w:t>
      </w:r>
      <w:r w:rsidRPr="00B72158">
        <w:rPr>
          <w:rFonts w:asciiTheme="minorHAnsi" w:hAnsiTheme="minorHAnsi" w:cstheme="minorHAnsi"/>
          <w:b/>
          <w:szCs w:val="22"/>
          <w:lang w:eastAsia="el-GR"/>
        </w:rPr>
        <w:t xml:space="preserve"> Στη διαδικασία αυτή καλούνται να παραστούν όσοι έχουν υποβάλλει παραδεκτή οικονομική Προσφορά.</w:t>
      </w:r>
    </w:p>
    <w:p w:rsidR="00DB5442" w:rsidRPr="00B72158" w:rsidRDefault="00DB5442"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 xml:space="preserve">Η αρμόδια Επιτροπή ελέγχει τα Δικαιολογητικά </w:t>
      </w:r>
      <w:r w:rsidR="00873C99">
        <w:rPr>
          <w:rFonts w:asciiTheme="minorHAnsi" w:hAnsiTheme="minorHAnsi" w:cstheme="minorHAnsi"/>
          <w:szCs w:val="22"/>
          <w:lang w:eastAsia="el-GR"/>
        </w:rPr>
        <w:t>Υπογραφής Σύμβασης</w:t>
      </w:r>
      <w:r w:rsidRPr="00B72158">
        <w:rPr>
          <w:rFonts w:asciiTheme="minorHAnsi" w:hAnsiTheme="minorHAnsi" w:cstheme="minorHAnsi"/>
          <w:szCs w:val="22"/>
          <w:lang w:eastAsia="el-GR"/>
        </w:rPr>
        <w:t xml:space="preserve"> και εισηγείται στο αρμόδιο όργανο της Αναθέτουσας Αρχής, το οποίο αποφαίνεται με σχετική του απόφαση και με μέριμνά του γνωστοποιείται στους υποψήφιους Αναδόχους η απόφασή του.</w:t>
      </w:r>
    </w:p>
    <w:p w:rsidR="00DB5442" w:rsidRPr="00B72158" w:rsidRDefault="00DB5442" w:rsidP="00B72158">
      <w:pPr>
        <w:spacing w:before="120"/>
        <w:rPr>
          <w:rFonts w:asciiTheme="minorHAnsi" w:hAnsiTheme="minorHAnsi" w:cstheme="minorHAnsi"/>
          <w:szCs w:val="22"/>
          <w:lang w:eastAsia="el-GR"/>
        </w:rPr>
      </w:pPr>
      <w:r w:rsidRPr="00B72158">
        <w:rPr>
          <w:rFonts w:asciiTheme="minorHAnsi" w:hAnsiTheme="minorHAnsi" w:cstheme="minorHAnsi"/>
          <w:bCs/>
          <w:szCs w:val="22"/>
          <w:lang w:eastAsia="el-GR"/>
        </w:rPr>
        <w:t xml:space="preserve">Η μη έγκαιρη και προσήκουσα υποβολή των Δικαιολογητικών </w:t>
      </w:r>
      <w:r w:rsidR="00873C99">
        <w:rPr>
          <w:rFonts w:asciiTheme="minorHAnsi" w:hAnsiTheme="minorHAnsi" w:cstheme="minorHAnsi"/>
          <w:bCs/>
          <w:szCs w:val="22"/>
          <w:lang w:eastAsia="el-GR"/>
        </w:rPr>
        <w:t xml:space="preserve">Υπογραφής </w:t>
      </w:r>
      <w:r w:rsidR="00324434">
        <w:rPr>
          <w:rFonts w:asciiTheme="minorHAnsi" w:hAnsiTheme="minorHAnsi" w:cstheme="minorHAnsi"/>
          <w:bCs/>
          <w:szCs w:val="22"/>
          <w:lang w:eastAsia="el-GR"/>
        </w:rPr>
        <w:t>Σύμβασης</w:t>
      </w:r>
      <w:r w:rsidRPr="00B72158">
        <w:rPr>
          <w:rFonts w:asciiTheme="minorHAnsi" w:hAnsiTheme="minorHAnsi" w:cstheme="minorHAnsi"/>
          <w:bCs/>
          <w:szCs w:val="22"/>
          <w:lang w:eastAsia="el-GR"/>
        </w:rPr>
        <w:t xml:space="preserve"> συνιστά λόγο αποκλεισμού του προσφέροντος και κατάπτωση της Εγγυητικής Συμμετοχής του. Σε αυτή την περίπτωση </w:t>
      </w:r>
      <w:r w:rsidRPr="00B72158">
        <w:rPr>
          <w:rFonts w:asciiTheme="minorHAnsi" w:hAnsiTheme="minorHAnsi" w:cstheme="minorHAnsi"/>
          <w:szCs w:val="22"/>
          <w:lang w:eastAsia="el-GR"/>
        </w:rPr>
        <w:t xml:space="preserve">η Αναθέτουσα Αρχή  καλεί τον επόμενο στον τελικό Πίνακα Κατάταξης των διαγωνιζομένων υποψήφιο Ανάδοχο, να υποβάλλει τα Δικαιολογητικά </w:t>
      </w:r>
      <w:r w:rsidR="00873C99">
        <w:rPr>
          <w:rFonts w:asciiTheme="minorHAnsi" w:hAnsiTheme="minorHAnsi" w:cstheme="minorHAnsi"/>
          <w:szCs w:val="22"/>
          <w:lang w:eastAsia="el-GR"/>
        </w:rPr>
        <w:t xml:space="preserve">Υπογραφής </w:t>
      </w:r>
      <w:r w:rsidR="00324434">
        <w:rPr>
          <w:rFonts w:asciiTheme="minorHAnsi" w:hAnsiTheme="minorHAnsi" w:cstheme="minorHAnsi"/>
          <w:szCs w:val="22"/>
          <w:lang w:eastAsia="el-GR"/>
        </w:rPr>
        <w:t>Σύμβασης</w:t>
      </w:r>
      <w:r w:rsidRPr="00B72158">
        <w:rPr>
          <w:rFonts w:asciiTheme="minorHAnsi" w:hAnsiTheme="minorHAnsi" w:cstheme="minorHAnsi"/>
          <w:szCs w:val="22"/>
          <w:lang w:eastAsia="el-GR"/>
        </w:rPr>
        <w:t xml:space="preserve"> και συνεχίζεται η διαδικασία ως ανωτέρω.</w:t>
      </w:r>
    </w:p>
    <w:p w:rsidR="00DB5442" w:rsidRPr="00B72158" w:rsidRDefault="00DB5442" w:rsidP="00B72158">
      <w:pPr>
        <w:spacing w:before="120"/>
        <w:rPr>
          <w:rFonts w:asciiTheme="minorHAnsi" w:hAnsiTheme="minorHAnsi" w:cstheme="minorHAnsi"/>
          <w:szCs w:val="22"/>
          <w:lang w:eastAsia="el-GR"/>
        </w:rPr>
      </w:pPr>
    </w:p>
    <w:p w:rsidR="00DB5442" w:rsidRPr="00913FF2" w:rsidRDefault="00DB5442" w:rsidP="00913FF2">
      <w:pPr>
        <w:pStyle w:val="3"/>
        <w:rPr>
          <w:rFonts w:asciiTheme="minorHAnsi" w:hAnsiTheme="minorHAnsi" w:cstheme="minorHAnsi"/>
          <w:sz w:val="22"/>
          <w:szCs w:val="22"/>
          <w:lang w:eastAsia="el-GR"/>
        </w:rPr>
      </w:pPr>
      <w:bookmarkStart w:id="912" w:name="_Toc240445847"/>
      <w:bookmarkStart w:id="913" w:name="_Toc278755386"/>
      <w:bookmarkStart w:id="914" w:name="_Toc372226777"/>
      <w:bookmarkStart w:id="915" w:name="_Toc477272181"/>
      <w:r w:rsidRPr="00913FF2">
        <w:rPr>
          <w:rFonts w:asciiTheme="minorHAnsi" w:hAnsiTheme="minorHAnsi" w:cstheme="minorHAnsi"/>
          <w:sz w:val="22"/>
          <w:szCs w:val="22"/>
          <w:lang w:eastAsia="el-GR"/>
        </w:rPr>
        <w:lastRenderedPageBreak/>
        <w:t>Απόρριψη Προσφορών</w:t>
      </w:r>
      <w:bookmarkEnd w:id="912"/>
      <w:bookmarkEnd w:id="913"/>
      <w:bookmarkEnd w:id="914"/>
      <w:bookmarkEnd w:id="915"/>
    </w:p>
    <w:p w:rsidR="00BF285D" w:rsidRPr="00B72158" w:rsidRDefault="00BF285D" w:rsidP="00B72158">
      <w:pPr>
        <w:spacing w:before="120"/>
        <w:rPr>
          <w:rFonts w:asciiTheme="minorHAnsi" w:hAnsiTheme="minorHAnsi" w:cstheme="minorHAnsi"/>
          <w:szCs w:val="22"/>
        </w:rPr>
      </w:pPr>
      <w:r w:rsidRPr="00B72158">
        <w:rPr>
          <w:rFonts w:asciiTheme="minorHAnsi" w:hAnsiTheme="minorHAnsi" w:cstheme="minorHAnsi"/>
          <w:szCs w:val="22"/>
        </w:rPr>
        <w:t>Η απόρριψη Προσφοράς γίνεται με απόφαση του αρμοδίου οργάνου του Δ.Ε.Π.ΑΝ., ύστερα από γνωμοδότηση της αρμόδιας Επιτροπής.</w:t>
      </w:r>
    </w:p>
    <w:p w:rsidR="00BF285D" w:rsidRPr="00B72158" w:rsidRDefault="00BF285D" w:rsidP="00B72158">
      <w:pPr>
        <w:spacing w:before="120"/>
        <w:rPr>
          <w:rFonts w:asciiTheme="minorHAnsi" w:hAnsiTheme="minorHAnsi" w:cstheme="minorHAnsi"/>
          <w:szCs w:val="22"/>
        </w:rPr>
      </w:pPr>
      <w:r w:rsidRPr="00B72158">
        <w:rPr>
          <w:rFonts w:asciiTheme="minorHAnsi" w:hAnsiTheme="minorHAnsi" w:cstheme="minorHAnsi"/>
          <w:szCs w:val="22"/>
        </w:rPr>
        <w:t>Η προσφορά του υποψήφιου απορρίπτεται ως απαράδεκτη σε κάθε μία ή περισσότερες από τις κάτωθι περιπτώσεις:</w:t>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 xml:space="preserve">Έλλειψη δικαιώματος συμμετοχής σύμφωνα με τα αναφερόμενα στην παρ. Β.2.1 </w:t>
      </w:r>
      <w:r w:rsidR="001848CF">
        <w:fldChar w:fldCharType="begin"/>
      </w:r>
      <w:r w:rsidR="001848CF">
        <w:instrText xml:space="preserve"> REF _Ref235612982 \h  \* MERGEFORMAT </w:instrText>
      </w:r>
      <w:r w:rsidR="001848CF">
        <w:fldChar w:fldCharType="separate"/>
      </w:r>
      <w:r w:rsidR="00FA64E5" w:rsidRPr="00B72158">
        <w:rPr>
          <w:rFonts w:asciiTheme="minorHAnsi" w:hAnsiTheme="minorHAnsi" w:cstheme="minorHAnsi"/>
          <w:szCs w:val="22"/>
        </w:rPr>
        <w:t>Δικαίωμα Συμμετοχής / Αποκλεισμός Συμμετοχής</w:t>
      </w:r>
      <w:r w:rsidR="001848CF">
        <w:fldChar w:fldCharType="end"/>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 xml:space="preserve">Έλλειψη οποιουδήποτε δικαιολογητικού ή/ και παράβαση οποιασδήποτε υποχρέωσης της παρ. </w:t>
      </w:r>
      <w:r w:rsidR="001848CF">
        <w:fldChar w:fldCharType="begin"/>
      </w:r>
      <w:r w:rsidR="001848CF">
        <w:instrText xml:space="preserve"> REF _Ref189996021 \r \h  \* MERGEFORMAT </w:instrText>
      </w:r>
      <w:r w:rsidR="001848CF">
        <w:fldChar w:fldCharType="separate"/>
      </w:r>
      <w:r w:rsidR="00FA64E5">
        <w:rPr>
          <w:rFonts w:asciiTheme="minorHAnsi" w:hAnsiTheme="minorHAnsi" w:cstheme="minorHAnsi"/>
          <w:szCs w:val="22"/>
        </w:rPr>
        <w:t>B.2.2</w:t>
      </w:r>
      <w:r w:rsidR="001848CF">
        <w:fldChar w:fldCharType="end"/>
      </w:r>
      <w:r w:rsidR="00CA4095">
        <w:rPr>
          <w:lang w:val="en-US"/>
        </w:rPr>
        <w:t xml:space="preserve"> </w:t>
      </w:r>
      <w:r w:rsidR="001848CF">
        <w:fldChar w:fldCharType="begin"/>
      </w:r>
      <w:r w:rsidR="001848CF">
        <w:instrText xml:space="preserve"> REF _Ref189996021 \h  \* MERGEFORMAT </w:instrText>
      </w:r>
      <w:r w:rsidR="001848CF">
        <w:fldChar w:fldCharType="separate"/>
      </w:r>
      <w:r w:rsidR="00CA4095" w:rsidRPr="00B72158">
        <w:rPr>
          <w:rFonts w:asciiTheme="minorHAnsi" w:hAnsiTheme="minorHAnsi" w:cstheme="minorHAnsi"/>
          <w:szCs w:val="22"/>
        </w:rPr>
        <w:t>Δικαιολογητικά Συμμετοχής</w:t>
      </w:r>
      <w:r w:rsidR="001848CF">
        <w:fldChar w:fldCharType="end"/>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 xml:space="preserve">Έλλειψη οποιουδήποτε δικαιολογητικού ή/ και παράβαση οποιασδήποτε υποχρέωσης της παρ. </w:t>
      </w:r>
      <w:r w:rsidR="001848CF">
        <w:fldChar w:fldCharType="begin"/>
      </w:r>
      <w:r w:rsidR="001848CF">
        <w:instrText xml:space="preserve"> REF _Ref189995922 \r \h  \* MERGEFORMAT </w:instrText>
      </w:r>
      <w:r w:rsidR="001848CF">
        <w:fldChar w:fldCharType="separate"/>
      </w:r>
      <w:r w:rsidR="00FA64E5">
        <w:rPr>
          <w:rFonts w:asciiTheme="minorHAnsi" w:hAnsiTheme="minorHAnsi" w:cstheme="minorHAnsi"/>
          <w:szCs w:val="22"/>
        </w:rPr>
        <w:t>B.2.3</w:t>
      </w:r>
      <w:r w:rsidR="001848CF">
        <w:fldChar w:fldCharType="end"/>
      </w:r>
      <w:r w:rsidRPr="00B72158">
        <w:rPr>
          <w:rFonts w:asciiTheme="minorHAnsi" w:hAnsiTheme="minorHAnsi" w:cstheme="minorHAnsi"/>
          <w:szCs w:val="22"/>
        </w:rPr>
        <w:t xml:space="preserve"> Δικαιολογητικά Υπογραφής Σύμβασης</w:t>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 xml:space="preserve">Έλλειψη πλήρους και αιτιολογημένης τεκμηρίωσης των ελάχιστων προϋποθέσεων συμμετοχής της παρ. </w:t>
      </w:r>
      <w:r w:rsidR="001848CF">
        <w:fldChar w:fldCharType="begin"/>
      </w:r>
      <w:r w:rsidR="001848CF">
        <w:instrText xml:space="preserve"> REF _Ref58216686 \r \h  \* MERGEFORMAT </w:instrText>
      </w:r>
      <w:r w:rsidR="001848CF">
        <w:fldChar w:fldCharType="separate"/>
      </w:r>
      <w:r w:rsidR="00FA64E5">
        <w:rPr>
          <w:rFonts w:asciiTheme="minorHAnsi" w:hAnsiTheme="minorHAnsi" w:cstheme="minorHAnsi"/>
          <w:szCs w:val="22"/>
        </w:rPr>
        <w:t>B.2.6</w:t>
      </w:r>
      <w:r w:rsidR="001848CF">
        <w:fldChar w:fldCharType="end"/>
      </w:r>
      <w:r w:rsidR="001848CF">
        <w:fldChar w:fldCharType="begin"/>
      </w:r>
      <w:r w:rsidR="001848CF">
        <w:instrText xml:space="preserve"> REF _Ref58216686 \h  \* MERGEFORMAT </w:instrText>
      </w:r>
      <w:r w:rsidR="001848CF">
        <w:fldChar w:fldCharType="separate"/>
      </w:r>
      <w:r w:rsidR="00FA64E5" w:rsidRPr="00B72158">
        <w:rPr>
          <w:rFonts w:asciiTheme="minorHAnsi" w:hAnsiTheme="minorHAnsi" w:cstheme="minorHAnsi"/>
          <w:szCs w:val="22"/>
        </w:rPr>
        <w:t>Ελάχιστες Προϋποθέσεις Συμμετοχής</w:t>
      </w:r>
      <w:r w:rsidR="001848CF">
        <w:fldChar w:fldCharType="end"/>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Χρόνος ισχύος Προσφο</w:t>
      </w:r>
      <w:r w:rsidR="00F63AD6">
        <w:rPr>
          <w:rFonts w:asciiTheme="minorHAnsi" w:hAnsiTheme="minorHAnsi" w:cstheme="minorHAnsi"/>
          <w:szCs w:val="22"/>
        </w:rPr>
        <w:t>ράς μικρότερος από το ζητούμενο</w:t>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Προσφορά που είναι αόριστη, α</w:t>
      </w:r>
      <w:r w:rsidR="00F63AD6">
        <w:rPr>
          <w:rFonts w:asciiTheme="minorHAnsi" w:hAnsiTheme="minorHAnsi" w:cstheme="minorHAnsi"/>
          <w:szCs w:val="22"/>
        </w:rPr>
        <w:t>νεπίδεκτη εκτίμησης, υπό αίρεση</w:t>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Προσφορά που δεν καλύπτει πλήρως α</w:t>
      </w:r>
      <w:r w:rsidR="00F63AD6">
        <w:rPr>
          <w:rFonts w:asciiTheme="minorHAnsi" w:hAnsiTheme="minorHAnsi" w:cstheme="minorHAnsi"/>
          <w:szCs w:val="22"/>
        </w:rPr>
        <w:t>παράβατους όρους της Διακήρυξης</w:t>
      </w:r>
    </w:p>
    <w:p w:rsidR="00BF285D" w:rsidRPr="00B72158" w:rsidRDefault="00BF285D" w:rsidP="00786258">
      <w:pPr>
        <w:numPr>
          <w:ilvl w:val="0"/>
          <w:numId w:val="12"/>
        </w:numPr>
        <w:spacing w:before="120"/>
        <w:rPr>
          <w:rFonts w:asciiTheme="minorHAnsi" w:hAnsiTheme="minorHAnsi" w:cstheme="minorHAnsi"/>
          <w:szCs w:val="22"/>
        </w:rPr>
      </w:pPr>
      <w:r w:rsidRPr="00B72158">
        <w:rPr>
          <w:rFonts w:asciiTheme="minorHAnsi" w:hAnsiTheme="minorHAnsi" w:cstheme="minorHAnsi"/>
          <w:szCs w:val="22"/>
        </w:rPr>
        <w:t>Προσφορά που παρουσιάζει ουσιώδεις αποκλίσεις από τους όρους και τις τεχνι</w:t>
      </w:r>
      <w:r w:rsidR="00F63AD6">
        <w:rPr>
          <w:rFonts w:asciiTheme="minorHAnsi" w:hAnsiTheme="minorHAnsi" w:cstheme="minorHAnsi"/>
          <w:szCs w:val="22"/>
        </w:rPr>
        <w:t>κές προδιαγραφές της Διακήρυξης</w:t>
      </w:r>
    </w:p>
    <w:p w:rsidR="00DB5442" w:rsidRPr="00B72158" w:rsidRDefault="00DB5442"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Η Αναθέτουσα Αρχή  επιφυλάσσεται του δικαιώματος να απορρίψει, ανεξάρτητα από το στάδιο που βρίσκεται ο Διαγωνισμός, Προσφορά υποψηφίου Αναδόχου για την οποία προκύπτει ότι συντρέχουν λόγοι απόρριψης ή λόγοι αποκλεισμού του Υποψηφίου, σύμφω</w:t>
      </w:r>
      <w:r w:rsidR="00F63AD6">
        <w:rPr>
          <w:rFonts w:asciiTheme="minorHAnsi" w:hAnsiTheme="minorHAnsi" w:cstheme="minorHAnsi"/>
          <w:szCs w:val="22"/>
          <w:lang w:eastAsia="el-GR"/>
        </w:rPr>
        <w:t>να με τα οριζόμενα στην παρούσα</w:t>
      </w:r>
    </w:p>
    <w:p w:rsidR="00913FF2" w:rsidRPr="00B72158" w:rsidRDefault="00913FF2" w:rsidP="00B72158">
      <w:pPr>
        <w:spacing w:before="120"/>
        <w:rPr>
          <w:rFonts w:asciiTheme="minorHAnsi" w:hAnsiTheme="minorHAnsi" w:cstheme="minorHAnsi"/>
          <w:szCs w:val="22"/>
          <w:lang w:eastAsia="el-GR"/>
        </w:rPr>
      </w:pPr>
    </w:p>
    <w:p w:rsidR="00DB5442" w:rsidRPr="00913FF2" w:rsidRDefault="00DB5442" w:rsidP="00913FF2">
      <w:pPr>
        <w:pStyle w:val="3"/>
        <w:rPr>
          <w:rFonts w:asciiTheme="minorHAnsi" w:hAnsiTheme="minorHAnsi" w:cstheme="minorHAnsi"/>
          <w:sz w:val="22"/>
          <w:szCs w:val="22"/>
          <w:lang w:eastAsia="el-GR"/>
        </w:rPr>
      </w:pPr>
      <w:bookmarkStart w:id="916" w:name="_Toc5445969"/>
      <w:bookmarkStart w:id="917" w:name="_Toc7935619"/>
      <w:bookmarkStart w:id="918" w:name="_Toc8644001"/>
      <w:bookmarkStart w:id="919" w:name="_Toc9048172"/>
      <w:bookmarkStart w:id="920" w:name="_Toc9048833"/>
      <w:bookmarkStart w:id="921" w:name="_Toc9048960"/>
      <w:bookmarkStart w:id="922" w:name="_Toc9049528"/>
      <w:bookmarkStart w:id="923" w:name="_Toc9050800"/>
      <w:bookmarkStart w:id="924" w:name="_Toc16061713"/>
      <w:bookmarkStart w:id="925" w:name="_Toc25743323"/>
      <w:bookmarkStart w:id="926" w:name="_Toc43634793"/>
      <w:bookmarkStart w:id="927" w:name="_Toc44821173"/>
      <w:bookmarkStart w:id="928" w:name="_Toc48552965"/>
      <w:bookmarkStart w:id="929" w:name="_Toc49074411"/>
      <w:bookmarkStart w:id="930" w:name="_Toc62559063"/>
      <w:bookmarkStart w:id="931" w:name="_Toc240445848"/>
      <w:bookmarkStart w:id="932" w:name="_Toc278755387"/>
      <w:bookmarkStart w:id="933" w:name="_Toc372226778"/>
      <w:bookmarkStart w:id="934" w:name="_Toc477272182"/>
      <w:r w:rsidRPr="00913FF2">
        <w:rPr>
          <w:rFonts w:asciiTheme="minorHAnsi" w:hAnsiTheme="minorHAnsi" w:cstheme="minorHAnsi"/>
          <w:sz w:val="22"/>
          <w:szCs w:val="22"/>
          <w:lang w:eastAsia="el-GR"/>
        </w:rPr>
        <w:t>Προσφυγές</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DB5442" w:rsidRPr="00B72158" w:rsidRDefault="00DB5442" w:rsidP="00B72158">
      <w:pPr>
        <w:autoSpaceDE w:val="0"/>
        <w:autoSpaceDN w:val="0"/>
        <w:adjustRightInd w:val="0"/>
        <w:spacing w:before="120"/>
        <w:rPr>
          <w:rFonts w:asciiTheme="minorHAnsi" w:hAnsiTheme="minorHAnsi" w:cstheme="minorHAnsi"/>
          <w:szCs w:val="22"/>
          <w:lang w:eastAsia="el-GR"/>
        </w:rPr>
      </w:pPr>
      <w:r w:rsidRPr="00DD4FAD">
        <w:rPr>
          <w:rFonts w:asciiTheme="minorHAnsi" w:hAnsiTheme="minorHAnsi" w:cstheme="minorHAnsi"/>
          <w:szCs w:val="22"/>
          <w:lang w:eastAsia="el-GR"/>
        </w:rPr>
        <w:t>Προσφυγές κατά της Διακήρυξης του διαγωνισμού, της συμμετοχής προσφέροντος σ’ αυτόν και της νομιμότητας της διενέργειας του έως και της κατακυρωτικής απόφασης υποβάλλονται σύμφωνα τον Ν.3886/2010 (ΦΕΚ Α΄ 173).</w:t>
      </w:r>
    </w:p>
    <w:p w:rsidR="00DB5442" w:rsidRPr="00B72158" w:rsidRDefault="00DB5442" w:rsidP="00B72158">
      <w:pPr>
        <w:spacing w:before="120"/>
        <w:rPr>
          <w:rFonts w:asciiTheme="minorHAnsi" w:hAnsiTheme="minorHAnsi" w:cstheme="minorHAnsi"/>
          <w:szCs w:val="22"/>
          <w:lang w:eastAsia="el-GR"/>
        </w:rPr>
      </w:pPr>
    </w:p>
    <w:p w:rsidR="00DB5442" w:rsidRPr="00913FF2" w:rsidRDefault="00DB5442" w:rsidP="00913FF2">
      <w:pPr>
        <w:pStyle w:val="3"/>
        <w:rPr>
          <w:rFonts w:asciiTheme="minorHAnsi" w:hAnsiTheme="minorHAnsi" w:cstheme="minorHAnsi"/>
          <w:sz w:val="22"/>
          <w:szCs w:val="22"/>
          <w:lang w:eastAsia="el-GR"/>
        </w:rPr>
      </w:pPr>
      <w:bookmarkStart w:id="935" w:name="_Toc240445849"/>
      <w:bookmarkStart w:id="936" w:name="_Toc278755388"/>
      <w:bookmarkStart w:id="937" w:name="_Toc372226779"/>
      <w:bookmarkStart w:id="938" w:name="_Toc477272183"/>
      <w:r w:rsidRPr="00913FF2">
        <w:rPr>
          <w:rFonts w:asciiTheme="minorHAnsi" w:hAnsiTheme="minorHAnsi" w:cstheme="minorHAnsi"/>
          <w:sz w:val="22"/>
          <w:szCs w:val="22"/>
          <w:lang w:eastAsia="el-GR"/>
        </w:rPr>
        <w:t>Αποτελέσματα – Κατακύρωση - Ματαίωση Διαγωνισμού</w:t>
      </w:r>
      <w:bookmarkEnd w:id="935"/>
      <w:bookmarkEnd w:id="936"/>
      <w:bookmarkEnd w:id="937"/>
      <w:bookmarkEnd w:id="938"/>
    </w:p>
    <w:p w:rsidR="00B83108" w:rsidRDefault="00B83108" w:rsidP="00B83108">
      <w:pPr>
        <w:autoSpaceDE w:val="0"/>
        <w:autoSpaceDN w:val="0"/>
        <w:adjustRightInd w:val="0"/>
        <w:spacing w:before="120"/>
        <w:rPr>
          <w:rFonts w:asciiTheme="minorHAnsi" w:hAnsiTheme="minorHAnsi" w:cstheme="minorHAnsi"/>
          <w:szCs w:val="22"/>
          <w:lang w:eastAsia="el-GR"/>
        </w:rPr>
      </w:pPr>
      <w:r>
        <w:rPr>
          <w:rFonts w:asciiTheme="minorHAnsi" w:hAnsiTheme="minorHAnsi" w:cstheme="minorHAnsi"/>
          <w:szCs w:val="22"/>
          <w:lang w:eastAsia="el-GR"/>
        </w:rPr>
        <w:t xml:space="preserve">Μετά την ολοκλήρωση της Διαδικασίας Επιλογής, με Απόφαση του Δ.Ε.Π.ΑΝ., καλείται με έγγραφη ειδοποίηση ο </w:t>
      </w:r>
      <w:r w:rsidR="003E7A96" w:rsidRPr="003E7A96">
        <w:rPr>
          <w:rFonts w:asciiTheme="minorHAnsi" w:hAnsiTheme="minorHAnsi" w:cstheme="minorHAnsi"/>
          <w:szCs w:val="22"/>
          <w:lang w:eastAsia="el-GR"/>
        </w:rPr>
        <w:t>Ανάδοχος</w:t>
      </w:r>
      <w:r>
        <w:rPr>
          <w:rFonts w:asciiTheme="minorHAnsi" w:hAnsiTheme="minorHAnsi" w:cstheme="minorHAnsi"/>
          <w:szCs w:val="22"/>
          <w:lang w:eastAsia="el-GR"/>
        </w:rPr>
        <w:t xml:space="preserve"> που έχει επιλεγεί να υποβάλει τον Φάκελο Δικα</w:t>
      </w:r>
      <w:r w:rsidR="00CA4095">
        <w:rPr>
          <w:rFonts w:asciiTheme="minorHAnsi" w:hAnsiTheme="minorHAnsi" w:cstheme="minorHAnsi"/>
          <w:szCs w:val="22"/>
          <w:lang w:eastAsia="el-GR"/>
        </w:rPr>
        <w:t>ιολογητικών Υπογραφής Σύμβασης</w:t>
      </w:r>
      <w:r>
        <w:rPr>
          <w:rFonts w:asciiTheme="minorHAnsi" w:hAnsiTheme="minorHAnsi" w:cstheme="minorHAnsi"/>
          <w:szCs w:val="22"/>
          <w:lang w:eastAsia="el-GR"/>
        </w:rPr>
        <w:t>.</w:t>
      </w:r>
    </w:p>
    <w:p w:rsidR="00B83108" w:rsidRDefault="00B83108" w:rsidP="00B83108">
      <w:pPr>
        <w:autoSpaceDE w:val="0"/>
        <w:autoSpaceDN w:val="0"/>
        <w:adjustRightInd w:val="0"/>
        <w:spacing w:before="120"/>
        <w:rPr>
          <w:rFonts w:asciiTheme="minorHAnsi" w:hAnsiTheme="minorHAnsi" w:cstheme="minorHAnsi"/>
          <w:szCs w:val="22"/>
          <w:lang w:val="tr-TR" w:eastAsia="el-GR"/>
        </w:rPr>
      </w:pPr>
      <w:r>
        <w:rPr>
          <w:rFonts w:asciiTheme="minorHAnsi" w:hAnsiTheme="minorHAnsi" w:cstheme="minorHAnsi"/>
          <w:szCs w:val="22"/>
          <w:lang w:eastAsia="el-GR"/>
        </w:rPr>
        <w:t xml:space="preserve">Η μη έγκαιρη και προσήκουσα υποβολή των ανωτέρω εγγράφων εντός της προθεσμίας που θα τεθεί συνιστά λόγο αποκλεισμού του </w:t>
      </w:r>
      <w:r w:rsidR="003E7A96" w:rsidRPr="003E7A96">
        <w:rPr>
          <w:rFonts w:asciiTheme="minorHAnsi" w:hAnsiTheme="minorHAnsi" w:cstheme="minorHAnsi"/>
          <w:szCs w:val="22"/>
          <w:lang w:eastAsia="el-GR"/>
        </w:rPr>
        <w:t>Αναδόχου</w:t>
      </w:r>
      <w:r>
        <w:rPr>
          <w:rFonts w:asciiTheme="minorHAnsi" w:hAnsiTheme="minorHAnsi" w:cstheme="minorHAnsi"/>
          <w:szCs w:val="22"/>
          <w:lang w:eastAsia="el-GR"/>
        </w:rPr>
        <w:t xml:space="preserve">. Η απόφαση κατακύρωσης του διαγωνισμού του Έργου στον </w:t>
      </w:r>
      <w:r w:rsidR="00324434">
        <w:rPr>
          <w:rFonts w:asciiTheme="minorHAnsi" w:hAnsiTheme="minorHAnsi" w:cstheme="minorHAnsi"/>
          <w:szCs w:val="22"/>
          <w:lang w:eastAsia="el-GR"/>
        </w:rPr>
        <w:t>ανάδοχο γνωστοποιείται</w:t>
      </w:r>
      <w:r>
        <w:rPr>
          <w:rFonts w:asciiTheme="minorHAnsi" w:hAnsiTheme="minorHAnsi" w:cstheme="minorHAnsi"/>
          <w:szCs w:val="22"/>
          <w:lang w:eastAsia="el-GR"/>
        </w:rPr>
        <w:t xml:space="preserve"> σε αυτόν και στους λοιπούς συμμετέχοντες.</w:t>
      </w:r>
    </w:p>
    <w:p w:rsidR="00B83108" w:rsidRDefault="00B83108" w:rsidP="00B83108">
      <w:pPr>
        <w:autoSpaceDE w:val="0"/>
        <w:autoSpaceDN w:val="0"/>
        <w:adjustRightInd w:val="0"/>
        <w:spacing w:before="120"/>
        <w:rPr>
          <w:rFonts w:asciiTheme="minorHAnsi" w:hAnsiTheme="minorHAnsi" w:cstheme="minorHAnsi"/>
          <w:szCs w:val="22"/>
          <w:lang w:eastAsia="el-GR"/>
        </w:rPr>
      </w:pPr>
      <w:r>
        <w:rPr>
          <w:rFonts w:asciiTheme="minorHAnsi" w:hAnsiTheme="minorHAnsi" w:cstheme="minorHAnsi"/>
          <w:szCs w:val="22"/>
          <w:lang w:eastAsia="el-GR"/>
        </w:rPr>
        <w:t xml:space="preserve">Η Αναθέτουσα Αρχή διατηρεί το δικαίωμα να ματαιώσει ή επαναλάβει </w:t>
      </w:r>
      <w:r w:rsidR="00324434">
        <w:rPr>
          <w:rFonts w:asciiTheme="minorHAnsi" w:hAnsiTheme="minorHAnsi" w:cstheme="minorHAnsi"/>
          <w:szCs w:val="22"/>
          <w:lang w:eastAsia="el-GR"/>
        </w:rPr>
        <w:t>τον Διαγωνισμό</w:t>
      </w:r>
      <w:r>
        <w:rPr>
          <w:rFonts w:asciiTheme="minorHAnsi" w:hAnsiTheme="minorHAnsi" w:cstheme="minorHAnsi"/>
          <w:szCs w:val="22"/>
          <w:lang w:eastAsia="el-GR"/>
        </w:rPr>
        <w:t xml:space="preserve"> σε κάθε στάδιο της διαδικασίας, ιδίως:</w:t>
      </w:r>
    </w:p>
    <w:p w:rsidR="00B83108" w:rsidRDefault="00B83108" w:rsidP="00A60DBD">
      <w:pPr>
        <w:pStyle w:val="aff5"/>
        <w:numPr>
          <w:ilvl w:val="0"/>
          <w:numId w:val="20"/>
        </w:numPr>
        <w:autoSpaceDE w:val="0"/>
        <w:autoSpaceDN w:val="0"/>
        <w:adjustRightInd w:val="0"/>
        <w:spacing w:before="120"/>
        <w:rPr>
          <w:rFonts w:asciiTheme="minorHAnsi" w:hAnsiTheme="minorHAnsi" w:cstheme="minorHAnsi"/>
          <w:szCs w:val="22"/>
          <w:lang w:eastAsia="el-GR"/>
        </w:rPr>
      </w:pPr>
      <w:r>
        <w:rPr>
          <w:rFonts w:asciiTheme="minorHAnsi" w:hAnsiTheme="minorHAnsi" w:cstheme="minorHAnsi"/>
          <w:szCs w:val="22"/>
          <w:lang w:eastAsia="el-GR"/>
        </w:rPr>
        <w:t xml:space="preserve">για παράτυπη διεξαγωγή, εφόσον από την παρατυπία επηρεάζεται </w:t>
      </w:r>
      <w:r w:rsidR="00324434">
        <w:rPr>
          <w:rFonts w:asciiTheme="minorHAnsi" w:hAnsiTheme="minorHAnsi" w:cstheme="minorHAnsi"/>
          <w:szCs w:val="22"/>
          <w:lang w:eastAsia="el-GR"/>
        </w:rPr>
        <w:t>το αποτέλεσμα</w:t>
      </w:r>
      <w:r>
        <w:rPr>
          <w:rFonts w:asciiTheme="minorHAnsi" w:hAnsiTheme="minorHAnsi" w:cstheme="minorHAnsi"/>
          <w:szCs w:val="22"/>
          <w:lang w:eastAsia="el-GR"/>
        </w:rPr>
        <w:t xml:space="preserve"> της διαδικασίας,</w:t>
      </w:r>
    </w:p>
    <w:p w:rsidR="00B83108" w:rsidRDefault="00B83108" w:rsidP="00A60DBD">
      <w:pPr>
        <w:pStyle w:val="aff5"/>
        <w:numPr>
          <w:ilvl w:val="0"/>
          <w:numId w:val="20"/>
        </w:numPr>
        <w:autoSpaceDE w:val="0"/>
        <w:autoSpaceDN w:val="0"/>
        <w:adjustRightInd w:val="0"/>
        <w:spacing w:before="120"/>
        <w:rPr>
          <w:rFonts w:asciiTheme="minorHAnsi" w:hAnsiTheme="minorHAnsi" w:cstheme="minorHAnsi"/>
          <w:szCs w:val="22"/>
          <w:lang w:eastAsia="el-GR"/>
        </w:rPr>
      </w:pPr>
      <w:r>
        <w:rPr>
          <w:rFonts w:asciiTheme="minorHAnsi" w:hAnsiTheme="minorHAnsi" w:cstheme="minorHAnsi"/>
          <w:szCs w:val="22"/>
          <w:lang w:eastAsia="el-GR"/>
        </w:rPr>
        <w:t>εάν το αποτέλεσμα της διαδικασίας κρίνεται αιτιολογημένα μη ικανοποιητικό,</w:t>
      </w:r>
    </w:p>
    <w:p w:rsidR="00B83108" w:rsidRDefault="00B83108" w:rsidP="00A60DBD">
      <w:pPr>
        <w:pStyle w:val="aff5"/>
        <w:numPr>
          <w:ilvl w:val="0"/>
          <w:numId w:val="20"/>
        </w:numPr>
        <w:autoSpaceDE w:val="0"/>
        <w:autoSpaceDN w:val="0"/>
        <w:adjustRightInd w:val="0"/>
        <w:spacing w:before="120"/>
        <w:rPr>
          <w:rFonts w:asciiTheme="minorHAnsi" w:hAnsiTheme="minorHAnsi" w:cstheme="minorHAnsi"/>
          <w:szCs w:val="22"/>
          <w:lang w:eastAsia="el-GR"/>
        </w:rPr>
      </w:pPr>
      <w:r>
        <w:rPr>
          <w:rFonts w:asciiTheme="minorHAnsi" w:hAnsiTheme="minorHAnsi" w:cstheme="minorHAnsi"/>
          <w:szCs w:val="22"/>
          <w:lang w:eastAsia="el-GR"/>
        </w:rPr>
        <w:lastRenderedPageBreak/>
        <w:t xml:space="preserve">εάν ο ανταγωνισμός υπήρξε ανεπαρκής ή εάν υπάρχουν σοβαρές ενδείξεις ότι έγινε συνεννόηση των Διαγωνιζομένων προς αποφυγή </w:t>
      </w:r>
      <w:r w:rsidR="00324434">
        <w:rPr>
          <w:rFonts w:asciiTheme="minorHAnsi" w:hAnsiTheme="minorHAnsi" w:cstheme="minorHAnsi"/>
          <w:szCs w:val="22"/>
          <w:lang w:eastAsia="el-GR"/>
        </w:rPr>
        <w:t>πραγματικού ανταγωνισμού</w:t>
      </w:r>
      <w:r>
        <w:rPr>
          <w:rFonts w:asciiTheme="minorHAnsi" w:hAnsiTheme="minorHAnsi" w:cstheme="minorHAnsi"/>
          <w:szCs w:val="22"/>
          <w:lang w:eastAsia="el-GR"/>
        </w:rPr>
        <w:t>,</w:t>
      </w:r>
    </w:p>
    <w:p w:rsidR="00B83108" w:rsidRDefault="00B83108" w:rsidP="00A60DBD">
      <w:pPr>
        <w:pStyle w:val="aff5"/>
        <w:numPr>
          <w:ilvl w:val="0"/>
          <w:numId w:val="20"/>
        </w:numPr>
        <w:autoSpaceDE w:val="0"/>
        <w:autoSpaceDN w:val="0"/>
        <w:adjustRightInd w:val="0"/>
        <w:spacing w:before="120"/>
        <w:rPr>
          <w:rFonts w:asciiTheme="minorHAnsi" w:hAnsiTheme="minorHAnsi" w:cstheme="minorHAnsi"/>
          <w:szCs w:val="22"/>
          <w:lang w:eastAsia="el-GR"/>
        </w:rPr>
      </w:pPr>
      <w:r>
        <w:rPr>
          <w:rFonts w:asciiTheme="minorHAnsi" w:hAnsiTheme="minorHAnsi" w:cstheme="minorHAnsi"/>
          <w:szCs w:val="22"/>
          <w:lang w:eastAsia="el-GR"/>
        </w:rPr>
        <w:t>εάν υπήρξε αλλαγή των αναγκών σε σχέση με το υπό ανάθεση Έργο.</w:t>
      </w:r>
    </w:p>
    <w:p w:rsidR="00B83108" w:rsidRDefault="00B83108" w:rsidP="00B83108">
      <w:pPr>
        <w:autoSpaceDE w:val="0"/>
        <w:autoSpaceDN w:val="0"/>
        <w:adjustRightInd w:val="0"/>
        <w:spacing w:before="120"/>
        <w:rPr>
          <w:rFonts w:asciiTheme="minorHAnsi" w:hAnsiTheme="minorHAnsi" w:cstheme="minorHAnsi"/>
          <w:szCs w:val="22"/>
          <w:lang w:eastAsia="el-GR"/>
        </w:rPr>
      </w:pPr>
      <w:r>
        <w:rPr>
          <w:rFonts w:asciiTheme="minorHAnsi" w:hAnsiTheme="minorHAnsi" w:cstheme="minorHAnsi"/>
          <w:szCs w:val="22"/>
          <w:lang w:eastAsia="el-GR"/>
        </w:rPr>
        <w:t>Σε περίπτωση ματαίωσης του Διαγωνισμού, οι υποψήφιοι Ανάδοχοι δεν θα έχουν δικαίωμα αποζημίωσης για οποιοδήποτε λόγο.</w:t>
      </w:r>
    </w:p>
    <w:p w:rsidR="00DB5442" w:rsidRPr="00B72158" w:rsidRDefault="00DB5442"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939" w:name="_Toc7935614"/>
      <w:bookmarkStart w:id="940" w:name="_Toc8643992"/>
      <w:bookmarkStart w:id="941" w:name="_Toc9048162"/>
      <w:bookmarkStart w:id="942" w:name="_Toc9048823"/>
      <w:bookmarkStart w:id="943" w:name="_Toc9048950"/>
      <w:bookmarkStart w:id="944" w:name="_Toc9049517"/>
      <w:bookmarkStart w:id="945" w:name="_Toc9050789"/>
      <w:bookmarkStart w:id="946" w:name="_Toc16061702"/>
      <w:bookmarkStart w:id="947" w:name="_Toc25743311"/>
      <w:bookmarkStart w:id="948" w:name="_Toc43634782"/>
      <w:bookmarkStart w:id="949" w:name="_Toc44821162"/>
      <w:bookmarkStart w:id="950" w:name="_Toc48552954"/>
      <w:bookmarkStart w:id="951" w:name="_Toc49074400"/>
      <w:bookmarkStart w:id="952" w:name="_Toc62559057"/>
      <w:bookmarkStart w:id="953" w:name="_Toc477272184"/>
      <w:r w:rsidRPr="00B72158">
        <w:rPr>
          <w:rFonts w:asciiTheme="minorHAnsi" w:hAnsiTheme="minorHAnsi" w:cstheme="minorHAnsi"/>
          <w:sz w:val="22"/>
          <w:szCs w:val="22"/>
        </w:rPr>
        <w:t>Ισχύς Προσφορών</w:t>
      </w:r>
      <w:bookmarkEnd w:id="899"/>
      <w:bookmarkEnd w:id="900"/>
      <w:bookmarkEnd w:id="90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rsidR="00B83108" w:rsidRDefault="00B83108" w:rsidP="00B83108">
      <w:pPr>
        <w:spacing w:before="120"/>
        <w:rPr>
          <w:rFonts w:asciiTheme="minorHAnsi" w:hAnsiTheme="minorHAnsi" w:cstheme="minorHAnsi"/>
        </w:rPr>
      </w:pPr>
      <w:r>
        <w:rPr>
          <w:rFonts w:asciiTheme="minorHAnsi" w:hAnsiTheme="minorHAnsi" w:cstheme="minorHAnsi"/>
        </w:rPr>
        <w:t xml:space="preserve">Οι Προσφορές ισχύουν και δεσμεύουν τους υποψήφιους για </w:t>
      </w:r>
      <w:r w:rsidR="00324434">
        <w:rPr>
          <w:rFonts w:asciiTheme="minorHAnsi" w:hAnsiTheme="minorHAnsi" w:cstheme="minorHAnsi"/>
          <w:b/>
        </w:rPr>
        <w:t>τρις</w:t>
      </w:r>
      <w:r w:rsidR="00244154">
        <w:rPr>
          <w:rFonts w:asciiTheme="minorHAnsi" w:hAnsiTheme="minorHAnsi" w:cstheme="minorHAnsi"/>
          <w:b/>
        </w:rPr>
        <w:t xml:space="preserve"> (</w:t>
      </w:r>
      <w:r w:rsidR="00873C99">
        <w:rPr>
          <w:rFonts w:asciiTheme="minorHAnsi" w:hAnsiTheme="minorHAnsi" w:cstheme="minorHAnsi"/>
          <w:b/>
        </w:rPr>
        <w:t>3</w:t>
      </w:r>
      <w:r>
        <w:rPr>
          <w:rFonts w:asciiTheme="minorHAnsi" w:hAnsiTheme="minorHAnsi" w:cstheme="minorHAnsi"/>
          <w:b/>
        </w:rPr>
        <w:t>)</w:t>
      </w:r>
      <w:r>
        <w:rPr>
          <w:rFonts w:asciiTheme="minorHAnsi" w:hAnsiTheme="minorHAnsi" w:cstheme="minorHAnsi"/>
        </w:rPr>
        <w:t xml:space="preserve"> μήνες από την επόμενη μέρα της καταληκτικής ημερομηνίας υποβολής τους. Προσφορά που ορίζει μικρότερο χρόνο ισχύος απορρίπτεται ως απαράδεκτη.</w:t>
      </w:r>
    </w:p>
    <w:p w:rsidR="00B83108" w:rsidRDefault="00B83108" w:rsidP="00B83108">
      <w:pPr>
        <w:spacing w:before="120"/>
        <w:rPr>
          <w:rFonts w:asciiTheme="minorHAnsi" w:hAnsiTheme="minorHAnsi" w:cstheme="minorHAnsi"/>
        </w:rPr>
      </w:pPr>
      <w:r>
        <w:rPr>
          <w:rFonts w:asciiTheme="minorHAnsi" w:hAnsiTheme="minorHAnsi" w:cstheme="minorHAnsi"/>
        </w:rPr>
        <w:t xml:space="preserve">Η ισχύς της Προσφοράς μπορεί να παραταθεί, εφόσον ζητηθεί από το Δ.Ε.Π.ΑΝ. πριν από τη λήξη της, για διάστημα ακόμη </w:t>
      </w:r>
      <w:r w:rsidR="00873C99">
        <w:rPr>
          <w:rFonts w:asciiTheme="minorHAnsi" w:hAnsiTheme="minorHAnsi" w:cstheme="minorHAnsi"/>
          <w:b/>
        </w:rPr>
        <w:t>τριών</w:t>
      </w:r>
      <w:r>
        <w:rPr>
          <w:rFonts w:asciiTheme="minorHAnsi" w:hAnsiTheme="minorHAnsi" w:cstheme="minorHAnsi"/>
          <w:b/>
        </w:rPr>
        <w:t xml:space="preserve"> (</w:t>
      </w:r>
      <w:r w:rsidR="00873C99">
        <w:rPr>
          <w:rFonts w:asciiTheme="minorHAnsi" w:hAnsiTheme="minorHAnsi" w:cstheme="minorHAnsi"/>
          <w:b/>
        </w:rPr>
        <w:t>3</w:t>
      </w:r>
      <w:r>
        <w:rPr>
          <w:rFonts w:asciiTheme="minorHAnsi" w:hAnsiTheme="minorHAnsi" w:cstheme="minorHAnsi"/>
          <w:b/>
        </w:rPr>
        <w:t>)</w:t>
      </w:r>
      <w:r>
        <w:rPr>
          <w:rFonts w:asciiTheme="minorHAnsi" w:hAnsiTheme="minorHAnsi" w:cstheme="minorHAnsi"/>
        </w:rPr>
        <w:t xml:space="preserve"> μηνών.</w:t>
      </w:r>
    </w:p>
    <w:p w:rsidR="00B83108" w:rsidRDefault="00B83108" w:rsidP="00B83108">
      <w:pPr>
        <w:spacing w:before="120"/>
        <w:rPr>
          <w:rFonts w:asciiTheme="minorHAnsi" w:hAnsiTheme="minorHAnsi" w:cstheme="minorHAnsi"/>
        </w:rPr>
      </w:pPr>
      <w:r>
        <w:rPr>
          <w:rFonts w:asciiTheme="minorHAnsi" w:hAnsiTheme="minorHAnsi" w:cstheme="minorHAnsi"/>
        </w:rPr>
        <w:t xml:space="preserve">Η ανακοίνωση της υπογραφής Σύμβασης στον </w:t>
      </w:r>
      <w:r w:rsidR="00B86D4F" w:rsidRPr="00B86D4F">
        <w:rPr>
          <w:rFonts w:asciiTheme="minorHAnsi" w:hAnsiTheme="minorHAnsi" w:cstheme="minorHAnsi"/>
        </w:rPr>
        <w:t>Ανάδοχο</w:t>
      </w:r>
      <w:r>
        <w:rPr>
          <w:rFonts w:asciiTheme="minorHAnsi" w:hAnsiTheme="minorHAnsi" w:cstheme="minorHAnsi"/>
        </w:rPr>
        <w:t xml:space="preserve"> μπορεί να γίνει και μετά τη λήξη της ισχύος της Προσφοράς, τον δεσμεύει όμως μόνο εφόσον αυτός το αποδεχτεί. </w:t>
      </w:r>
    </w:p>
    <w:p w:rsidR="00B83108" w:rsidRDefault="00B83108" w:rsidP="00B83108">
      <w:pPr>
        <w:spacing w:before="120"/>
        <w:rPr>
          <w:rFonts w:asciiTheme="minorHAnsi" w:hAnsiTheme="minorHAnsi" w:cstheme="minorHAnsi"/>
        </w:rPr>
      </w:pPr>
      <w:r>
        <w:rPr>
          <w:rFonts w:asciiTheme="minorHAnsi" w:hAnsiTheme="minorHAnsi" w:cstheme="minorHAnsi"/>
        </w:rPr>
        <w:t>Σε περίπτωση που η Προσφορά ή μέρος της αποσυρθεί, ο υποψήφιος υπόκειται σε κυρώσεις και ειδικότερα:</w:t>
      </w:r>
    </w:p>
    <w:p w:rsidR="00B83108" w:rsidRDefault="00B83108" w:rsidP="00A60DBD">
      <w:pPr>
        <w:numPr>
          <w:ilvl w:val="0"/>
          <w:numId w:val="21"/>
        </w:numPr>
        <w:spacing w:before="120"/>
        <w:rPr>
          <w:rFonts w:asciiTheme="minorHAnsi" w:hAnsiTheme="minorHAnsi" w:cstheme="minorHAnsi"/>
        </w:rPr>
      </w:pPr>
      <w:r>
        <w:rPr>
          <w:rFonts w:asciiTheme="minorHAnsi" w:hAnsiTheme="minorHAnsi" w:cstheme="minorHAnsi"/>
        </w:rPr>
        <w:t>απώλεια κάθε δικαιώματος για υπογραφή Σύμβασης Παραχώρησης</w:t>
      </w:r>
    </w:p>
    <w:p w:rsidR="007836D9" w:rsidRDefault="00B83108" w:rsidP="00786258">
      <w:pPr>
        <w:numPr>
          <w:ilvl w:val="0"/>
          <w:numId w:val="5"/>
        </w:numPr>
        <w:spacing w:before="120"/>
        <w:rPr>
          <w:rFonts w:asciiTheme="minorHAnsi" w:hAnsiTheme="minorHAnsi" w:cstheme="minorHAnsi"/>
          <w:szCs w:val="22"/>
        </w:rPr>
      </w:pPr>
      <w:r>
        <w:rPr>
          <w:rFonts w:asciiTheme="minorHAnsi" w:hAnsiTheme="minorHAnsi" w:cstheme="minorHAnsi"/>
        </w:rPr>
        <w:t>κατάπτωση της Εγγύησης Συμμετοχής χωρίς άλλη διατύπωση ή δικαστική ενέργεια.</w:t>
      </w:r>
    </w:p>
    <w:p w:rsidR="00F63AD6" w:rsidRPr="00B72158" w:rsidRDefault="00F63AD6" w:rsidP="00F63AD6">
      <w:pPr>
        <w:spacing w:before="120"/>
        <w:ind w:left="720"/>
        <w:rPr>
          <w:rFonts w:asciiTheme="minorHAnsi" w:hAnsiTheme="minorHAnsi" w:cstheme="minorHAnsi"/>
          <w:szCs w:val="22"/>
        </w:rPr>
      </w:pPr>
    </w:p>
    <w:p w:rsidR="007836D9" w:rsidRPr="00B56545" w:rsidRDefault="007836D9" w:rsidP="00B72158">
      <w:pPr>
        <w:pStyle w:val="3"/>
        <w:spacing w:before="120" w:after="120"/>
        <w:jc w:val="both"/>
        <w:rPr>
          <w:rFonts w:asciiTheme="minorHAnsi" w:hAnsiTheme="minorHAnsi" w:cstheme="minorHAnsi"/>
          <w:sz w:val="22"/>
          <w:szCs w:val="22"/>
        </w:rPr>
      </w:pPr>
      <w:bookmarkStart w:id="954" w:name="_Toc431609069"/>
      <w:bookmarkStart w:id="955" w:name="_Toc489781883"/>
      <w:bookmarkStart w:id="956" w:name="_Toc514665142"/>
      <w:bookmarkStart w:id="957" w:name="_Toc5445965"/>
      <w:bookmarkStart w:id="958" w:name="_Toc7935615"/>
      <w:bookmarkStart w:id="959" w:name="_Toc8643993"/>
      <w:bookmarkStart w:id="960" w:name="_Toc9048163"/>
      <w:bookmarkStart w:id="961" w:name="_Toc9048824"/>
      <w:bookmarkStart w:id="962" w:name="_Toc9048951"/>
      <w:bookmarkStart w:id="963" w:name="_Toc9049518"/>
      <w:bookmarkStart w:id="964" w:name="_Toc9050790"/>
      <w:bookmarkStart w:id="965" w:name="_Toc16061703"/>
      <w:bookmarkStart w:id="966" w:name="_Toc25743312"/>
      <w:bookmarkStart w:id="967" w:name="_Toc43634783"/>
      <w:bookmarkStart w:id="968" w:name="_Toc44821163"/>
      <w:bookmarkStart w:id="969" w:name="_Toc48552955"/>
      <w:bookmarkStart w:id="970" w:name="_Toc49074401"/>
      <w:bookmarkStart w:id="971" w:name="_Toc62559058"/>
      <w:bookmarkStart w:id="972" w:name="_Toc477272185"/>
      <w:r w:rsidRPr="00B56545">
        <w:rPr>
          <w:rFonts w:asciiTheme="minorHAnsi" w:hAnsiTheme="minorHAnsi" w:cstheme="minorHAnsi"/>
          <w:sz w:val="22"/>
          <w:szCs w:val="22"/>
        </w:rPr>
        <w:t>Εναλλακτικές Προσφορές</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7836D9" w:rsidRPr="00B56545" w:rsidRDefault="007836D9" w:rsidP="00B72158">
      <w:pPr>
        <w:spacing w:before="120"/>
        <w:rPr>
          <w:rFonts w:asciiTheme="minorHAnsi" w:hAnsiTheme="minorHAnsi" w:cstheme="minorHAnsi"/>
          <w:szCs w:val="22"/>
        </w:rPr>
      </w:pPr>
      <w:r w:rsidRPr="00B56545">
        <w:rPr>
          <w:rFonts w:asciiTheme="minorHAnsi" w:hAnsiTheme="minorHAnsi" w:cstheme="minorHAnsi"/>
          <w:szCs w:val="22"/>
        </w:rPr>
        <w:t>Εναλλακτικές Προσφορές δε γίνονται δεκτές και απορρίπτονται ως απαράδεκτες.</w:t>
      </w:r>
    </w:p>
    <w:p w:rsidR="007836D9" w:rsidRPr="00B56545" w:rsidRDefault="007836D9" w:rsidP="00B72158">
      <w:pPr>
        <w:spacing w:before="120"/>
        <w:rPr>
          <w:rFonts w:asciiTheme="minorHAnsi" w:hAnsiTheme="minorHAnsi" w:cstheme="minorHAnsi"/>
          <w:szCs w:val="22"/>
        </w:rPr>
      </w:pPr>
      <w:r w:rsidRPr="00B56545">
        <w:rPr>
          <w:rFonts w:asciiTheme="minorHAnsi" w:hAnsiTheme="minorHAnsi" w:cstheme="minorHAnsi"/>
          <w:szCs w:val="22"/>
        </w:rPr>
        <w:t>Εάν υποβληθούν τυχόν εναλλακτικές Προσφορές, δεν θα ληφθούν υπόψη. Ο υποψήφιος,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rsidR="007836D9" w:rsidRPr="00B72158" w:rsidRDefault="007836D9" w:rsidP="00B72158">
      <w:pPr>
        <w:spacing w:before="120"/>
        <w:rPr>
          <w:rFonts w:asciiTheme="minorHAnsi" w:hAnsiTheme="minorHAnsi" w:cstheme="minorHAnsi"/>
          <w:szCs w:val="22"/>
        </w:rPr>
      </w:pPr>
    </w:p>
    <w:p w:rsidR="007836D9" w:rsidRPr="00B56545" w:rsidRDefault="007836D9" w:rsidP="00B72158">
      <w:pPr>
        <w:pStyle w:val="2"/>
        <w:spacing w:before="120"/>
        <w:jc w:val="both"/>
        <w:rPr>
          <w:rFonts w:asciiTheme="minorHAnsi" w:hAnsiTheme="minorHAnsi" w:cstheme="minorHAnsi"/>
          <w:sz w:val="22"/>
          <w:szCs w:val="22"/>
        </w:rPr>
      </w:pPr>
      <w:bookmarkStart w:id="973" w:name="_Toc104088421"/>
      <w:bookmarkStart w:id="974" w:name="_Toc104088587"/>
      <w:bookmarkStart w:id="975" w:name="_Toc104092989"/>
      <w:bookmarkStart w:id="976" w:name="_Toc104093154"/>
      <w:bookmarkStart w:id="977" w:name="_Toc104093319"/>
      <w:bookmarkStart w:id="978" w:name="_Toc104096320"/>
      <w:bookmarkStart w:id="979" w:name="_Toc104096486"/>
      <w:bookmarkStart w:id="980" w:name="_Toc104096652"/>
      <w:bookmarkStart w:id="981" w:name="_Toc104100383"/>
      <w:bookmarkStart w:id="982" w:name="_Toc104100556"/>
      <w:bookmarkStart w:id="983" w:name="_Toc104100729"/>
      <w:bookmarkStart w:id="984" w:name="_Toc104100902"/>
      <w:bookmarkStart w:id="985" w:name="_Toc104101075"/>
      <w:bookmarkStart w:id="986" w:name="_Toc104101250"/>
      <w:bookmarkStart w:id="987" w:name="_Toc104101424"/>
      <w:bookmarkStart w:id="988" w:name="_Toc104101599"/>
      <w:bookmarkStart w:id="989" w:name="_Toc104101774"/>
      <w:bookmarkStart w:id="990" w:name="_Toc104101949"/>
      <w:bookmarkStart w:id="991" w:name="_Toc104102124"/>
      <w:bookmarkStart w:id="992" w:name="_Toc9048174"/>
      <w:bookmarkStart w:id="993" w:name="_Toc9048835"/>
      <w:bookmarkStart w:id="994" w:name="_Toc9048962"/>
      <w:bookmarkStart w:id="995" w:name="_Toc9049530"/>
      <w:bookmarkStart w:id="996" w:name="_Toc9050802"/>
      <w:bookmarkStart w:id="997" w:name="_Toc16061715"/>
      <w:bookmarkStart w:id="998" w:name="_Toc25743325"/>
      <w:bookmarkStart w:id="999" w:name="_Toc43634795"/>
      <w:bookmarkStart w:id="1000" w:name="_Toc44821175"/>
      <w:bookmarkStart w:id="1001" w:name="_Toc48552967"/>
      <w:bookmarkStart w:id="1002" w:name="_Toc49074413"/>
      <w:bookmarkStart w:id="1003" w:name="_Toc62559065"/>
      <w:bookmarkStart w:id="1004" w:name="_Toc477272186"/>
      <w:bookmarkEnd w:id="902"/>
      <w:bookmarkEnd w:id="903"/>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B56545">
        <w:rPr>
          <w:rFonts w:asciiTheme="minorHAnsi" w:hAnsiTheme="minorHAnsi" w:cstheme="minorHAnsi"/>
          <w:sz w:val="22"/>
          <w:szCs w:val="22"/>
        </w:rPr>
        <w:t>ΚΑΤΑΡΤΙΣΗ ΣΥΜΒΑΣΗΣ – ΓΕΝΙΚΟΙ ΟΡΟΙ ΣΥΜΒΑΣΗΣ</w:t>
      </w:r>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CA4095" w:rsidRPr="00CA4095" w:rsidRDefault="00CA4095" w:rsidP="00CA4095">
      <w:pPr>
        <w:pStyle w:val="3"/>
        <w:numPr>
          <w:ilvl w:val="0"/>
          <w:numId w:val="0"/>
        </w:numPr>
        <w:spacing w:before="120" w:after="120"/>
        <w:ind w:left="2138"/>
        <w:jc w:val="both"/>
        <w:rPr>
          <w:rFonts w:asciiTheme="minorHAnsi" w:hAnsiTheme="minorHAnsi" w:cstheme="minorHAnsi"/>
          <w:sz w:val="22"/>
          <w:szCs w:val="22"/>
        </w:rPr>
      </w:pPr>
      <w:bookmarkStart w:id="1005" w:name="_Toc5445971"/>
      <w:bookmarkStart w:id="1006" w:name="_Toc7935621"/>
      <w:bookmarkStart w:id="1007" w:name="_Toc8644003"/>
      <w:bookmarkStart w:id="1008" w:name="_Toc9048175"/>
      <w:bookmarkStart w:id="1009" w:name="_Toc9048836"/>
      <w:bookmarkStart w:id="1010" w:name="_Toc9048963"/>
      <w:bookmarkStart w:id="1011" w:name="_Toc9049531"/>
      <w:bookmarkStart w:id="1012" w:name="_Toc9050803"/>
      <w:bookmarkStart w:id="1013" w:name="_Toc16061716"/>
      <w:bookmarkStart w:id="1014" w:name="_Toc25743326"/>
      <w:bookmarkStart w:id="1015" w:name="_Toc43634796"/>
      <w:bookmarkStart w:id="1016" w:name="_Toc44821176"/>
      <w:bookmarkStart w:id="1017" w:name="_Toc48552968"/>
      <w:bookmarkStart w:id="1018" w:name="_Toc49074414"/>
      <w:bookmarkStart w:id="1019" w:name="_Ref53571651"/>
      <w:bookmarkStart w:id="1020" w:name="_Ref53571654"/>
      <w:bookmarkStart w:id="1021" w:name="_Toc62559066"/>
      <w:bookmarkStart w:id="1022" w:name="_Ref287353286"/>
      <w:bookmarkStart w:id="1023" w:name="_Ref287353288"/>
    </w:p>
    <w:p w:rsidR="007836D9" w:rsidRPr="00B56545" w:rsidRDefault="007836D9" w:rsidP="00B72158">
      <w:pPr>
        <w:pStyle w:val="3"/>
        <w:spacing w:before="120" w:after="120"/>
        <w:jc w:val="both"/>
        <w:rPr>
          <w:rFonts w:asciiTheme="minorHAnsi" w:hAnsiTheme="minorHAnsi" w:cstheme="minorHAnsi"/>
          <w:sz w:val="22"/>
          <w:szCs w:val="22"/>
        </w:rPr>
      </w:pPr>
      <w:bookmarkStart w:id="1024" w:name="_Toc477272187"/>
      <w:r w:rsidRPr="00B56545">
        <w:rPr>
          <w:rFonts w:asciiTheme="minorHAnsi" w:hAnsiTheme="minorHAnsi" w:cstheme="minorHAnsi"/>
          <w:sz w:val="22"/>
          <w:szCs w:val="22"/>
        </w:rPr>
        <w:t xml:space="preserve">Κατάρτιση, </w:t>
      </w:r>
      <w:r w:rsidR="00F63AD6" w:rsidRPr="00B56545">
        <w:rPr>
          <w:rFonts w:asciiTheme="minorHAnsi" w:hAnsiTheme="minorHAnsi" w:cstheme="minorHAnsi"/>
          <w:sz w:val="22"/>
          <w:szCs w:val="22"/>
        </w:rPr>
        <w:t>Υ</w:t>
      </w:r>
      <w:r w:rsidRPr="00B56545">
        <w:rPr>
          <w:rFonts w:asciiTheme="minorHAnsi" w:hAnsiTheme="minorHAnsi" w:cstheme="minorHAnsi"/>
          <w:sz w:val="22"/>
          <w:szCs w:val="22"/>
        </w:rPr>
        <w:t xml:space="preserve">πογραφή, </w:t>
      </w:r>
      <w:r w:rsidR="00F63AD6" w:rsidRPr="00B56545">
        <w:rPr>
          <w:rFonts w:asciiTheme="minorHAnsi" w:hAnsiTheme="minorHAnsi" w:cstheme="minorHAnsi"/>
          <w:sz w:val="22"/>
          <w:szCs w:val="22"/>
        </w:rPr>
        <w:t>Δ</w:t>
      </w:r>
      <w:r w:rsidRPr="00B56545">
        <w:rPr>
          <w:rFonts w:asciiTheme="minorHAnsi" w:hAnsiTheme="minorHAnsi" w:cstheme="minorHAnsi"/>
          <w:sz w:val="22"/>
          <w:szCs w:val="22"/>
        </w:rPr>
        <w:t>ιάρκεια Σύμβασης – Εγγυήσεις</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8D102D" w:rsidRPr="00B56545" w:rsidRDefault="008D102D" w:rsidP="00B72158">
      <w:pPr>
        <w:numPr>
          <w:ilvl w:val="0"/>
          <w:numId w:val="1"/>
        </w:numPr>
        <w:spacing w:before="120"/>
        <w:rPr>
          <w:rFonts w:asciiTheme="minorHAnsi" w:hAnsiTheme="minorHAnsi" w:cstheme="minorHAnsi"/>
          <w:szCs w:val="22"/>
        </w:rPr>
      </w:pPr>
      <w:r w:rsidRPr="00B56545">
        <w:rPr>
          <w:rFonts w:asciiTheme="minorHAnsi" w:hAnsiTheme="minorHAnsi" w:cstheme="minorHAnsi"/>
          <w:szCs w:val="22"/>
        </w:rPr>
        <w:t xml:space="preserve">Μεταξύ του </w:t>
      </w:r>
      <w:r w:rsidR="00D94988" w:rsidRPr="00B56545">
        <w:rPr>
          <w:rFonts w:asciiTheme="minorHAnsi" w:hAnsiTheme="minorHAnsi" w:cstheme="minorHAnsi"/>
          <w:szCs w:val="22"/>
        </w:rPr>
        <w:t>Δ.Ε.Π.ΑΝ.</w:t>
      </w:r>
      <w:r w:rsidRPr="00B56545">
        <w:rPr>
          <w:rFonts w:asciiTheme="minorHAnsi" w:hAnsiTheme="minorHAnsi" w:cstheme="minorHAnsi"/>
          <w:szCs w:val="22"/>
        </w:rPr>
        <w:t xml:space="preserve"> και </w:t>
      </w:r>
      <w:r w:rsidR="00564BD5" w:rsidRPr="00B56545">
        <w:rPr>
          <w:rFonts w:asciiTheme="minorHAnsi" w:hAnsiTheme="minorHAnsi" w:cstheme="minorHAnsi"/>
          <w:szCs w:val="22"/>
        </w:rPr>
        <w:t>του</w:t>
      </w:r>
      <w:r w:rsidR="00FB47CB">
        <w:rPr>
          <w:rFonts w:asciiTheme="minorHAnsi" w:hAnsiTheme="minorHAnsi" w:cstheme="minorHAnsi"/>
          <w:szCs w:val="22"/>
        </w:rPr>
        <w:t xml:space="preserve"> Αναδόχου </w:t>
      </w:r>
      <w:r w:rsidRPr="00B56545">
        <w:rPr>
          <w:rFonts w:asciiTheme="minorHAnsi" w:hAnsiTheme="minorHAnsi" w:cstheme="minorHAnsi"/>
          <w:szCs w:val="22"/>
        </w:rPr>
        <w:t xml:space="preserve">θα υπογραφεί Σύμβαση </w:t>
      </w:r>
      <w:r w:rsidR="0071186E" w:rsidRPr="00B56545">
        <w:rPr>
          <w:rFonts w:asciiTheme="minorHAnsi" w:hAnsiTheme="minorHAnsi" w:cstheme="minorHAnsi"/>
          <w:szCs w:val="22"/>
        </w:rPr>
        <w:t>Παραχώρησης σύμφωνα</w:t>
      </w:r>
      <w:r w:rsidR="00193835" w:rsidRPr="00B56545">
        <w:rPr>
          <w:rFonts w:asciiTheme="minorHAnsi" w:hAnsiTheme="minorHAnsi" w:cstheme="minorHAnsi"/>
          <w:szCs w:val="22"/>
        </w:rPr>
        <w:t xml:space="preserve"> με τη νομοθεσία που διέπει την διεξαγωγή της παρούσας Διαδικασίας Επιλογής</w:t>
      </w:r>
      <w:r w:rsidRPr="00B56545">
        <w:rPr>
          <w:rFonts w:asciiTheme="minorHAnsi" w:hAnsiTheme="minorHAnsi" w:cstheme="minorHAnsi"/>
          <w:szCs w:val="22"/>
        </w:rPr>
        <w:t>.</w:t>
      </w:r>
    </w:p>
    <w:p w:rsidR="008D102D" w:rsidRPr="00B56545" w:rsidRDefault="008D102D" w:rsidP="00B72158">
      <w:pPr>
        <w:numPr>
          <w:ilvl w:val="0"/>
          <w:numId w:val="1"/>
        </w:numPr>
        <w:spacing w:before="120"/>
        <w:rPr>
          <w:rFonts w:asciiTheme="minorHAnsi" w:hAnsiTheme="minorHAnsi" w:cstheme="minorHAnsi"/>
          <w:szCs w:val="22"/>
        </w:rPr>
      </w:pPr>
      <w:r w:rsidRPr="00B56545">
        <w:rPr>
          <w:rFonts w:asciiTheme="minorHAnsi" w:hAnsiTheme="minorHAnsi" w:cstheme="minorHAnsi"/>
          <w:szCs w:val="22"/>
        </w:rPr>
        <w:t xml:space="preserve">Τυχόν υποβολή σχεδίων Σύμβασης από τους υποψηφίους μαζί με τις προσφορές τους, δε δημιουργεί καμία δέσμευση για το </w:t>
      </w:r>
      <w:r w:rsidR="00D94988" w:rsidRPr="00B56545">
        <w:rPr>
          <w:rFonts w:asciiTheme="minorHAnsi" w:hAnsiTheme="minorHAnsi" w:cstheme="minorHAnsi"/>
          <w:szCs w:val="22"/>
        </w:rPr>
        <w:t>Δ.Ε.Π.ΑΝ.</w:t>
      </w:r>
      <w:r w:rsidRPr="00B56545">
        <w:rPr>
          <w:rFonts w:asciiTheme="minorHAnsi" w:hAnsiTheme="minorHAnsi" w:cstheme="minorHAnsi"/>
          <w:b/>
          <w:szCs w:val="22"/>
        </w:rPr>
        <w:t>.</w:t>
      </w:r>
    </w:p>
    <w:p w:rsidR="008D102D" w:rsidRPr="00B56545" w:rsidRDefault="008D102D" w:rsidP="00B72158">
      <w:pPr>
        <w:numPr>
          <w:ilvl w:val="0"/>
          <w:numId w:val="1"/>
        </w:numPr>
        <w:spacing w:before="120"/>
        <w:ind w:left="357" w:hanging="357"/>
        <w:rPr>
          <w:rFonts w:asciiTheme="minorHAnsi" w:hAnsiTheme="minorHAnsi" w:cstheme="minorHAnsi"/>
          <w:szCs w:val="22"/>
        </w:rPr>
      </w:pPr>
      <w:r w:rsidRPr="00B56545">
        <w:rPr>
          <w:rFonts w:asciiTheme="minorHAnsi" w:hAnsiTheme="minorHAnsi" w:cstheme="minorHAnsi"/>
          <w:szCs w:val="22"/>
        </w:rPr>
        <w:t xml:space="preserve">Η Σύμβαση θα καταρτιστεί στην ελληνική γλώσσα με βάση τους όρους που περιλαμβάνονται στην Πρόσκληση Εκδήλωσης Ενδιαφέροντος και την Προσφορά του </w:t>
      </w:r>
      <w:r w:rsidR="00FB47CB">
        <w:rPr>
          <w:rFonts w:asciiTheme="minorHAnsi" w:hAnsiTheme="minorHAnsi" w:cstheme="minorHAnsi"/>
          <w:szCs w:val="22"/>
        </w:rPr>
        <w:t>Αναδόχου</w:t>
      </w:r>
      <w:r w:rsidRPr="00B56545">
        <w:rPr>
          <w:rFonts w:asciiTheme="minorHAnsi" w:hAnsiTheme="minorHAnsi" w:cstheme="minorHAnsi"/>
          <w:szCs w:val="22"/>
        </w:rPr>
        <w:t>, θα διέπεται από το ελληνικό δίκαιο και δεν μπορεί να περιέχει όρους αντίθετους προς το περιεχόμενο της παρούσας. Το κείμενο της Σύμβασης θα κατισχύει των παραρτημάτων της εκτός προφανών ή πασίδηλων παραδρομών. Για θέματα, που δε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η παρούσα Πρόσκληση</w:t>
      </w:r>
      <w:r w:rsidR="00F166FE" w:rsidRPr="00B56545">
        <w:rPr>
          <w:rFonts w:asciiTheme="minorHAnsi" w:hAnsiTheme="minorHAnsi" w:cstheme="minorHAnsi"/>
          <w:szCs w:val="22"/>
        </w:rPr>
        <w:t xml:space="preserve"> και η Προσφορά του </w:t>
      </w:r>
      <w:r w:rsidR="00FB47CB">
        <w:rPr>
          <w:rFonts w:asciiTheme="minorHAnsi" w:hAnsiTheme="minorHAnsi" w:cstheme="minorHAnsi"/>
          <w:szCs w:val="22"/>
        </w:rPr>
        <w:t>Αναδόχου</w:t>
      </w:r>
      <w:r w:rsidR="00F166FE" w:rsidRPr="00B56545">
        <w:rPr>
          <w:rFonts w:asciiTheme="minorHAnsi" w:hAnsiTheme="minorHAnsi" w:cstheme="minorHAnsi"/>
          <w:szCs w:val="22"/>
        </w:rPr>
        <w:t xml:space="preserve">, </w:t>
      </w:r>
      <w:r w:rsidRPr="00B56545">
        <w:rPr>
          <w:rFonts w:asciiTheme="minorHAnsi" w:hAnsiTheme="minorHAnsi" w:cstheme="minorHAnsi"/>
          <w:szCs w:val="22"/>
        </w:rPr>
        <w:t>εφαρμοζόμενων επίσης συμπληρωματικώς των οικείων διατάξεων του Αστικού Κώδικα.</w:t>
      </w:r>
    </w:p>
    <w:p w:rsidR="008D102D" w:rsidRPr="00B56545" w:rsidRDefault="008D102D" w:rsidP="00B72158">
      <w:pPr>
        <w:numPr>
          <w:ilvl w:val="0"/>
          <w:numId w:val="1"/>
        </w:numPr>
        <w:spacing w:before="120"/>
        <w:rPr>
          <w:rFonts w:asciiTheme="minorHAnsi" w:hAnsiTheme="minorHAnsi" w:cstheme="minorHAnsi"/>
          <w:szCs w:val="22"/>
        </w:rPr>
      </w:pPr>
      <w:r w:rsidRPr="00B56545">
        <w:rPr>
          <w:rFonts w:asciiTheme="minorHAnsi" w:hAnsiTheme="minorHAnsi" w:cstheme="minorHAnsi"/>
          <w:szCs w:val="22"/>
        </w:rPr>
        <w:lastRenderedPageBreak/>
        <w:t xml:space="preserve">Κάθε </w:t>
      </w:r>
      <w:r w:rsidR="00FB47CB">
        <w:rPr>
          <w:rFonts w:asciiTheme="minorHAnsi" w:hAnsiTheme="minorHAnsi" w:cstheme="minorHAnsi"/>
          <w:szCs w:val="22"/>
        </w:rPr>
        <w:t>Ανάδοχος</w:t>
      </w:r>
      <w:r w:rsidRPr="00B56545">
        <w:rPr>
          <w:rFonts w:asciiTheme="minorHAnsi" w:hAnsiTheme="minorHAnsi" w:cstheme="minorHAnsi"/>
          <w:szCs w:val="22"/>
        </w:rPr>
        <w:t xml:space="preserve"> υποχρεούται να προσέλθει μέσα σε </w:t>
      </w:r>
      <w:r w:rsidR="00DA2F78" w:rsidRPr="00B56545">
        <w:rPr>
          <w:rFonts w:asciiTheme="minorHAnsi" w:hAnsiTheme="minorHAnsi" w:cstheme="minorHAnsi"/>
          <w:b/>
          <w:szCs w:val="22"/>
        </w:rPr>
        <w:t>δεκα</w:t>
      </w:r>
      <w:r w:rsidRPr="00B56545">
        <w:rPr>
          <w:rFonts w:asciiTheme="minorHAnsi" w:hAnsiTheme="minorHAnsi" w:cstheme="minorHAnsi"/>
          <w:b/>
          <w:szCs w:val="22"/>
        </w:rPr>
        <w:t>πέντε (</w:t>
      </w:r>
      <w:r w:rsidR="00DA2F78" w:rsidRPr="00B56545">
        <w:rPr>
          <w:rFonts w:asciiTheme="minorHAnsi" w:hAnsiTheme="minorHAnsi" w:cstheme="minorHAnsi"/>
          <w:b/>
          <w:szCs w:val="22"/>
        </w:rPr>
        <w:t>1</w:t>
      </w:r>
      <w:r w:rsidRPr="00B56545">
        <w:rPr>
          <w:rFonts w:asciiTheme="minorHAnsi" w:hAnsiTheme="minorHAnsi" w:cstheme="minorHAnsi"/>
          <w:b/>
          <w:szCs w:val="22"/>
        </w:rPr>
        <w:t xml:space="preserve">5) ημέρες </w:t>
      </w:r>
      <w:r w:rsidRPr="00B56545">
        <w:rPr>
          <w:rFonts w:asciiTheme="minorHAnsi" w:hAnsiTheme="minorHAnsi" w:cstheme="minorHAnsi"/>
          <w:szCs w:val="22"/>
        </w:rPr>
        <w:t xml:space="preserve">από την ημερομηνία κοινοποίησης </w:t>
      </w:r>
      <w:r w:rsidR="00DA2F78" w:rsidRPr="00B56545">
        <w:rPr>
          <w:rFonts w:asciiTheme="minorHAnsi" w:hAnsiTheme="minorHAnsi" w:cstheme="minorHAnsi"/>
          <w:szCs w:val="22"/>
        </w:rPr>
        <w:t>σε αυτόν της σχετικής έγγραφης ειδοποίηση</w:t>
      </w:r>
      <w:r w:rsidR="00CA43C6" w:rsidRPr="00B56545">
        <w:rPr>
          <w:rFonts w:asciiTheme="minorHAnsi" w:hAnsiTheme="minorHAnsi" w:cstheme="minorHAnsi"/>
          <w:szCs w:val="22"/>
        </w:rPr>
        <w:t xml:space="preserve">ς από </w:t>
      </w:r>
      <w:r w:rsidR="00324434" w:rsidRPr="00B56545">
        <w:rPr>
          <w:rFonts w:asciiTheme="minorHAnsi" w:hAnsiTheme="minorHAnsi" w:cstheme="minorHAnsi"/>
          <w:szCs w:val="22"/>
        </w:rPr>
        <w:t>το</w:t>
      </w:r>
      <w:r w:rsidR="00324434">
        <w:rPr>
          <w:rFonts w:asciiTheme="minorHAnsi" w:hAnsiTheme="minorHAnsi" w:cstheme="minorHAnsi"/>
          <w:szCs w:val="22"/>
        </w:rPr>
        <w:t xml:space="preserve"> </w:t>
      </w:r>
      <w:r w:rsidR="00324434" w:rsidRPr="00B56545">
        <w:rPr>
          <w:rFonts w:asciiTheme="minorHAnsi" w:hAnsiTheme="minorHAnsi" w:cstheme="minorHAnsi"/>
          <w:szCs w:val="22"/>
        </w:rPr>
        <w:t>Δ.Ε.Π.ΑΝ</w:t>
      </w:r>
      <w:r w:rsidR="00D94988" w:rsidRPr="00B56545">
        <w:rPr>
          <w:rFonts w:asciiTheme="minorHAnsi" w:hAnsiTheme="minorHAnsi" w:cstheme="minorHAnsi"/>
          <w:szCs w:val="22"/>
        </w:rPr>
        <w:t>.</w:t>
      </w:r>
      <w:r w:rsidRPr="00B56545">
        <w:rPr>
          <w:rFonts w:asciiTheme="minorHAnsi" w:hAnsiTheme="minorHAnsi" w:cstheme="minorHAnsi"/>
          <w:szCs w:val="22"/>
        </w:rPr>
        <w:t>, για υπογραφή της Σύμβασης</w:t>
      </w:r>
      <w:r w:rsidR="00223CCE" w:rsidRPr="00B56545">
        <w:rPr>
          <w:rFonts w:asciiTheme="minorHAnsi" w:hAnsiTheme="minorHAnsi" w:cstheme="minorHAnsi"/>
          <w:color w:val="C00000"/>
          <w:szCs w:val="22"/>
        </w:rPr>
        <w:t>.</w:t>
      </w:r>
    </w:p>
    <w:p w:rsidR="008D102D" w:rsidRPr="00B56545" w:rsidRDefault="008D102D" w:rsidP="00FB47CB">
      <w:pPr>
        <w:numPr>
          <w:ilvl w:val="0"/>
          <w:numId w:val="1"/>
        </w:numPr>
        <w:spacing w:before="120"/>
        <w:rPr>
          <w:rFonts w:asciiTheme="minorHAnsi" w:hAnsiTheme="minorHAnsi" w:cstheme="minorHAnsi"/>
          <w:szCs w:val="22"/>
        </w:rPr>
      </w:pPr>
      <w:r w:rsidRPr="00B56545">
        <w:rPr>
          <w:rFonts w:asciiTheme="minorHAnsi" w:hAnsiTheme="minorHAnsi" w:cstheme="minorHAnsi"/>
          <w:szCs w:val="22"/>
        </w:rPr>
        <w:t xml:space="preserve">Αν περάσει η προθεσμία των ανωτέρω </w:t>
      </w:r>
      <w:r w:rsidR="00DA2F78" w:rsidRPr="00B56545">
        <w:rPr>
          <w:rFonts w:asciiTheme="minorHAnsi" w:hAnsiTheme="minorHAnsi" w:cstheme="minorHAnsi"/>
          <w:b/>
          <w:szCs w:val="22"/>
        </w:rPr>
        <w:t>δεκα</w:t>
      </w:r>
      <w:r w:rsidRPr="00B56545">
        <w:rPr>
          <w:rFonts w:asciiTheme="minorHAnsi" w:hAnsiTheme="minorHAnsi" w:cstheme="minorHAnsi"/>
          <w:b/>
          <w:szCs w:val="22"/>
        </w:rPr>
        <w:t>πέντε (</w:t>
      </w:r>
      <w:r w:rsidR="00DA2F78" w:rsidRPr="00B56545">
        <w:rPr>
          <w:rFonts w:asciiTheme="minorHAnsi" w:hAnsiTheme="minorHAnsi" w:cstheme="minorHAnsi"/>
          <w:b/>
          <w:szCs w:val="22"/>
        </w:rPr>
        <w:t>1</w:t>
      </w:r>
      <w:r w:rsidRPr="00B56545">
        <w:rPr>
          <w:rFonts w:asciiTheme="minorHAnsi" w:hAnsiTheme="minorHAnsi" w:cstheme="minorHAnsi"/>
          <w:b/>
          <w:szCs w:val="22"/>
        </w:rPr>
        <w:t xml:space="preserve">5) ημερών </w:t>
      </w:r>
      <w:r w:rsidRPr="00B56545">
        <w:rPr>
          <w:rFonts w:asciiTheme="minorHAnsi" w:hAnsiTheme="minorHAnsi" w:cstheme="minorHAnsi"/>
          <w:szCs w:val="22"/>
        </w:rPr>
        <w:t xml:space="preserve">χωρίς ο </w:t>
      </w:r>
      <w:r w:rsidR="00FB47CB" w:rsidRPr="00FB47CB">
        <w:rPr>
          <w:rFonts w:asciiTheme="minorHAnsi" w:hAnsiTheme="minorHAnsi" w:cstheme="minorHAnsi"/>
          <w:szCs w:val="22"/>
        </w:rPr>
        <w:t xml:space="preserve">Ανάδοχος </w:t>
      </w:r>
      <w:r w:rsidRPr="00B56545">
        <w:rPr>
          <w:rFonts w:asciiTheme="minorHAnsi" w:hAnsiTheme="minorHAnsi" w:cstheme="minorHAnsi"/>
          <w:szCs w:val="22"/>
        </w:rPr>
        <w:t xml:space="preserve">να έχει παρουσιαστεί για να υπογράψει τη </w:t>
      </w:r>
      <w:r w:rsidR="00324434" w:rsidRPr="00B56545">
        <w:rPr>
          <w:rFonts w:asciiTheme="minorHAnsi" w:hAnsiTheme="minorHAnsi" w:cstheme="minorHAnsi"/>
          <w:szCs w:val="22"/>
        </w:rPr>
        <w:t>Σύμβαση</w:t>
      </w:r>
      <w:r w:rsidR="00324434">
        <w:rPr>
          <w:rFonts w:asciiTheme="minorHAnsi" w:hAnsiTheme="minorHAnsi" w:cstheme="minorHAnsi"/>
          <w:szCs w:val="22"/>
        </w:rPr>
        <w:t xml:space="preserve"> </w:t>
      </w:r>
      <w:r w:rsidR="00324434" w:rsidRPr="00B56545">
        <w:rPr>
          <w:rFonts w:asciiTheme="minorHAnsi" w:hAnsiTheme="minorHAnsi" w:cstheme="minorHAnsi"/>
          <w:szCs w:val="22"/>
        </w:rPr>
        <w:t>μπορεί</w:t>
      </w:r>
      <w:r w:rsidRPr="00B56545">
        <w:rPr>
          <w:rFonts w:asciiTheme="minorHAnsi" w:hAnsiTheme="minorHAnsi" w:cstheme="minorHAnsi"/>
          <w:szCs w:val="22"/>
        </w:rPr>
        <w:t xml:space="preserve"> να κηρυχθεί έκπτωτος και να καταπέσει υπέρ του </w:t>
      </w:r>
      <w:r w:rsidR="00D94988" w:rsidRPr="00B56545">
        <w:rPr>
          <w:rFonts w:asciiTheme="minorHAnsi" w:hAnsiTheme="minorHAnsi" w:cstheme="minorHAnsi"/>
          <w:szCs w:val="22"/>
        </w:rPr>
        <w:t>Δ.Ε.Π.ΑΝ.</w:t>
      </w:r>
      <w:r w:rsidRPr="00B56545">
        <w:rPr>
          <w:rFonts w:asciiTheme="minorHAnsi" w:hAnsiTheme="minorHAnsi" w:cstheme="minorHAnsi"/>
          <w:szCs w:val="22"/>
        </w:rPr>
        <w:t xml:space="preserve"> η Εγγύηση Συμμετοχής, χωρ</w:t>
      </w:r>
      <w:r w:rsidR="00DF6CDB" w:rsidRPr="00B56545">
        <w:rPr>
          <w:rFonts w:asciiTheme="minorHAnsi" w:hAnsiTheme="minorHAnsi" w:cstheme="minorHAnsi"/>
          <w:szCs w:val="22"/>
        </w:rPr>
        <w:t>ίς άλλη διαδικαστική ενέργεια</w:t>
      </w:r>
      <w:r w:rsidR="00B42E5C" w:rsidRPr="00B56545">
        <w:rPr>
          <w:rFonts w:asciiTheme="minorHAnsi" w:hAnsiTheme="minorHAnsi" w:cstheme="minorHAnsi"/>
          <w:szCs w:val="22"/>
        </w:rPr>
        <w:t>.</w:t>
      </w:r>
    </w:p>
    <w:p w:rsidR="008D102D" w:rsidRPr="00B56545" w:rsidRDefault="008D102D" w:rsidP="00B72158">
      <w:pPr>
        <w:numPr>
          <w:ilvl w:val="0"/>
          <w:numId w:val="1"/>
        </w:numPr>
        <w:spacing w:before="120"/>
        <w:ind w:left="357" w:hanging="357"/>
        <w:rPr>
          <w:rFonts w:asciiTheme="minorHAnsi" w:hAnsiTheme="minorHAnsi" w:cstheme="minorHAnsi"/>
          <w:szCs w:val="22"/>
        </w:rPr>
      </w:pPr>
      <w:r w:rsidRPr="00B56545">
        <w:rPr>
          <w:rFonts w:asciiTheme="minorHAnsi" w:hAnsiTheme="minorHAnsi" w:cstheme="minorHAnsi"/>
          <w:szCs w:val="22"/>
        </w:rPr>
        <w:t xml:space="preserve">Η </w:t>
      </w:r>
      <w:r w:rsidRPr="00B56545">
        <w:rPr>
          <w:rFonts w:asciiTheme="minorHAnsi" w:hAnsiTheme="minorHAnsi" w:cstheme="minorHAnsi"/>
          <w:b/>
          <w:szCs w:val="22"/>
        </w:rPr>
        <w:t xml:space="preserve">Εγγύηση Συμμετοχής </w:t>
      </w:r>
      <w:r w:rsidR="009862F6">
        <w:rPr>
          <w:rFonts w:asciiTheme="minorHAnsi" w:hAnsiTheme="minorHAnsi" w:cstheme="minorHAnsi"/>
          <w:szCs w:val="22"/>
        </w:rPr>
        <w:t xml:space="preserve">που αφορά στους </w:t>
      </w:r>
      <w:r w:rsidR="00FB47CB">
        <w:rPr>
          <w:rFonts w:asciiTheme="minorHAnsi" w:hAnsiTheme="minorHAnsi" w:cstheme="minorHAnsi"/>
          <w:szCs w:val="22"/>
        </w:rPr>
        <w:t>Αναδ</w:t>
      </w:r>
      <w:r w:rsidR="009862F6">
        <w:rPr>
          <w:rFonts w:asciiTheme="minorHAnsi" w:hAnsiTheme="minorHAnsi" w:cstheme="minorHAnsi"/>
          <w:szCs w:val="22"/>
        </w:rPr>
        <w:t>όχους</w:t>
      </w:r>
      <w:r w:rsidRPr="00B56545">
        <w:rPr>
          <w:rFonts w:asciiTheme="minorHAnsi" w:hAnsiTheme="minorHAnsi" w:cstheme="minorHAnsi"/>
          <w:szCs w:val="22"/>
        </w:rPr>
        <w:t xml:space="preserve"> που κλήθηκαν να υπογράψουν Συμβάσεις, </w:t>
      </w:r>
      <w:r w:rsidR="003C4E4E" w:rsidRPr="00B56545">
        <w:rPr>
          <w:rFonts w:asciiTheme="minorHAnsi" w:hAnsiTheme="minorHAnsi" w:cstheme="minorHAnsi"/>
          <w:szCs w:val="22"/>
        </w:rPr>
        <w:t>επιστρέφεται</w:t>
      </w:r>
      <w:r w:rsidRPr="00B56545">
        <w:rPr>
          <w:rFonts w:asciiTheme="minorHAnsi" w:hAnsiTheme="minorHAnsi" w:cstheme="minorHAnsi"/>
          <w:szCs w:val="22"/>
        </w:rPr>
        <w:t xml:space="preserve"> μέσα σε </w:t>
      </w:r>
      <w:r w:rsidRPr="00B56545">
        <w:rPr>
          <w:rFonts w:asciiTheme="minorHAnsi" w:hAnsiTheme="minorHAnsi" w:cstheme="minorHAnsi"/>
          <w:b/>
          <w:szCs w:val="22"/>
        </w:rPr>
        <w:t xml:space="preserve">δέκα (10) ημέρες </w:t>
      </w:r>
      <w:r w:rsidRPr="00B56545">
        <w:rPr>
          <w:rFonts w:asciiTheme="minorHAnsi" w:hAnsiTheme="minorHAnsi" w:cstheme="minorHAnsi"/>
          <w:szCs w:val="22"/>
        </w:rPr>
        <w:t xml:space="preserve">από την υπογραφή της Σύμβασης. Οι Εγγυήσεις Συμμετοχής των υπόλοιπων υποψηφίων τους επιστρέφονται μέσα σε </w:t>
      </w:r>
      <w:r w:rsidRPr="00B56545">
        <w:rPr>
          <w:rFonts w:asciiTheme="minorHAnsi" w:hAnsiTheme="minorHAnsi" w:cstheme="minorHAnsi"/>
          <w:b/>
          <w:szCs w:val="22"/>
        </w:rPr>
        <w:t>δέκα (10) ημέρες</w:t>
      </w:r>
      <w:r w:rsidRPr="00B56545">
        <w:rPr>
          <w:rFonts w:asciiTheme="minorHAnsi" w:hAnsiTheme="minorHAnsi" w:cstheme="minorHAnsi"/>
          <w:szCs w:val="22"/>
        </w:rPr>
        <w:t xml:space="preserve"> από την ημερομηνία ανακοίνωσης των αποτελεσμάτων της Διαδικασίας Επιλογής.</w:t>
      </w:r>
    </w:p>
    <w:p w:rsidR="008D102D" w:rsidRPr="00B56545" w:rsidRDefault="008D102D" w:rsidP="00B72158">
      <w:pPr>
        <w:numPr>
          <w:ilvl w:val="0"/>
          <w:numId w:val="1"/>
        </w:numPr>
        <w:spacing w:before="120"/>
        <w:ind w:left="357" w:hanging="357"/>
        <w:rPr>
          <w:rFonts w:asciiTheme="minorHAnsi" w:hAnsiTheme="minorHAnsi" w:cstheme="minorHAnsi"/>
          <w:szCs w:val="22"/>
        </w:rPr>
      </w:pPr>
      <w:r w:rsidRPr="00B56545">
        <w:rPr>
          <w:rFonts w:asciiTheme="minorHAnsi" w:hAnsiTheme="minorHAnsi" w:cstheme="minorHAnsi"/>
          <w:szCs w:val="22"/>
        </w:rPr>
        <w:t>Η Σύμβαση δύναται να τροποποιηθεί κατόπιν έγγραφης συμφωνίας των συμβαλλόμενων μερών στο πλαίσιο του ισχύοντος θεσμικού Κοινοτικού πλαισίου δημοσίων συμβάσεων.</w:t>
      </w:r>
    </w:p>
    <w:p w:rsidR="00747DC9" w:rsidRPr="00B56545" w:rsidRDefault="00193835" w:rsidP="00B72158">
      <w:pPr>
        <w:numPr>
          <w:ilvl w:val="0"/>
          <w:numId w:val="1"/>
        </w:numPr>
        <w:spacing w:before="120"/>
        <w:ind w:left="357" w:hanging="357"/>
        <w:rPr>
          <w:rFonts w:asciiTheme="minorHAnsi" w:hAnsiTheme="minorHAnsi" w:cstheme="minorHAnsi"/>
          <w:szCs w:val="22"/>
        </w:rPr>
      </w:pPr>
      <w:r w:rsidRPr="00B56545">
        <w:rPr>
          <w:rFonts w:asciiTheme="minorHAnsi" w:hAnsiTheme="minorHAnsi" w:cstheme="minorHAnsi"/>
          <w:szCs w:val="22"/>
        </w:rPr>
        <w:t xml:space="preserve">Η διάρκεια της κάθε Σύμβασης Παραχώρησης ορίζεται </w:t>
      </w:r>
      <w:r w:rsidRPr="00B56545">
        <w:rPr>
          <w:rFonts w:asciiTheme="minorHAnsi" w:hAnsiTheme="minorHAnsi" w:cstheme="minorHAnsi"/>
          <w:b/>
          <w:szCs w:val="22"/>
        </w:rPr>
        <w:t xml:space="preserve">σε </w:t>
      </w:r>
      <w:r w:rsidR="007F1B3B" w:rsidRPr="00B56545">
        <w:rPr>
          <w:rFonts w:asciiTheme="minorHAnsi" w:hAnsiTheme="minorHAnsi" w:cstheme="minorHAnsi"/>
          <w:b/>
          <w:szCs w:val="22"/>
        </w:rPr>
        <w:t xml:space="preserve">48 </w:t>
      </w:r>
      <w:r w:rsidRPr="00B56545">
        <w:rPr>
          <w:rFonts w:asciiTheme="minorHAnsi" w:hAnsiTheme="minorHAnsi" w:cstheme="minorHAnsi"/>
          <w:b/>
          <w:szCs w:val="22"/>
        </w:rPr>
        <w:t>μήνες</w:t>
      </w:r>
      <w:r w:rsidRPr="00B56545">
        <w:rPr>
          <w:rFonts w:asciiTheme="minorHAnsi" w:hAnsiTheme="minorHAnsi" w:cstheme="minorHAnsi"/>
          <w:szCs w:val="22"/>
        </w:rPr>
        <w:t xml:space="preserve"> από την υπογραφή της με δικαίωμα ανανέωσης για άλλους </w:t>
      </w:r>
      <w:r w:rsidR="007F1B3B" w:rsidRPr="00B56545">
        <w:rPr>
          <w:rFonts w:asciiTheme="minorHAnsi" w:hAnsiTheme="minorHAnsi" w:cstheme="minorHAnsi"/>
          <w:szCs w:val="22"/>
        </w:rPr>
        <w:t>48</w:t>
      </w:r>
      <w:r w:rsidRPr="00B56545">
        <w:rPr>
          <w:rFonts w:asciiTheme="minorHAnsi" w:hAnsiTheme="minorHAnsi" w:cstheme="minorHAnsi"/>
          <w:szCs w:val="22"/>
        </w:rPr>
        <w:t xml:space="preserve"> μήνες, κατόπιν απόφασης του ΔΣ του </w:t>
      </w:r>
      <w:r w:rsidR="00D94988" w:rsidRPr="00B56545">
        <w:rPr>
          <w:rFonts w:asciiTheme="minorHAnsi" w:hAnsiTheme="minorHAnsi" w:cstheme="minorHAnsi"/>
          <w:szCs w:val="22"/>
        </w:rPr>
        <w:t>Δ.Ε.Π.ΑΝ.</w:t>
      </w:r>
      <w:r w:rsidRPr="00B56545">
        <w:rPr>
          <w:rFonts w:asciiTheme="minorHAnsi" w:hAnsiTheme="minorHAnsi" w:cstheme="minorHAnsi"/>
          <w:szCs w:val="22"/>
        </w:rPr>
        <w:t>. Η Απόφαση αυτή θα έχει ισχύ για όλες τις Συμβάσεις που θα έχουν υπογραφεί. Η ανανέωση των Συμβάσεων θα γίνει με τους ίδιους όρους των αρχικών Συμβάσεων</w:t>
      </w:r>
      <w:r w:rsidR="00487088" w:rsidRPr="00B56545">
        <w:rPr>
          <w:rFonts w:asciiTheme="minorHAnsi" w:hAnsiTheme="minorHAnsi" w:cstheme="minorHAnsi"/>
          <w:szCs w:val="22"/>
        </w:rPr>
        <w:t xml:space="preserve"> και των τροποποιήσεων αυτών</w:t>
      </w:r>
      <w:r w:rsidRPr="00B56545">
        <w:rPr>
          <w:rFonts w:asciiTheme="minorHAnsi" w:hAnsiTheme="minorHAnsi" w:cstheme="minorHAnsi"/>
          <w:szCs w:val="22"/>
        </w:rPr>
        <w:t>.</w:t>
      </w:r>
    </w:p>
    <w:p w:rsidR="00C70446" w:rsidRPr="00B72158" w:rsidRDefault="00C70446" w:rsidP="00C70446">
      <w:pPr>
        <w:spacing w:before="120"/>
        <w:ind w:left="357"/>
        <w:rPr>
          <w:rFonts w:asciiTheme="minorHAnsi" w:hAnsiTheme="minorHAnsi" w:cstheme="minorHAnsi"/>
          <w:szCs w:val="22"/>
        </w:rPr>
      </w:pPr>
    </w:p>
    <w:p w:rsidR="00747DC9" w:rsidRPr="00B72158" w:rsidRDefault="00747DC9" w:rsidP="00B72158">
      <w:pPr>
        <w:pStyle w:val="3"/>
        <w:spacing w:before="120" w:after="120"/>
        <w:jc w:val="both"/>
        <w:rPr>
          <w:rFonts w:asciiTheme="minorHAnsi" w:hAnsiTheme="minorHAnsi" w:cstheme="minorHAnsi"/>
          <w:sz w:val="22"/>
          <w:szCs w:val="22"/>
        </w:rPr>
      </w:pPr>
      <w:bookmarkStart w:id="1025" w:name="_Toc477272188"/>
      <w:r w:rsidRPr="00B72158">
        <w:rPr>
          <w:rFonts w:asciiTheme="minorHAnsi" w:hAnsiTheme="minorHAnsi" w:cstheme="minorHAnsi"/>
          <w:sz w:val="22"/>
          <w:szCs w:val="22"/>
        </w:rPr>
        <w:t>Αναστολή Εκτέλεσης Σύμβασης</w:t>
      </w:r>
      <w:bookmarkEnd w:id="1025"/>
    </w:p>
    <w:p w:rsidR="00747DC9" w:rsidRDefault="00747DC9" w:rsidP="00B72158">
      <w:pPr>
        <w:spacing w:before="120"/>
        <w:rPr>
          <w:rFonts w:asciiTheme="minorHAnsi" w:hAnsiTheme="minorHAnsi" w:cstheme="minorHAnsi"/>
          <w:szCs w:val="22"/>
        </w:rPr>
      </w:pPr>
      <w:r w:rsidRPr="00B72158">
        <w:rPr>
          <w:rFonts w:asciiTheme="minorHAnsi" w:hAnsiTheme="minorHAnsi" w:cstheme="minorHAnsi"/>
          <w:szCs w:val="22"/>
        </w:rPr>
        <w:t xml:space="preserve">Ο </w:t>
      </w:r>
      <w:r w:rsidR="009862F6">
        <w:rPr>
          <w:rFonts w:asciiTheme="minorHAnsi" w:hAnsiTheme="minorHAnsi" w:cstheme="minorHAnsi"/>
          <w:szCs w:val="22"/>
        </w:rPr>
        <w:t>Ανάδοχο</w:t>
      </w:r>
      <w:r w:rsidRPr="00B72158">
        <w:rPr>
          <w:rFonts w:asciiTheme="minorHAnsi" w:hAnsiTheme="minorHAnsi" w:cstheme="minorHAnsi"/>
          <w:szCs w:val="22"/>
        </w:rPr>
        <w:t xml:space="preserve">ς, κατόπιν έγγραφης εντολής του </w:t>
      </w:r>
      <w:r w:rsidR="00D94988" w:rsidRPr="00B72158">
        <w:rPr>
          <w:rFonts w:asciiTheme="minorHAnsi" w:hAnsiTheme="minorHAnsi" w:cstheme="minorHAnsi"/>
          <w:szCs w:val="22"/>
        </w:rPr>
        <w:t>Δ.Ε.Π.ΑΝ.</w:t>
      </w:r>
      <w:r w:rsidRPr="00B72158">
        <w:rPr>
          <w:rFonts w:asciiTheme="minorHAnsi" w:hAnsiTheme="minorHAnsi" w:cstheme="minorHAnsi"/>
          <w:szCs w:val="22"/>
        </w:rPr>
        <w:t>, υποχρεούται να αναστέλλει την παροχή υπηρεσιών ή μέρος αυτών για όσο χρονικό διάστημα και με όποιο τρόπο</w:t>
      </w:r>
      <w:r w:rsidR="00C70446">
        <w:rPr>
          <w:rFonts w:asciiTheme="minorHAnsi" w:hAnsiTheme="minorHAnsi" w:cstheme="minorHAnsi"/>
          <w:szCs w:val="22"/>
        </w:rPr>
        <w:t xml:space="preserve"> τ</w:t>
      </w:r>
      <w:r w:rsidRPr="00B72158">
        <w:rPr>
          <w:rFonts w:asciiTheme="minorHAnsi" w:hAnsiTheme="minorHAnsi" w:cstheme="minorHAnsi"/>
          <w:szCs w:val="22"/>
        </w:rPr>
        <w:t xml:space="preserve">ο </w:t>
      </w:r>
      <w:r w:rsidR="00D94988" w:rsidRPr="00B72158">
        <w:rPr>
          <w:rFonts w:asciiTheme="minorHAnsi" w:hAnsiTheme="minorHAnsi" w:cstheme="minorHAnsi"/>
          <w:szCs w:val="22"/>
        </w:rPr>
        <w:t>Δ.Ε.Π.ΑΝ.</w:t>
      </w:r>
      <w:r w:rsidRPr="00B72158">
        <w:rPr>
          <w:rFonts w:asciiTheme="minorHAnsi" w:hAnsiTheme="minorHAnsi" w:cstheme="minorHAnsi"/>
          <w:szCs w:val="22"/>
        </w:rPr>
        <w:t xml:space="preserve"> κρίνει αναγκαίο.</w:t>
      </w:r>
    </w:p>
    <w:p w:rsidR="00C70446" w:rsidRPr="00B72158" w:rsidRDefault="00C70446" w:rsidP="00B72158">
      <w:pPr>
        <w:spacing w:before="120"/>
        <w:rPr>
          <w:rFonts w:asciiTheme="minorHAnsi" w:hAnsiTheme="minorHAnsi" w:cstheme="minorHAnsi"/>
          <w:szCs w:val="22"/>
        </w:rPr>
      </w:pPr>
    </w:p>
    <w:p w:rsidR="00747DC9" w:rsidRPr="00B72158" w:rsidRDefault="00747DC9" w:rsidP="00B72158">
      <w:pPr>
        <w:pStyle w:val="3"/>
        <w:spacing w:before="120" w:after="120"/>
        <w:jc w:val="both"/>
        <w:rPr>
          <w:rFonts w:asciiTheme="minorHAnsi" w:hAnsiTheme="minorHAnsi" w:cstheme="minorHAnsi"/>
          <w:sz w:val="22"/>
          <w:szCs w:val="22"/>
        </w:rPr>
      </w:pPr>
      <w:bookmarkStart w:id="1026" w:name="_Toc477272189"/>
      <w:r w:rsidRPr="00B72158">
        <w:rPr>
          <w:rFonts w:asciiTheme="minorHAnsi" w:hAnsiTheme="minorHAnsi" w:cstheme="minorHAnsi"/>
          <w:sz w:val="22"/>
          <w:szCs w:val="22"/>
        </w:rPr>
        <w:t xml:space="preserve">Μετάθεση – Παράταση του </w:t>
      </w:r>
      <w:r w:rsidR="00F63AD6">
        <w:rPr>
          <w:rFonts w:asciiTheme="minorHAnsi" w:hAnsiTheme="minorHAnsi" w:cstheme="minorHAnsi"/>
          <w:sz w:val="22"/>
          <w:szCs w:val="22"/>
        </w:rPr>
        <w:t>Χ</w:t>
      </w:r>
      <w:r w:rsidRPr="00B72158">
        <w:rPr>
          <w:rFonts w:asciiTheme="minorHAnsi" w:hAnsiTheme="minorHAnsi" w:cstheme="minorHAnsi"/>
          <w:sz w:val="22"/>
          <w:szCs w:val="22"/>
        </w:rPr>
        <w:t xml:space="preserve">ρόνου </w:t>
      </w:r>
      <w:r w:rsidR="00F63AD6">
        <w:rPr>
          <w:rFonts w:asciiTheme="minorHAnsi" w:hAnsiTheme="minorHAnsi" w:cstheme="minorHAnsi"/>
          <w:sz w:val="22"/>
          <w:szCs w:val="22"/>
        </w:rPr>
        <w:t>Έ</w:t>
      </w:r>
      <w:r w:rsidRPr="00B72158">
        <w:rPr>
          <w:rFonts w:asciiTheme="minorHAnsi" w:hAnsiTheme="minorHAnsi" w:cstheme="minorHAnsi"/>
          <w:sz w:val="22"/>
          <w:szCs w:val="22"/>
        </w:rPr>
        <w:t>ναρξης Σύμβασης</w:t>
      </w:r>
      <w:bookmarkEnd w:id="1026"/>
    </w:p>
    <w:p w:rsidR="00747DC9" w:rsidRPr="00B72158" w:rsidRDefault="00324434" w:rsidP="00B72158">
      <w:pPr>
        <w:spacing w:before="120"/>
        <w:rPr>
          <w:rFonts w:asciiTheme="minorHAnsi" w:hAnsiTheme="minorHAnsi" w:cstheme="minorHAnsi"/>
          <w:szCs w:val="22"/>
        </w:rPr>
      </w:pPr>
      <w:r>
        <w:rPr>
          <w:rFonts w:asciiTheme="minorHAnsi" w:hAnsiTheme="minorHAnsi" w:cstheme="minorHAnsi"/>
          <w:szCs w:val="22"/>
        </w:rPr>
        <w:t xml:space="preserve">Το </w:t>
      </w:r>
      <w:r w:rsidRPr="00B72158">
        <w:rPr>
          <w:rFonts w:asciiTheme="minorHAnsi" w:hAnsiTheme="minorHAnsi" w:cstheme="minorHAnsi"/>
          <w:szCs w:val="22"/>
        </w:rPr>
        <w:t>Δ.Ε.Π.ΑΝ.</w:t>
      </w:r>
      <w:r>
        <w:rPr>
          <w:rFonts w:asciiTheme="minorHAnsi" w:hAnsiTheme="minorHAnsi" w:cstheme="minorHAnsi"/>
          <w:szCs w:val="22"/>
        </w:rPr>
        <w:t xml:space="preserve"> </w:t>
      </w:r>
      <w:r w:rsidRPr="00B72158">
        <w:rPr>
          <w:rFonts w:asciiTheme="minorHAnsi" w:hAnsiTheme="minorHAnsi" w:cstheme="minorHAnsi"/>
          <w:szCs w:val="22"/>
        </w:rPr>
        <w:t>δύναται</w:t>
      </w:r>
      <w:r w:rsidR="00747DC9" w:rsidRPr="00B72158">
        <w:rPr>
          <w:rFonts w:asciiTheme="minorHAnsi" w:hAnsiTheme="minorHAnsi" w:cstheme="minorHAnsi"/>
          <w:szCs w:val="22"/>
        </w:rPr>
        <w:t xml:space="preserve"> να αποφασίσει μετάθεση του χρόνου εκτέλεσης της σύμβασης.</w:t>
      </w:r>
    </w:p>
    <w:p w:rsidR="00747DC9" w:rsidRPr="00B72158" w:rsidRDefault="00747DC9" w:rsidP="00B72158">
      <w:pPr>
        <w:spacing w:before="120"/>
        <w:rPr>
          <w:rFonts w:asciiTheme="minorHAnsi" w:hAnsiTheme="minorHAnsi" w:cstheme="minorHAnsi"/>
          <w:szCs w:val="22"/>
        </w:rPr>
      </w:pPr>
      <w:r w:rsidRPr="00B72158">
        <w:rPr>
          <w:rFonts w:asciiTheme="minorHAnsi" w:hAnsiTheme="minorHAnsi" w:cstheme="minorHAnsi"/>
          <w:szCs w:val="22"/>
        </w:rPr>
        <w:t xml:space="preserve">Ο </w:t>
      </w:r>
      <w:r w:rsidR="00324434">
        <w:rPr>
          <w:rFonts w:asciiTheme="minorHAnsi" w:hAnsiTheme="minorHAnsi" w:cstheme="minorHAnsi"/>
          <w:szCs w:val="22"/>
        </w:rPr>
        <w:t>Ανάδοχος</w:t>
      </w:r>
      <w:r w:rsidRPr="00B72158">
        <w:rPr>
          <w:rFonts w:asciiTheme="minorHAnsi" w:hAnsiTheme="minorHAnsi" w:cstheme="minorHAnsi"/>
          <w:szCs w:val="22"/>
        </w:rPr>
        <w:t xml:space="preserve"> μπορεί να ζητήσει μετάθεση της προθεσμίας έναρξης της σύμβασης εάν προκύψουν ή αναμένεται να προκύψουν  καθυστερήσεις για έναν από τους ακόλουθους λόγους:</w:t>
      </w:r>
    </w:p>
    <w:p w:rsidR="00747DC9" w:rsidRPr="00F63AD6" w:rsidRDefault="00747DC9" w:rsidP="00A60DBD">
      <w:pPr>
        <w:pStyle w:val="aff5"/>
        <w:numPr>
          <w:ilvl w:val="0"/>
          <w:numId w:val="28"/>
        </w:numPr>
        <w:spacing w:before="120"/>
        <w:rPr>
          <w:rFonts w:asciiTheme="minorHAnsi" w:hAnsiTheme="minorHAnsi" w:cstheme="minorHAnsi"/>
          <w:szCs w:val="22"/>
        </w:rPr>
      </w:pPr>
      <w:r w:rsidRPr="00F63AD6">
        <w:rPr>
          <w:rFonts w:asciiTheme="minorHAnsi" w:hAnsiTheme="minorHAnsi" w:cstheme="minorHAnsi"/>
          <w:szCs w:val="22"/>
        </w:rPr>
        <w:t xml:space="preserve">Εκπλήρωση εντολών του </w:t>
      </w:r>
      <w:r w:rsidR="00D94988" w:rsidRPr="00F63AD6">
        <w:rPr>
          <w:rFonts w:asciiTheme="minorHAnsi" w:hAnsiTheme="minorHAnsi" w:cstheme="minorHAnsi"/>
          <w:szCs w:val="22"/>
        </w:rPr>
        <w:t>Δ.Ε.Π.ΑΝ.</w:t>
      </w:r>
      <w:r w:rsidRPr="00F63AD6">
        <w:rPr>
          <w:rFonts w:asciiTheme="minorHAnsi" w:hAnsiTheme="minorHAnsi" w:cstheme="minorHAnsi"/>
          <w:szCs w:val="22"/>
        </w:rPr>
        <w:t xml:space="preserve"> οι οποίες επηρεάζουν την ημερομηνία έναρξης των εργασιών και δε</w:t>
      </w:r>
      <w:r w:rsidR="00F63AD6" w:rsidRPr="00F63AD6">
        <w:rPr>
          <w:rFonts w:asciiTheme="minorHAnsi" w:hAnsiTheme="minorHAnsi" w:cstheme="minorHAnsi"/>
          <w:szCs w:val="22"/>
        </w:rPr>
        <w:t>ν οφείλονται σε υπαιτιότητά του</w:t>
      </w:r>
    </w:p>
    <w:p w:rsidR="00747DC9" w:rsidRPr="00F63AD6" w:rsidRDefault="00747DC9" w:rsidP="00A60DBD">
      <w:pPr>
        <w:pStyle w:val="aff5"/>
        <w:numPr>
          <w:ilvl w:val="0"/>
          <w:numId w:val="28"/>
        </w:numPr>
        <w:spacing w:before="120"/>
        <w:rPr>
          <w:rFonts w:asciiTheme="minorHAnsi" w:hAnsiTheme="minorHAnsi" w:cstheme="minorHAnsi"/>
          <w:szCs w:val="22"/>
        </w:rPr>
      </w:pPr>
      <w:r w:rsidRPr="00F63AD6">
        <w:rPr>
          <w:rFonts w:asciiTheme="minorHAnsi" w:hAnsiTheme="minorHAnsi" w:cstheme="minorHAnsi"/>
          <w:szCs w:val="22"/>
        </w:rPr>
        <w:t xml:space="preserve">Μη εκπλήρωση των συμβατικών υποχρεώσεων εκ μέρους του </w:t>
      </w:r>
      <w:r w:rsidR="00D94988" w:rsidRPr="00F63AD6">
        <w:rPr>
          <w:rFonts w:asciiTheme="minorHAnsi" w:hAnsiTheme="minorHAnsi" w:cstheme="minorHAnsi"/>
          <w:szCs w:val="22"/>
        </w:rPr>
        <w:t>Δ.Ε.Π.ΑΝ.</w:t>
      </w:r>
    </w:p>
    <w:p w:rsidR="00747DC9" w:rsidRPr="00F63AD6" w:rsidRDefault="00747DC9" w:rsidP="00A60DBD">
      <w:pPr>
        <w:pStyle w:val="aff5"/>
        <w:numPr>
          <w:ilvl w:val="0"/>
          <w:numId w:val="28"/>
        </w:numPr>
        <w:spacing w:before="120"/>
        <w:rPr>
          <w:rFonts w:asciiTheme="minorHAnsi" w:hAnsiTheme="minorHAnsi" w:cstheme="minorHAnsi"/>
          <w:szCs w:val="22"/>
        </w:rPr>
      </w:pPr>
      <w:r w:rsidRPr="00F63AD6">
        <w:rPr>
          <w:rFonts w:asciiTheme="minorHAnsi" w:hAnsiTheme="minorHAnsi" w:cstheme="minorHAnsi"/>
          <w:szCs w:val="22"/>
        </w:rPr>
        <w:t>Κάθε αναστολή της παροχής των υπηρεσιών που δεν οφείλε</w:t>
      </w:r>
      <w:r w:rsidR="00F63AD6">
        <w:rPr>
          <w:rFonts w:asciiTheme="minorHAnsi" w:hAnsiTheme="minorHAnsi" w:cstheme="minorHAnsi"/>
          <w:szCs w:val="22"/>
        </w:rPr>
        <w:t>ται σε υπαιτιότητά του</w:t>
      </w:r>
    </w:p>
    <w:p w:rsidR="00747DC9" w:rsidRPr="00F63AD6" w:rsidRDefault="00F63AD6" w:rsidP="00A60DBD">
      <w:pPr>
        <w:pStyle w:val="aff5"/>
        <w:numPr>
          <w:ilvl w:val="0"/>
          <w:numId w:val="28"/>
        </w:numPr>
        <w:spacing w:before="120"/>
        <w:rPr>
          <w:rFonts w:asciiTheme="minorHAnsi" w:hAnsiTheme="minorHAnsi" w:cstheme="minorHAnsi"/>
          <w:szCs w:val="22"/>
        </w:rPr>
      </w:pPr>
      <w:r>
        <w:rPr>
          <w:rFonts w:asciiTheme="minorHAnsi" w:hAnsiTheme="minorHAnsi" w:cstheme="minorHAnsi"/>
          <w:szCs w:val="22"/>
        </w:rPr>
        <w:t>Ανωτέρα βία</w:t>
      </w:r>
    </w:p>
    <w:p w:rsidR="00747DC9" w:rsidRPr="00F63AD6" w:rsidRDefault="00747DC9" w:rsidP="00A60DBD">
      <w:pPr>
        <w:pStyle w:val="aff5"/>
        <w:numPr>
          <w:ilvl w:val="0"/>
          <w:numId w:val="28"/>
        </w:numPr>
        <w:spacing w:before="120"/>
        <w:rPr>
          <w:rFonts w:asciiTheme="minorHAnsi" w:hAnsiTheme="minorHAnsi" w:cstheme="minorHAnsi"/>
          <w:szCs w:val="22"/>
        </w:rPr>
      </w:pPr>
      <w:r w:rsidRPr="00F63AD6">
        <w:rPr>
          <w:rFonts w:asciiTheme="minorHAnsi" w:hAnsiTheme="minorHAnsi" w:cstheme="minorHAnsi"/>
          <w:szCs w:val="22"/>
        </w:rPr>
        <w:t>Κάθε άλλη αιτία της καθυστέρησης που δ</w:t>
      </w:r>
      <w:r w:rsidR="00F63AD6">
        <w:rPr>
          <w:rFonts w:asciiTheme="minorHAnsi" w:hAnsiTheme="minorHAnsi" w:cstheme="minorHAnsi"/>
          <w:szCs w:val="22"/>
        </w:rPr>
        <w:t>εν οφείλεται σε υπαιτιότητά του</w:t>
      </w:r>
    </w:p>
    <w:p w:rsidR="00747DC9" w:rsidRDefault="00747DC9" w:rsidP="00B72158">
      <w:pPr>
        <w:spacing w:before="120"/>
        <w:rPr>
          <w:rFonts w:asciiTheme="minorHAnsi" w:hAnsiTheme="minorHAnsi" w:cstheme="minorHAnsi"/>
          <w:szCs w:val="22"/>
        </w:rPr>
      </w:pPr>
      <w:r w:rsidRPr="00B72158">
        <w:rPr>
          <w:rFonts w:asciiTheme="minorHAnsi" w:hAnsiTheme="minorHAnsi" w:cstheme="minorHAnsi"/>
          <w:szCs w:val="22"/>
        </w:rPr>
        <w:t xml:space="preserve">Η μετάθεση χορηγείται με απόφαση του Δ.Σ. του </w:t>
      </w:r>
      <w:r w:rsidR="00D94988" w:rsidRPr="00B72158">
        <w:rPr>
          <w:rFonts w:asciiTheme="minorHAnsi" w:hAnsiTheme="minorHAnsi" w:cstheme="minorHAnsi"/>
          <w:szCs w:val="22"/>
        </w:rPr>
        <w:t>Δ.Ε.Π.ΑΝ.</w:t>
      </w:r>
      <w:r w:rsidRPr="00B72158">
        <w:rPr>
          <w:rFonts w:asciiTheme="minorHAnsi" w:hAnsiTheme="minorHAnsi" w:cstheme="minorHAnsi"/>
          <w:szCs w:val="22"/>
        </w:rPr>
        <w:t xml:space="preserve"> και εφόσον συντρέχουν οι παραπάνω λόγοι.</w:t>
      </w:r>
    </w:p>
    <w:p w:rsidR="00C70446" w:rsidRPr="00B72158" w:rsidRDefault="00C70446" w:rsidP="00B72158">
      <w:pPr>
        <w:spacing w:before="120"/>
        <w:rPr>
          <w:rFonts w:asciiTheme="minorHAnsi" w:hAnsiTheme="minorHAnsi" w:cstheme="minorHAnsi"/>
          <w:szCs w:val="22"/>
        </w:rPr>
      </w:pPr>
    </w:p>
    <w:p w:rsidR="00397F5F" w:rsidRPr="00B72158" w:rsidRDefault="00397F5F" w:rsidP="00B72158">
      <w:pPr>
        <w:pStyle w:val="3"/>
        <w:spacing w:before="120" w:after="120"/>
        <w:jc w:val="both"/>
        <w:rPr>
          <w:rFonts w:asciiTheme="minorHAnsi" w:hAnsiTheme="minorHAnsi" w:cstheme="minorHAnsi"/>
          <w:sz w:val="22"/>
          <w:szCs w:val="22"/>
        </w:rPr>
      </w:pPr>
      <w:bookmarkStart w:id="1027" w:name="_Toc477272190"/>
      <w:r w:rsidRPr="00B72158">
        <w:rPr>
          <w:rFonts w:asciiTheme="minorHAnsi" w:hAnsiTheme="minorHAnsi" w:cstheme="minorHAnsi"/>
          <w:sz w:val="22"/>
          <w:szCs w:val="22"/>
        </w:rPr>
        <w:t xml:space="preserve">Αθέτηση και </w:t>
      </w:r>
      <w:r w:rsidR="00C70446">
        <w:rPr>
          <w:rFonts w:asciiTheme="minorHAnsi" w:hAnsiTheme="minorHAnsi" w:cstheme="minorHAnsi"/>
          <w:sz w:val="22"/>
          <w:szCs w:val="22"/>
        </w:rPr>
        <w:t>Κ</w:t>
      </w:r>
      <w:r w:rsidRPr="00B72158">
        <w:rPr>
          <w:rFonts w:asciiTheme="minorHAnsi" w:hAnsiTheme="minorHAnsi" w:cstheme="minorHAnsi"/>
          <w:sz w:val="22"/>
          <w:szCs w:val="22"/>
        </w:rPr>
        <w:t>αταγγελία της Σύμβασης</w:t>
      </w:r>
      <w:bookmarkEnd w:id="1027"/>
    </w:p>
    <w:p w:rsidR="00C70446" w:rsidRPr="00C70446" w:rsidRDefault="00C70446" w:rsidP="00A60DBD">
      <w:pPr>
        <w:numPr>
          <w:ilvl w:val="0"/>
          <w:numId w:val="22"/>
        </w:numPr>
        <w:spacing w:before="120"/>
        <w:rPr>
          <w:rFonts w:ascii="Calibri" w:hAnsi="Calibri" w:cs="Calibri"/>
          <w:szCs w:val="22"/>
        </w:rPr>
      </w:pPr>
      <w:r w:rsidRPr="00C70446">
        <w:rPr>
          <w:rFonts w:ascii="Calibri" w:hAnsi="Calibri" w:cs="Calibri"/>
          <w:szCs w:val="22"/>
        </w:rPr>
        <w:t>Το Δ.Ε.Π.ΑΝ. ύστερα από απόφαση του Δ.Σ. μπορεί σε κάθε στιγμή να καταγγείλει τη σύμβαση με άμεσο τρόπο.</w:t>
      </w:r>
    </w:p>
    <w:p w:rsidR="00C70446" w:rsidRPr="00C70446" w:rsidRDefault="00C70446" w:rsidP="00A60DBD">
      <w:pPr>
        <w:numPr>
          <w:ilvl w:val="0"/>
          <w:numId w:val="22"/>
        </w:numPr>
        <w:spacing w:before="120"/>
        <w:rPr>
          <w:rFonts w:ascii="Calibri" w:hAnsi="Calibri" w:cs="Calibri"/>
          <w:szCs w:val="22"/>
        </w:rPr>
      </w:pPr>
      <w:r w:rsidRPr="00C70446">
        <w:rPr>
          <w:rFonts w:ascii="Calibri" w:hAnsi="Calibri" w:cs="Calibri"/>
          <w:szCs w:val="22"/>
        </w:rPr>
        <w:t>Το Δ.Ε.Π.ΑΝ. οφείλει να ενημερώσει τον παρέχοντα υπηρεσίες, ότι δεν τηρεί τις συμβατικές του υποχρεώσεις, αναφέροντας του συγκεκριμένες περιπτώσεις και γνωρίζοντας του ότι αν δεν συμμορφωθεί και παρουσιαστούν εκ νέου, προβλήματα, έχει το δικαίωμα  καταγγελίας της σύμβασης και στην περίπτωση αυτή, τον ειδοποιεί δέκα (10) εργάσιμες ημέρες πριν την καταγγελία της σύμβασης.</w:t>
      </w:r>
    </w:p>
    <w:p w:rsidR="00C70446" w:rsidRPr="00C70446" w:rsidRDefault="00C70446" w:rsidP="00C70446">
      <w:pPr>
        <w:spacing w:before="120"/>
        <w:rPr>
          <w:rFonts w:ascii="Calibri" w:hAnsi="Calibri" w:cs="Calibri"/>
          <w:szCs w:val="22"/>
        </w:rPr>
      </w:pPr>
      <w:r w:rsidRPr="00C70446">
        <w:rPr>
          <w:rFonts w:ascii="Calibri" w:hAnsi="Calibri" w:cs="Calibri"/>
          <w:szCs w:val="22"/>
        </w:rPr>
        <w:t xml:space="preserve">Γενικά η Σύμβαση δύναται να καταγγελθεί για τις πιο κάτω περιπτώσεις, οι οποίες αναφέρονται ενδεικτικά:  </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szCs w:val="22"/>
        </w:rPr>
        <w:lastRenderedPageBreak/>
        <w:t xml:space="preserve">Ο </w:t>
      </w:r>
      <w:r w:rsidR="009862F6">
        <w:rPr>
          <w:rFonts w:ascii="Calibri" w:hAnsi="Calibri" w:cs="Calibri"/>
          <w:szCs w:val="22"/>
        </w:rPr>
        <w:t>Ανάδοχος</w:t>
      </w:r>
      <w:r w:rsidRPr="00C70446">
        <w:rPr>
          <w:rFonts w:ascii="Calibri" w:hAnsi="Calibri" w:cs="Calibri"/>
          <w:szCs w:val="22"/>
        </w:rPr>
        <w:t xml:space="preserve"> δεν παρέχει τις υπηρεσίες σύμφωνα με τη σύμβαση</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szCs w:val="22"/>
        </w:rPr>
        <w:t xml:space="preserve">Ο </w:t>
      </w:r>
      <w:r w:rsidR="009862F6" w:rsidRPr="009862F6">
        <w:rPr>
          <w:rFonts w:ascii="Calibri" w:hAnsi="Calibri" w:cs="Calibri"/>
          <w:szCs w:val="22"/>
        </w:rPr>
        <w:t>Ανάδοχος</w:t>
      </w:r>
      <w:r w:rsidRPr="00C70446">
        <w:rPr>
          <w:rFonts w:ascii="Calibri" w:hAnsi="Calibri" w:cs="Calibri"/>
          <w:szCs w:val="22"/>
        </w:rPr>
        <w:t xml:space="preserve"> δεν συμμορφώνεται στο χρονικό διάστημα που θέτει το Δ.Ε.Π.ΑΝ. με την ειδοποίηση του, αν τον καλεί να παύσει την παραμέληση ή αθέτηση των συμβατικών υποχρεώσεων του η οποία θέτει σε σοβαρό κίνδυνο, στην προσήκουσα και εμπρόθεσμη παροχή υπηρεσιών</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szCs w:val="22"/>
        </w:rPr>
        <w:t xml:space="preserve">Ο </w:t>
      </w:r>
      <w:r w:rsidR="009862F6" w:rsidRPr="009862F6">
        <w:rPr>
          <w:rFonts w:ascii="Calibri" w:hAnsi="Calibri" w:cs="Calibri"/>
          <w:szCs w:val="22"/>
        </w:rPr>
        <w:t>Ανάδοχος</w:t>
      </w:r>
      <w:r w:rsidRPr="00C70446">
        <w:rPr>
          <w:rFonts w:ascii="Calibri" w:hAnsi="Calibri" w:cs="Calibri"/>
          <w:szCs w:val="22"/>
        </w:rPr>
        <w:t xml:space="preserve"> αρνείται ή αμελεί να εκτελέσει τις εντολές της αρμόδιας Υπηρεσίας.</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szCs w:val="22"/>
        </w:rPr>
        <w:t xml:space="preserve">Ο </w:t>
      </w:r>
      <w:r w:rsidR="009862F6" w:rsidRPr="009862F6">
        <w:rPr>
          <w:rFonts w:ascii="Calibri" w:hAnsi="Calibri" w:cs="Calibri"/>
          <w:szCs w:val="22"/>
        </w:rPr>
        <w:t>Ανάδοχος</w:t>
      </w:r>
      <w:r w:rsidRPr="00C70446">
        <w:rPr>
          <w:rFonts w:ascii="Calibri" w:hAnsi="Calibri" w:cs="Calibri"/>
          <w:szCs w:val="22"/>
        </w:rPr>
        <w:t xml:space="preserve"> εκχωρεί την εκτέλεση της σύμβασης ή συνάπτει υπεργολαβίες χωρίς την άδεια του Δ.Ε.Π.ΑΝ.</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szCs w:val="22"/>
        </w:rPr>
        <w:t xml:space="preserve">Ο </w:t>
      </w:r>
      <w:r w:rsidR="00324434" w:rsidRPr="00C70446">
        <w:rPr>
          <w:rFonts w:ascii="Calibri" w:hAnsi="Calibri" w:cs="Calibri"/>
          <w:szCs w:val="22"/>
        </w:rPr>
        <w:t>Α</w:t>
      </w:r>
      <w:r w:rsidR="00324434" w:rsidRPr="009862F6">
        <w:rPr>
          <w:rFonts w:ascii="Calibri" w:hAnsi="Calibri" w:cs="Calibri"/>
          <w:szCs w:val="22"/>
        </w:rPr>
        <w:t>νάδοχος</w:t>
      </w:r>
      <w:r w:rsidRPr="00C70446">
        <w:rPr>
          <w:rFonts w:ascii="Calibri" w:hAnsi="Calibri" w:cs="Calibri"/>
          <w:szCs w:val="22"/>
        </w:rPr>
        <w:t xml:space="preserve"> μεταπωλεί ή διαθέτει σε τρίτους τις άδειες χρήσ</w:t>
      </w:r>
      <w:r w:rsidR="00CA43C6">
        <w:rPr>
          <w:rFonts w:ascii="Calibri" w:hAnsi="Calibri" w:cs="Calibri"/>
          <w:szCs w:val="22"/>
        </w:rPr>
        <w:t>ης που θα του χορηγηθούν από το</w:t>
      </w:r>
      <w:r w:rsidRPr="00C70446">
        <w:rPr>
          <w:rFonts w:ascii="Calibri" w:hAnsi="Calibri" w:cs="Calibri"/>
          <w:szCs w:val="22"/>
        </w:rPr>
        <w:t xml:space="preserve"> Δ.Ε.Π.ΑΝ.</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szCs w:val="22"/>
        </w:rPr>
        <w:t xml:space="preserve">Σε περίπτωση λύσης ή πτώχευσης του </w:t>
      </w:r>
      <w:r w:rsidR="009862F6" w:rsidRPr="009862F6">
        <w:rPr>
          <w:rFonts w:ascii="Calibri" w:hAnsi="Calibri" w:cs="Calibri"/>
          <w:szCs w:val="22"/>
        </w:rPr>
        <w:t>Αν</w:t>
      </w:r>
      <w:r w:rsidR="009862F6">
        <w:rPr>
          <w:rFonts w:ascii="Calibri" w:hAnsi="Calibri" w:cs="Calibri"/>
          <w:szCs w:val="22"/>
        </w:rPr>
        <w:t>α</w:t>
      </w:r>
      <w:r w:rsidR="009862F6" w:rsidRPr="009862F6">
        <w:rPr>
          <w:rFonts w:ascii="Calibri" w:hAnsi="Calibri" w:cs="Calibri"/>
          <w:szCs w:val="22"/>
        </w:rPr>
        <w:t>δ</w:t>
      </w:r>
      <w:r w:rsidR="009862F6">
        <w:rPr>
          <w:rFonts w:ascii="Calibri" w:hAnsi="Calibri" w:cs="Calibri"/>
          <w:szCs w:val="22"/>
        </w:rPr>
        <w:t>ό</w:t>
      </w:r>
      <w:r w:rsidR="009862F6" w:rsidRPr="009862F6">
        <w:rPr>
          <w:rFonts w:ascii="Calibri" w:hAnsi="Calibri" w:cs="Calibri"/>
          <w:szCs w:val="22"/>
        </w:rPr>
        <w:t>χο</w:t>
      </w:r>
      <w:r w:rsidR="009862F6">
        <w:rPr>
          <w:rFonts w:ascii="Calibri" w:hAnsi="Calibri" w:cs="Calibri"/>
          <w:szCs w:val="22"/>
        </w:rPr>
        <w:t>υ</w:t>
      </w:r>
      <w:r w:rsidRPr="00C70446">
        <w:rPr>
          <w:rFonts w:ascii="Calibri" w:hAnsi="Calibri" w:cs="Calibri"/>
          <w:szCs w:val="22"/>
        </w:rPr>
        <w:t xml:space="preserve"> ή θέσης της περιουσίας αυτού σε αναγκαστική διαχείριση</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szCs w:val="22"/>
        </w:rPr>
        <w:t xml:space="preserve">Εκδίδεται τελεσίδικη απόφαση για παράβαση κανόνων δεοντολογίας της δραστηριότητας </w:t>
      </w:r>
      <w:r w:rsidR="00324434" w:rsidRPr="00C70446">
        <w:rPr>
          <w:rFonts w:ascii="Calibri" w:hAnsi="Calibri" w:cs="Calibri"/>
          <w:szCs w:val="22"/>
        </w:rPr>
        <w:t>του</w:t>
      </w:r>
      <w:r w:rsidR="00324434">
        <w:rPr>
          <w:rFonts w:ascii="Calibri" w:hAnsi="Calibri" w:cs="Calibri"/>
          <w:szCs w:val="22"/>
        </w:rPr>
        <w:t xml:space="preserve"> </w:t>
      </w:r>
      <w:r w:rsidR="00324434" w:rsidRPr="009862F6">
        <w:rPr>
          <w:rFonts w:ascii="Calibri" w:hAnsi="Calibri" w:cs="Calibri"/>
        </w:rPr>
        <w:t>Αναδόχου</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rPr>
        <w:t xml:space="preserve">Μη τήρηση υποχρεώσεων εχεμύθειας και εμπιστευτικότητας από τον </w:t>
      </w:r>
      <w:r w:rsidR="009862F6">
        <w:rPr>
          <w:rFonts w:ascii="Calibri" w:hAnsi="Calibri" w:cs="Calibri"/>
        </w:rPr>
        <w:t>Ανάδοχο</w:t>
      </w:r>
    </w:p>
    <w:p w:rsidR="00C70446" w:rsidRPr="00C70446" w:rsidRDefault="00C70446" w:rsidP="00A60DBD">
      <w:pPr>
        <w:numPr>
          <w:ilvl w:val="0"/>
          <w:numId w:val="23"/>
        </w:numPr>
        <w:spacing w:before="120"/>
        <w:contextualSpacing/>
        <w:rPr>
          <w:rFonts w:ascii="Calibri" w:hAnsi="Calibri" w:cs="Calibri"/>
          <w:szCs w:val="22"/>
        </w:rPr>
      </w:pPr>
      <w:r w:rsidRPr="00C70446">
        <w:rPr>
          <w:rFonts w:ascii="Calibri" w:hAnsi="Calibri" w:cs="Calibri"/>
        </w:rPr>
        <w:t xml:space="preserve">Ο </w:t>
      </w:r>
      <w:r w:rsidR="009862F6" w:rsidRPr="009862F6">
        <w:rPr>
          <w:rFonts w:ascii="Calibri" w:hAnsi="Calibri" w:cs="Calibri"/>
        </w:rPr>
        <w:t>Ανάδοχος</w:t>
      </w:r>
      <w:r w:rsidRPr="00C70446">
        <w:rPr>
          <w:rFonts w:ascii="Calibri" w:hAnsi="Calibri" w:cs="Calibri"/>
        </w:rPr>
        <w:t xml:space="preserve"> προβαίνει σε ενέργειες προβολής / διαφήμισης που βλάπτουν τον κοινωνικό χαρακτήρα της παρεχόμενης υπηρεσίας</w:t>
      </w:r>
    </w:p>
    <w:p w:rsidR="00C70446" w:rsidRPr="00B72158" w:rsidRDefault="00C70446" w:rsidP="00C70446">
      <w:pPr>
        <w:spacing w:before="120"/>
        <w:ind w:left="108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1028" w:name="_Toc511031150"/>
      <w:bookmarkStart w:id="1029" w:name="_Toc513615863"/>
      <w:bookmarkStart w:id="1030" w:name="_Toc5445978"/>
      <w:bookmarkStart w:id="1031" w:name="_Toc7935628"/>
      <w:bookmarkStart w:id="1032" w:name="_Toc8644010"/>
      <w:bookmarkStart w:id="1033" w:name="_Toc9048182"/>
      <w:bookmarkStart w:id="1034" w:name="_Toc9048843"/>
      <w:bookmarkStart w:id="1035" w:name="_Toc9048969"/>
      <w:bookmarkStart w:id="1036" w:name="_Toc9049537"/>
      <w:bookmarkStart w:id="1037" w:name="_Toc9050809"/>
      <w:bookmarkStart w:id="1038" w:name="_Toc16061721"/>
      <w:bookmarkStart w:id="1039" w:name="_Toc25743331"/>
      <w:bookmarkStart w:id="1040" w:name="_Toc43634801"/>
      <w:bookmarkStart w:id="1041" w:name="_Toc44821181"/>
      <w:bookmarkStart w:id="1042" w:name="_Toc48552973"/>
      <w:bookmarkStart w:id="1043" w:name="_Toc49074419"/>
      <w:bookmarkStart w:id="1044" w:name="_Ref54518501"/>
      <w:bookmarkStart w:id="1045" w:name="_Ref54518503"/>
      <w:bookmarkStart w:id="1046" w:name="_Toc62559071"/>
      <w:bookmarkStart w:id="1047" w:name="_Ref62983761"/>
      <w:bookmarkStart w:id="1048" w:name="_Ref62983764"/>
      <w:bookmarkStart w:id="1049" w:name="_Ref63243746"/>
      <w:bookmarkStart w:id="1050" w:name="_Ref63243747"/>
      <w:bookmarkStart w:id="1051" w:name="_Ref63492855"/>
      <w:bookmarkStart w:id="1052" w:name="_Ref63492857"/>
      <w:bookmarkStart w:id="1053" w:name="_Toc477272191"/>
      <w:r w:rsidRPr="00B72158">
        <w:rPr>
          <w:rFonts w:asciiTheme="minorHAnsi" w:hAnsiTheme="minorHAnsi" w:cstheme="minorHAnsi"/>
          <w:sz w:val="22"/>
          <w:szCs w:val="22"/>
        </w:rPr>
        <w:t>Ποινικές Ρήτρες – Εκπτώσεις</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C70446" w:rsidRPr="00C70446" w:rsidRDefault="00C70446" w:rsidP="00C70446">
      <w:pPr>
        <w:spacing w:before="120"/>
        <w:rPr>
          <w:rFonts w:ascii="Calibri" w:hAnsi="Calibri" w:cs="Calibri"/>
        </w:rPr>
      </w:pPr>
      <w:r w:rsidRPr="00C70446">
        <w:rPr>
          <w:rFonts w:ascii="Calibri" w:hAnsi="Calibri" w:cs="Calibri"/>
        </w:rPr>
        <w:t xml:space="preserve">Στις περιπτώσεις καθυστερήσεων τήρησης χρονοδιαγραμμάτων / υποβολής παραδοτέων ή πλημμελούς άσκησης των συμβατικών υποχρεώσεων με υπαιτιότητα του </w:t>
      </w:r>
      <w:r w:rsidR="003E7A96" w:rsidRPr="003E7A96">
        <w:rPr>
          <w:rFonts w:ascii="Calibri" w:hAnsi="Calibri" w:cs="Calibri"/>
        </w:rPr>
        <w:t>Αναδόχου</w:t>
      </w:r>
      <w:r w:rsidRPr="00C70446">
        <w:rPr>
          <w:rFonts w:ascii="Calibri" w:hAnsi="Calibri" w:cs="Calibri"/>
        </w:rPr>
        <w:t xml:space="preserve"> επιβάλλονται κυρώσεις σύμφωνα με τα παρακάτω:</w:t>
      </w:r>
    </w:p>
    <w:p w:rsidR="00C70446" w:rsidRPr="00C70446" w:rsidRDefault="00C70446" w:rsidP="00A60DBD">
      <w:pPr>
        <w:numPr>
          <w:ilvl w:val="0"/>
          <w:numId w:val="24"/>
        </w:numPr>
        <w:spacing w:before="120"/>
        <w:rPr>
          <w:rFonts w:ascii="Calibri" w:hAnsi="Calibri" w:cs="Calibri"/>
          <w:szCs w:val="22"/>
        </w:rPr>
      </w:pPr>
      <w:r w:rsidRPr="00C70446">
        <w:rPr>
          <w:rFonts w:ascii="Calibri" w:hAnsi="Calibri" w:cs="Calibri"/>
          <w:szCs w:val="22"/>
        </w:rPr>
        <w:t xml:space="preserve">Το Δ.Ε.Π.ΑΝ. έχει το δικαίωμα να κηρύξει έκπτωτο τον </w:t>
      </w:r>
      <w:r w:rsidR="00232247">
        <w:rPr>
          <w:rFonts w:ascii="Calibri" w:hAnsi="Calibri" w:cs="Calibri"/>
          <w:szCs w:val="22"/>
        </w:rPr>
        <w:t>Ανάδοχο</w:t>
      </w:r>
      <w:r w:rsidRPr="00C70446">
        <w:rPr>
          <w:rFonts w:ascii="Calibri" w:hAnsi="Calibri" w:cs="Calibri"/>
          <w:szCs w:val="22"/>
        </w:rPr>
        <w:t xml:space="preserve"> αν δεν εκπληρώνει ή εκπληρώνει πλημμελώς τις συμβατικές του υποχρεώσεις ή παραβιάζει ουσιώδη όρο της Σύμβασης που θα υπογραφεί, ή αυτός καταγγείλει τη Σύμβαση χωρίς υπαιτιότητα της Αναθέτουσας Αρχής, χωρίς να καταβάλλει οποιαδήποτε αποζημίωση.</w:t>
      </w:r>
    </w:p>
    <w:p w:rsidR="00C70446" w:rsidRPr="00C70446" w:rsidRDefault="00232247" w:rsidP="00A60DBD">
      <w:pPr>
        <w:numPr>
          <w:ilvl w:val="0"/>
          <w:numId w:val="24"/>
        </w:numPr>
        <w:spacing w:before="120"/>
        <w:rPr>
          <w:rFonts w:ascii="Calibri" w:hAnsi="Calibri" w:cs="Calibri"/>
          <w:szCs w:val="22"/>
        </w:rPr>
      </w:pPr>
      <w:r>
        <w:rPr>
          <w:rFonts w:ascii="Calibri" w:hAnsi="Calibri" w:cs="Calibri"/>
          <w:szCs w:val="22"/>
        </w:rPr>
        <w:t>Η</w:t>
      </w:r>
      <w:r w:rsidR="00C70446" w:rsidRPr="00C70446">
        <w:rPr>
          <w:rFonts w:ascii="Calibri" w:hAnsi="Calibri" w:cs="Calibri"/>
          <w:szCs w:val="22"/>
        </w:rPr>
        <w:t xml:space="preserve"> έκπτωση δεν επέρχεται αν ο </w:t>
      </w:r>
      <w:r w:rsidR="003E7A96" w:rsidRPr="003E7A96">
        <w:rPr>
          <w:rFonts w:ascii="Calibri" w:hAnsi="Calibri" w:cs="Calibri"/>
          <w:szCs w:val="22"/>
        </w:rPr>
        <w:t>Ανάδοχος</w:t>
      </w:r>
      <w:r w:rsidR="00C70446" w:rsidRPr="00C70446">
        <w:rPr>
          <w:rFonts w:ascii="Calibri" w:hAnsi="Calibri" w:cs="Calibri"/>
          <w:szCs w:val="22"/>
        </w:rPr>
        <w:t xml:space="preserve"> αποδείξει ότι η καθυστέρηση οφείλεται σε ανώτερη βία ή σε υπαιτιότητα του Δ.Ε.Π.ΑΝ..</w:t>
      </w:r>
    </w:p>
    <w:p w:rsidR="00C70446" w:rsidRPr="00C70446" w:rsidRDefault="00C70446" w:rsidP="00A60DBD">
      <w:pPr>
        <w:numPr>
          <w:ilvl w:val="0"/>
          <w:numId w:val="24"/>
        </w:numPr>
        <w:spacing w:before="120"/>
        <w:rPr>
          <w:rFonts w:ascii="Calibri" w:hAnsi="Calibri" w:cs="Calibri"/>
          <w:szCs w:val="22"/>
        </w:rPr>
      </w:pPr>
      <w:r w:rsidRPr="00C70446">
        <w:rPr>
          <w:rFonts w:ascii="Calibri" w:hAnsi="Calibri" w:cs="Calibri"/>
          <w:szCs w:val="22"/>
        </w:rPr>
        <w:t xml:space="preserve">Στον </w:t>
      </w:r>
      <w:r w:rsidR="00B86D4F" w:rsidRPr="00B86D4F">
        <w:rPr>
          <w:rFonts w:ascii="Calibri" w:hAnsi="Calibri" w:cs="Calibri"/>
          <w:szCs w:val="22"/>
        </w:rPr>
        <w:t>Ανάδοχο</w:t>
      </w:r>
      <w:r w:rsidRPr="00C70446">
        <w:rPr>
          <w:rFonts w:ascii="Calibri" w:hAnsi="Calibri" w:cs="Calibri"/>
          <w:szCs w:val="22"/>
        </w:rPr>
        <w:t xml:space="preserve"> που κηρύσσεται έκπτωτος επιβάλλονται, με απόφαση  του Δ.Σ. του Δ.Ε.Π.ΑΝ., ύστερα από γνωμοδότηση της αρμόδιας επιτροπής, η οποία υποχρεωτικά καλεί τον ενδιαφερόμενο προς παροχή εξηγήσεων αθροιστικά ή διαζευκτικά, οι παρακάτω κυρώσεις:</w:t>
      </w:r>
    </w:p>
    <w:p w:rsidR="00C70446" w:rsidRPr="00C70446" w:rsidRDefault="00C70446" w:rsidP="00A60DBD">
      <w:pPr>
        <w:numPr>
          <w:ilvl w:val="0"/>
          <w:numId w:val="25"/>
        </w:numPr>
        <w:spacing w:before="120"/>
        <w:rPr>
          <w:rFonts w:ascii="Calibri" w:hAnsi="Calibri" w:cs="Calibri"/>
          <w:szCs w:val="22"/>
        </w:rPr>
      </w:pPr>
      <w:r w:rsidRPr="00C70446">
        <w:rPr>
          <w:rFonts w:ascii="Calibri" w:hAnsi="Calibri" w:cs="Calibri"/>
          <w:szCs w:val="22"/>
        </w:rPr>
        <w:t xml:space="preserve">Αφαίρεση αδειών χρήσης που είχαν διατεθεί στον </w:t>
      </w:r>
      <w:r w:rsidR="00B86D4F" w:rsidRPr="00B86D4F">
        <w:rPr>
          <w:rFonts w:ascii="Calibri" w:hAnsi="Calibri" w:cs="Calibri"/>
          <w:szCs w:val="22"/>
        </w:rPr>
        <w:t>Ανάδοχο</w:t>
      </w:r>
      <w:r w:rsidRPr="00C70446">
        <w:rPr>
          <w:rFonts w:ascii="Calibri" w:hAnsi="Calibri" w:cs="Calibri"/>
          <w:szCs w:val="22"/>
        </w:rPr>
        <w:t>. Η απόφαση αυτή λαμβάνεται εις βάρος του εκπτώτου και θα αφορά κάθε μέτρο για την αποκατάσταση κάθε ζημιάς.</w:t>
      </w:r>
    </w:p>
    <w:p w:rsidR="00C70446" w:rsidRPr="00C70446" w:rsidRDefault="00C70446" w:rsidP="00A60DBD">
      <w:pPr>
        <w:numPr>
          <w:ilvl w:val="0"/>
          <w:numId w:val="25"/>
        </w:numPr>
        <w:spacing w:before="120"/>
        <w:rPr>
          <w:rFonts w:ascii="Calibri" w:hAnsi="Calibri" w:cs="Calibri"/>
          <w:szCs w:val="22"/>
        </w:rPr>
      </w:pPr>
      <w:r w:rsidRPr="00C70446">
        <w:rPr>
          <w:rFonts w:ascii="Calibri" w:hAnsi="Calibri" w:cs="Calibri"/>
          <w:szCs w:val="22"/>
        </w:rPr>
        <w:t xml:space="preserve">Προσωρινός ή οριστικός αποκλεισμός του </w:t>
      </w:r>
      <w:r w:rsidR="003E7A96" w:rsidRPr="003E7A96">
        <w:rPr>
          <w:rFonts w:ascii="Calibri" w:hAnsi="Calibri" w:cs="Calibri"/>
          <w:szCs w:val="22"/>
        </w:rPr>
        <w:t>Αναδόχου</w:t>
      </w:r>
      <w:r w:rsidRPr="00C70446">
        <w:rPr>
          <w:rFonts w:ascii="Calibri" w:hAnsi="Calibri" w:cs="Calibri"/>
          <w:szCs w:val="22"/>
        </w:rPr>
        <w:t xml:space="preserve"> από το σύνολο των έργων των φορέων που εμπίπτουν στο πεδίο εφαρμογής του ν. 2286/1995.</w:t>
      </w:r>
    </w:p>
    <w:p w:rsidR="00C70446" w:rsidRDefault="00C70446" w:rsidP="00A60DBD">
      <w:pPr>
        <w:numPr>
          <w:ilvl w:val="0"/>
          <w:numId w:val="25"/>
        </w:numPr>
        <w:spacing w:before="120"/>
        <w:rPr>
          <w:rFonts w:ascii="Calibri" w:hAnsi="Calibri" w:cs="Calibri"/>
          <w:szCs w:val="22"/>
        </w:rPr>
      </w:pPr>
      <w:r w:rsidRPr="00C70446">
        <w:rPr>
          <w:rFonts w:ascii="Calibri" w:hAnsi="Calibri" w:cs="Calibri"/>
          <w:szCs w:val="22"/>
        </w:rPr>
        <w:t>Ο αποκλεισμός, σε οποιαδήποτε περίπτωση, επιβάλλεται μόνο με απόφαση του αρμόδιου Υπουργού, ύστερα από γνωμοδότηση της αρμόδιας Επιτροπής, η οποία υποχρεωτικά καλεί τον ενδιαφερόμενο για παροχή εξηγήσεων και μετά από αιτιολογημένη εισήγηση του Δ.Ε.Π.ΑΝ..</w:t>
      </w:r>
    </w:p>
    <w:p w:rsidR="00232247" w:rsidRPr="00472412" w:rsidRDefault="00232247" w:rsidP="00232247">
      <w:pPr>
        <w:spacing w:before="120"/>
        <w:ind w:left="1080"/>
        <w:rPr>
          <w:rFonts w:ascii="Calibri" w:hAnsi="Calibri" w:cs="Calibr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1054" w:name="_Toc511031151"/>
      <w:bookmarkStart w:id="1055" w:name="_Toc513615864"/>
      <w:bookmarkStart w:id="1056" w:name="_Toc5445979"/>
      <w:bookmarkStart w:id="1057" w:name="_Toc7935629"/>
      <w:bookmarkStart w:id="1058" w:name="_Toc8644011"/>
      <w:bookmarkStart w:id="1059" w:name="_Toc9048183"/>
      <w:bookmarkStart w:id="1060" w:name="_Toc9048844"/>
      <w:bookmarkStart w:id="1061" w:name="_Toc9048970"/>
      <w:bookmarkStart w:id="1062" w:name="_Toc9049538"/>
      <w:bookmarkStart w:id="1063" w:name="_Toc9050810"/>
      <w:bookmarkStart w:id="1064" w:name="_Toc16061722"/>
      <w:bookmarkStart w:id="1065" w:name="_Toc25743332"/>
      <w:bookmarkStart w:id="1066" w:name="_Toc43634802"/>
      <w:bookmarkStart w:id="1067" w:name="_Toc44821182"/>
      <w:bookmarkStart w:id="1068" w:name="_Toc48552974"/>
      <w:bookmarkStart w:id="1069" w:name="_Toc49074420"/>
      <w:bookmarkStart w:id="1070" w:name="_Toc62559072"/>
      <w:bookmarkStart w:id="1071" w:name="_Toc477272192"/>
      <w:r w:rsidRPr="00B72158">
        <w:rPr>
          <w:rFonts w:asciiTheme="minorHAnsi" w:hAnsiTheme="minorHAnsi" w:cstheme="minorHAnsi"/>
          <w:sz w:val="22"/>
          <w:szCs w:val="22"/>
        </w:rPr>
        <w:t xml:space="preserve">Υποχρεώσεις </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003776C1">
        <w:rPr>
          <w:rFonts w:asciiTheme="minorHAnsi" w:hAnsiTheme="minorHAnsi" w:cstheme="minorHAnsi"/>
          <w:sz w:val="22"/>
          <w:szCs w:val="22"/>
        </w:rPr>
        <w:t>Αναδόχου</w:t>
      </w:r>
      <w:bookmarkEnd w:id="1071"/>
    </w:p>
    <w:p w:rsidR="00C70446" w:rsidRDefault="00C70446" w:rsidP="00A60DBD">
      <w:pPr>
        <w:numPr>
          <w:ilvl w:val="0"/>
          <w:numId w:val="26"/>
        </w:numPr>
        <w:spacing w:before="120"/>
        <w:rPr>
          <w:rFonts w:asciiTheme="minorHAnsi" w:hAnsiTheme="minorHAnsi" w:cstheme="minorHAnsi"/>
        </w:rPr>
      </w:pPr>
      <w:bookmarkStart w:id="1072" w:name="_Toc5445980"/>
      <w:bookmarkStart w:id="1073" w:name="_Toc7935630"/>
      <w:bookmarkStart w:id="1074" w:name="_Toc8644012"/>
      <w:bookmarkStart w:id="1075" w:name="_Toc9048184"/>
      <w:bookmarkStart w:id="1076" w:name="_Toc9048845"/>
      <w:bookmarkStart w:id="1077" w:name="_Toc9048971"/>
      <w:bookmarkStart w:id="1078" w:name="_Toc9049539"/>
      <w:bookmarkStart w:id="1079" w:name="_Toc9050811"/>
      <w:bookmarkStart w:id="1080" w:name="_Toc16061723"/>
      <w:bookmarkStart w:id="1081" w:name="_Toc25743333"/>
      <w:bookmarkStart w:id="1082" w:name="_Toc43634803"/>
      <w:bookmarkStart w:id="1083" w:name="_Toc44821183"/>
      <w:bookmarkStart w:id="1084" w:name="_Toc48552975"/>
      <w:bookmarkStart w:id="1085" w:name="_Toc49074421"/>
      <w:bookmarkStart w:id="1086" w:name="_Toc62559073"/>
      <w:bookmarkStart w:id="1087" w:name="_Toc511031152"/>
      <w:bookmarkStart w:id="1088" w:name="_Toc513615865"/>
      <w:r>
        <w:rPr>
          <w:rFonts w:asciiTheme="minorHAnsi" w:hAnsiTheme="minorHAnsi" w:cstheme="minorHAnsi"/>
        </w:rPr>
        <w:t xml:space="preserve">Μετά την υπογραφή της Σύμβασης, ο </w:t>
      </w:r>
      <w:r w:rsidR="003776C1" w:rsidRPr="003776C1">
        <w:rPr>
          <w:rFonts w:asciiTheme="minorHAnsi" w:hAnsiTheme="minorHAnsi" w:cstheme="minorHAnsi"/>
        </w:rPr>
        <w:t>Ανάδοχος</w:t>
      </w:r>
      <w:r>
        <w:rPr>
          <w:rFonts w:asciiTheme="minorHAnsi" w:hAnsiTheme="minorHAnsi" w:cstheme="minorHAnsi"/>
        </w:rPr>
        <w:t xml:space="preserve"> θα υποβάλει αναλυτικό πρόγραμμα ενεργειών στο Δ.Ε.Π.ΑΝ.</w:t>
      </w:r>
      <w:r>
        <w:rPr>
          <w:rFonts w:asciiTheme="minorHAnsi" w:hAnsiTheme="minorHAnsi" w:cstheme="minorHAnsi"/>
          <w:b/>
        </w:rPr>
        <w:t>.</w:t>
      </w:r>
      <w:r>
        <w:rPr>
          <w:rFonts w:asciiTheme="minorHAnsi" w:hAnsiTheme="minorHAnsi" w:cstheme="minorHAnsi"/>
        </w:rPr>
        <w:t xml:space="preserve"> Εάν κατά τη διάρκεια εκτέλεσης του Έργου προκύπτουν αλλαγές στο χρονοδιάγραμμα ενεργειών, τότε οι αλλαγές αυτές θα υποβάλλονται ως εισηγήσεις στον Αναθέτουσα Αρχή, η οποία και θα τις εγκρίνει κατά περίπτωση ή θα τις απορρίπτει.</w:t>
      </w:r>
    </w:p>
    <w:p w:rsidR="00434CE6" w:rsidRDefault="00434CE6" w:rsidP="00A60DBD">
      <w:pPr>
        <w:numPr>
          <w:ilvl w:val="0"/>
          <w:numId w:val="26"/>
        </w:numPr>
        <w:spacing w:before="120"/>
        <w:rPr>
          <w:rFonts w:asciiTheme="minorHAnsi" w:hAnsiTheme="minorHAnsi" w:cstheme="minorHAnsi"/>
        </w:rPr>
      </w:pPr>
      <w:r>
        <w:rPr>
          <w:rFonts w:asciiTheme="minorHAnsi" w:hAnsiTheme="minorHAnsi" w:cstheme="minorHAnsi"/>
        </w:rPr>
        <w:t xml:space="preserve">Ο Ανάδοχος </w:t>
      </w:r>
      <w:r w:rsidR="00324434">
        <w:rPr>
          <w:rFonts w:asciiTheme="minorHAnsi" w:hAnsiTheme="minorHAnsi" w:cstheme="minorHAnsi"/>
        </w:rPr>
        <w:t>είναι υπεύθυνος</w:t>
      </w:r>
      <w:r>
        <w:rPr>
          <w:rFonts w:asciiTheme="minorHAnsi" w:hAnsiTheme="minorHAnsi" w:cstheme="minorHAnsi"/>
        </w:rPr>
        <w:t xml:space="preserve"> για τον σχεδιασμό και παραγωγή των εκδηλώσεων του προγράμματος.</w:t>
      </w:r>
    </w:p>
    <w:p w:rsidR="00CA4095" w:rsidRPr="00CA4095" w:rsidRDefault="00434CE6" w:rsidP="00CA4095">
      <w:pPr>
        <w:pStyle w:val="aff5"/>
        <w:numPr>
          <w:ilvl w:val="0"/>
          <w:numId w:val="26"/>
        </w:numPr>
        <w:spacing w:before="120"/>
        <w:ind w:hanging="357"/>
        <w:contextualSpacing w:val="0"/>
        <w:rPr>
          <w:rFonts w:asciiTheme="minorHAnsi" w:hAnsiTheme="minorHAnsi" w:cstheme="minorHAnsi"/>
        </w:rPr>
      </w:pPr>
      <w:r w:rsidRPr="00434CE6">
        <w:rPr>
          <w:rFonts w:asciiTheme="minorHAnsi" w:hAnsiTheme="minorHAnsi" w:cstheme="minorHAnsi"/>
        </w:rPr>
        <w:lastRenderedPageBreak/>
        <w:t xml:space="preserve">Ο Ανάδοχος είναι </w:t>
      </w:r>
      <w:r>
        <w:rPr>
          <w:rFonts w:asciiTheme="minorHAnsi" w:hAnsiTheme="minorHAnsi" w:cstheme="minorHAnsi"/>
        </w:rPr>
        <w:t>υπεύθυνος για την τ</w:t>
      </w:r>
      <w:r w:rsidRPr="00434CE6">
        <w:rPr>
          <w:rFonts w:asciiTheme="minorHAnsi" w:hAnsiTheme="minorHAnsi" w:cstheme="minorHAnsi"/>
        </w:rPr>
        <w:t>ήρηση των προϋποθέσεων που εκρέουν από τις γενικές κατευθύνσεις του Κα</w:t>
      </w:r>
      <w:r w:rsidR="00CA4095">
        <w:rPr>
          <w:rFonts w:asciiTheme="minorHAnsi" w:hAnsiTheme="minorHAnsi" w:cstheme="minorHAnsi"/>
        </w:rPr>
        <w:t>λλιτεχνικού Διευθυντή του ΔΕΠΑΝ</w:t>
      </w:r>
      <w:r w:rsidR="00CA4095" w:rsidRPr="00CA4095">
        <w:rPr>
          <w:rFonts w:asciiTheme="minorHAnsi" w:hAnsiTheme="minorHAnsi" w:cstheme="minorHAnsi"/>
        </w:rPr>
        <w:t>.</w:t>
      </w:r>
    </w:p>
    <w:p w:rsidR="00434CE6" w:rsidRPr="00CA4095" w:rsidRDefault="00434CE6" w:rsidP="00CA4095">
      <w:pPr>
        <w:pStyle w:val="aff5"/>
        <w:numPr>
          <w:ilvl w:val="0"/>
          <w:numId w:val="26"/>
        </w:numPr>
        <w:spacing w:before="120"/>
        <w:ind w:hanging="357"/>
        <w:contextualSpacing w:val="0"/>
        <w:rPr>
          <w:rFonts w:asciiTheme="minorHAnsi" w:hAnsiTheme="minorHAnsi" w:cstheme="minorHAnsi"/>
        </w:rPr>
      </w:pPr>
      <w:r w:rsidRPr="00CA4095">
        <w:rPr>
          <w:rFonts w:asciiTheme="minorHAnsi" w:hAnsiTheme="minorHAnsi" w:cstheme="minorHAnsi"/>
        </w:rPr>
        <w:t>Καθ’ όλη τη διάρκεια της σύμβασης ο Ανάδοχος υποχρεούται στην κάλυψη των εξόδων παραγωγής και διαχείρισης του Προγράμματος</w:t>
      </w:r>
    </w:p>
    <w:p w:rsidR="00C70446" w:rsidRDefault="00C70446" w:rsidP="00CA4095">
      <w:pPr>
        <w:numPr>
          <w:ilvl w:val="0"/>
          <w:numId w:val="26"/>
        </w:numPr>
        <w:spacing w:before="120"/>
        <w:ind w:left="357" w:hanging="357"/>
        <w:rPr>
          <w:rFonts w:asciiTheme="minorHAnsi" w:hAnsiTheme="minorHAnsi" w:cstheme="minorHAnsi"/>
        </w:rPr>
      </w:pPr>
      <w:r>
        <w:rPr>
          <w:rFonts w:asciiTheme="minorHAnsi" w:hAnsiTheme="minorHAnsi" w:cstheme="minorHAnsi"/>
        </w:rPr>
        <w:t xml:space="preserve">Καθ΄ όλη τη διάρκεια εκτέλεσης του Έργου, ο </w:t>
      </w:r>
      <w:r w:rsidR="003776C1">
        <w:rPr>
          <w:rFonts w:asciiTheme="minorHAnsi" w:hAnsiTheme="minorHAnsi" w:cstheme="minorHAnsi"/>
        </w:rPr>
        <w:t>Ανάδοχος</w:t>
      </w:r>
      <w:r>
        <w:rPr>
          <w:rFonts w:asciiTheme="minorHAnsi" w:hAnsiTheme="minorHAnsi" w:cstheme="minorHAnsi"/>
        </w:rPr>
        <w:t xml:space="preserve"> θα πρέπει να συνεργάζεται στενά με την Αναθέτουσα Αρχή, υποχρεούται δε να λαμβάνει υπόψη του οποιεσδήποτε παρατηρήσεις της σχετικά με την εκτέλεση του Έργου.</w:t>
      </w:r>
    </w:p>
    <w:p w:rsidR="00C70446" w:rsidRDefault="00C70446" w:rsidP="00CA4095">
      <w:pPr>
        <w:numPr>
          <w:ilvl w:val="0"/>
          <w:numId w:val="26"/>
        </w:numPr>
        <w:spacing w:before="120"/>
        <w:ind w:hanging="357"/>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Ανάδοχος</w:t>
      </w:r>
      <w:r>
        <w:rPr>
          <w:rFonts w:asciiTheme="minorHAnsi" w:hAnsiTheme="minorHAnsi" w:cstheme="minorHAnsi"/>
        </w:rPr>
        <w:t xml:space="preserve">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rsidR="00C70446" w:rsidRDefault="00C70446" w:rsidP="00A60DBD">
      <w:pPr>
        <w:numPr>
          <w:ilvl w:val="0"/>
          <w:numId w:val="26"/>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Ανάδοχος</w:t>
      </w:r>
      <w:r>
        <w:rPr>
          <w:rFonts w:asciiTheme="minorHAnsi" w:hAnsiTheme="minorHAnsi" w:cstheme="minorHAnsi"/>
        </w:rPr>
        <w:t xml:space="preserve"> θα είναι πλήρως και αποκλειστικά μόνος υπεύθυνος για την τήρηση της ισχύουσας νομοθεσίας </w:t>
      </w:r>
      <w:r>
        <w:rPr>
          <w:rFonts w:asciiTheme="minorHAnsi" w:hAnsiTheme="minorHAnsi" w:cstheme="minorHAnsi"/>
          <w:szCs w:val="24"/>
        </w:rPr>
        <w:t xml:space="preserve">σε σχέση με οποιαδήποτε εργασία </w:t>
      </w:r>
      <w:r>
        <w:rPr>
          <w:rFonts w:asciiTheme="minorHAnsi" w:hAnsiTheme="minorHAnsi" w:cstheme="minorHAnsi"/>
          <w:szCs w:val="24"/>
          <w:u w:val="single"/>
        </w:rPr>
        <w:t>εκτελείται από το απασχολούμενο από αυτόν προσωπικό</w:t>
      </w:r>
      <w:r>
        <w:rPr>
          <w:rFonts w:asciiTheme="minorHAnsi" w:hAnsiTheme="minorHAnsi" w:cstheme="minorHAnsi"/>
          <w:szCs w:val="24"/>
        </w:rPr>
        <w:t>, που θα ασχοληθεί ή θα παράσχει οποιεσδήποτε υπηρεσίες σε σχέση με τη Σύμβαση</w:t>
      </w:r>
      <w:r>
        <w:rPr>
          <w:rFonts w:asciiTheme="minorHAnsi" w:hAnsiTheme="minorHAnsi" w:cstheme="minorHAnsi"/>
        </w:rPr>
        <w:t>. Σε περίπτωση οποιασδήποτε παράβασης ή ζημίας που προκληθεί σε τρίτους υποχρεούται μόνος αυτός προς αποκατάστασή της.</w:t>
      </w:r>
    </w:p>
    <w:p w:rsidR="00C70446" w:rsidRDefault="00C70446" w:rsidP="00A60DBD">
      <w:pPr>
        <w:numPr>
          <w:ilvl w:val="0"/>
          <w:numId w:val="26"/>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Ανάδοχος</w:t>
      </w:r>
      <w:r>
        <w:rPr>
          <w:rFonts w:asciiTheme="minorHAnsi" w:hAnsiTheme="minorHAnsi" w:cstheme="minorHAnsi"/>
        </w:rPr>
        <w:t xml:space="preserve"> οφείλει να ενεργεί με επιμέλεια και φροντίδα, ώστε να εμποδίζει πράξεις ή παραλείψεις, που θα μπορούσαν να έχουν αποτέλεσμα αντίθετο με το συμφέρον του Δ.Ε.Π.ΑΝ.</w:t>
      </w:r>
    </w:p>
    <w:p w:rsidR="00C70446" w:rsidRPr="00590B1C" w:rsidRDefault="00C70446" w:rsidP="00A60DBD">
      <w:pPr>
        <w:numPr>
          <w:ilvl w:val="0"/>
          <w:numId w:val="26"/>
        </w:numPr>
        <w:spacing w:before="120"/>
        <w:rPr>
          <w:rFonts w:asciiTheme="minorHAnsi" w:hAnsiTheme="minorHAnsi" w:cstheme="minorHAnsi"/>
        </w:rPr>
      </w:pPr>
      <w:r w:rsidRPr="00590B1C">
        <w:rPr>
          <w:rFonts w:asciiTheme="minorHAnsi" w:hAnsiTheme="minorHAnsi" w:cstheme="minorHAnsi"/>
          <w:szCs w:val="24"/>
        </w:rPr>
        <w:t xml:space="preserve">Ο </w:t>
      </w:r>
      <w:r w:rsidR="00324434" w:rsidRPr="003776C1">
        <w:rPr>
          <w:rFonts w:asciiTheme="minorHAnsi" w:hAnsiTheme="minorHAnsi" w:cstheme="minorHAnsi"/>
        </w:rPr>
        <w:t>Ανάδοχος</w:t>
      </w:r>
      <w:r w:rsidR="00324434">
        <w:rPr>
          <w:rFonts w:asciiTheme="minorHAnsi" w:hAnsiTheme="minorHAnsi" w:cstheme="minorHAnsi"/>
        </w:rPr>
        <w:t xml:space="preserve"> </w:t>
      </w:r>
      <w:r w:rsidR="00324434" w:rsidRPr="00590B1C">
        <w:rPr>
          <w:rFonts w:asciiTheme="minorHAnsi" w:hAnsiTheme="minorHAnsi" w:cstheme="minorHAnsi"/>
          <w:b/>
          <w:szCs w:val="24"/>
        </w:rPr>
        <w:t>δε</w:t>
      </w:r>
      <w:r w:rsidRPr="00590B1C">
        <w:rPr>
          <w:rFonts w:asciiTheme="minorHAnsi" w:hAnsiTheme="minorHAnsi" w:cstheme="minorHAnsi"/>
          <w:b/>
          <w:szCs w:val="24"/>
        </w:rPr>
        <w:t xml:space="preserve"> δικαιούται</w:t>
      </w:r>
      <w:r w:rsidRPr="00590B1C">
        <w:rPr>
          <w:rFonts w:asciiTheme="minorHAnsi" w:hAnsiTheme="minorHAnsi" w:cstheme="minorHAnsi"/>
          <w:szCs w:val="24"/>
        </w:rPr>
        <w:t xml:space="preserve"> να εκχωρεί τη σύμβαση σε οποιοδήποτε τρίτο, ούτε να αναθέτει υπεργολαβικά σε τρίτους μέρος ή το σύνολο του αντικειμένου της Σύμβασης, ούτε να υποκαθίσταται από τρίτο, χωρίς την προηγούμενη έγγραφη έγκριση του Δ.Ε.Π.ΑΝ., η οποία δίδεται, κατά την απόλυτη κρίση της, σε όλως εξαιρετικές περιπτώσεις. Σε περίπτωση εκχώρησης, υπεργολαβίας κλπ., ο </w:t>
      </w:r>
      <w:r w:rsidR="00324434">
        <w:rPr>
          <w:rFonts w:asciiTheme="minorHAnsi" w:hAnsiTheme="minorHAnsi" w:cstheme="minorHAnsi"/>
        </w:rPr>
        <w:t xml:space="preserve">Ανάδοχος </w:t>
      </w:r>
      <w:r w:rsidR="00324434" w:rsidRPr="00590B1C">
        <w:rPr>
          <w:rFonts w:asciiTheme="minorHAnsi" w:hAnsiTheme="minorHAnsi" w:cstheme="minorHAnsi"/>
          <w:szCs w:val="24"/>
        </w:rPr>
        <w:t>είναι</w:t>
      </w:r>
      <w:r w:rsidRPr="00590B1C">
        <w:rPr>
          <w:rFonts w:asciiTheme="minorHAnsi" w:hAnsiTheme="minorHAnsi" w:cstheme="minorHAnsi"/>
          <w:szCs w:val="24"/>
        </w:rPr>
        <w:t xml:space="preserve"> υποχρεωμένος να προσκομίζει στην </w:t>
      </w:r>
      <w:r w:rsidRPr="00590B1C">
        <w:rPr>
          <w:rFonts w:asciiTheme="minorHAnsi" w:hAnsiTheme="minorHAnsi" w:cstheme="minorHAnsi"/>
        </w:rPr>
        <w:t xml:space="preserve">Αναθέτουσα Αρχή </w:t>
      </w:r>
      <w:r w:rsidRPr="00590B1C">
        <w:rPr>
          <w:rFonts w:asciiTheme="minorHAnsi" w:hAnsiTheme="minorHAnsi" w:cstheme="minorHAnsi"/>
          <w:szCs w:val="24"/>
        </w:rPr>
        <w:t xml:space="preserve">τα σχετικά συμφωνητικά σε πρώτη αίτηση αυτής. Σε καμία δε ανάλογη περίπτωση ο </w:t>
      </w:r>
      <w:r w:rsidR="00324434" w:rsidRPr="003E7A96">
        <w:rPr>
          <w:rFonts w:asciiTheme="minorHAnsi" w:hAnsiTheme="minorHAnsi" w:cstheme="minorHAnsi"/>
        </w:rPr>
        <w:t>Ανάδοχος</w:t>
      </w:r>
      <w:r w:rsidR="00324434">
        <w:rPr>
          <w:rFonts w:asciiTheme="minorHAnsi" w:hAnsiTheme="minorHAnsi" w:cstheme="minorHAnsi"/>
        </w:rPr>
        <w:t xml:space="preserve"> </w:t>
      </w:r>
      <w:r w:rsidR="00324434" w:rsidRPr="00590B1C">
        <w:rPr>
          <w:rFonts w:asciiTheme="minorHAnsi" w:hAnsiTheme="minorHAnsi" w:cstheme="minorHAnsi"/>
          <w:szCs w:val="24"/>
        </w:rPr>
        <w:t>δεν</w:t>
      </w:r>
      <w:r w:rsidRPr="00590B1C">
        <w:rPr>
          <w:rFonts w:asciiTheme="minorHAnsi" w:hAnsiTheme="minorHAnsi" w:cstheme="minorHAnsi"/>
          <w:szCs w:val="24"/>
        </w:rPr>
        <w:t xml:space="preserve"> απαλλάσσεται από τις συμβατικές του υποχρεώσεις και ευθύνες λόγω ανάθεσης εργασιών σε τρίτους ή εκχώρησης ή υπεργολαβίας, ούτε η Αναθέτουσα Αρχή συνδέεται συμβατικά με τα τρίτα αυτά πρόσωπα.</w:t>
      </w:r>
    </w:p>
    <w:p w:rsidR="008A6EF8" w:rsidRPr="008A6EF8" w:rsidRDefault="0096172B" w:rsidP="00A60DBD">
      <w:pPr>
        <w:numPr>
          <w:ilvl w:val="0"/>
          <w:numId w:val="26"/>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 xml:space="preserve">Ανάδοχος </w:t>
      </w:r>
      <w:r w:rsidRPr="00590B1C">
        <w:rPr>
          <w:rFonts w:asciiTheme="minorHAnsi" w:hAnsiTheme="minorHAnsi" w:cstheme="minorHAnsi"/>
          <w:b/>
        </w:rPr>
        <w:t>δε δικαιούται</w:t>
      </w:r>
      <w:r>
        <w:rPr>
          <w:rFonts w:asciiTheme="minorHAnsi" w:hAnsiTheme="minorHAnsi" w:cstheme="minorHAnsi"/>
        </w:rPr>
        <w:t xml:space="preserve"> να προχωρήσει σε</w:t>
      </w:r>
      <w:r w:rsidR="008A6EF8" w:rsidRPr="008A6EF8">
        <w:rPr>
          <w:rFonts w:asciiTheme="minorHAnsi" w:hAnsiTheme="minorHAnsi" w:cstheme="minorHAnsi"/>
        </w:rPr>
        <w:t xml:space="preserve"> διακοπής της συνεργασίας του με υπεργολάβο/ υπεργολάβους που έχει συμπεριλάβει στην Προσφορά</w:t>
      </w:r>
      <w:r>
        <w:rPr>
          <w:rFonts w:asciiTheme="minorHAnsi" w:hAnsiTheme="minorHAnsi" w:cstheme="minorHAnsi"/>
        </w:rPr>
        <w:t xml:space="preserve"> χωρίς </w:t>
      </w:r>
      <w:r w:rsidRPr="0096172B">
        <w:rPr>
          <w:rFonts w:asciiTheme="minorHAnsi" w:hAnsiTheme="minorHAnsi" w:cstheme="minorHAnsi"/>
        </w:rPr>
        <w:t xml:space="preserve">την προηγούμενη έγγραφη έγκριση του Δ.Ε.Π.ΑΝ., η οποία δίδεται, κατά την απόλυτη κρίση της, σε όλως εξαιρετικές περιπτώσεις. </w:t>
      </w:r>
      <w:r>
        <w:rPr>
          <w:rFonts w:asciiTheme="minorHAnsi" w:hAnsiTheme="minorHAnsi" w:cstheme="minorHAnsi"/>
        </w:rPr>
        <w:t xml:space="preserve">Σε περίπτωση </w:t>
      </w:r>
      <w:r w:rsidR="00324434">
        <w:rPr>
          <w:rFonts w:asciiTheme="minorHAnsi" w:hAnsiTheme="minorHAnsi" w:cstheme="minorHAnsi"/>
        </w:rPr>
        <w:t>έγκρισης διακοπής</w:t>
      </w:r>
      <w:r w:rsidR="00590B1C">
        <w:rPr>
          <w:rFonts w:asciiTheme="minorHAnsi" w:hAnsiTheme="minorHAnsi" w:cstheme="minorHAnsi"/>
        </w:rPr>
        <w:t xml:space="preserve"> </w:t>
      </w:r>
      <w:r>
        <w:rPr>
          <w:rFonts w:asciiTheme="minorHAnsi" w:hAnsiTheme="minorHAnsi" w:cstheme="minorHAnsi"/>
        </w:rPr>
        <w:t>από το Δ.Ε.Π.ΑΝ.</w:t>
      </w:r>
      <w:r w:rsidR="008A6EF8" w:rsidRPr="008A6EF8">
        <w:rPr>
          <w:rFonts w:asciiTheme="minorHAnsi" w:hAnsiTheme="minorHAnsi" w:cstheme="minorHAnsi"/>
        </w:rPr>
        <w:t xml:space="preserve">, ο Ανάδοχος υποχρεούται σε </w:t>
      </w:r>
      <w:r w:rsidR="00590B1C">
        <w:rPr>
          <w:rFonts w:asciiTheme="minorHAnsi" w:hAnsiTheme="minorHAnsi" w:cstheme="minorHAnsi"/>
        </w:rPr>
        <w:t xml:space="preserve">συνέχιση της εκτέλεσης </w:t>
      </w:r>
      <w:r w:rsidR="008A6EF8" w:rsidRPr="008A6EF8">
        <w:rPr>
          <w:rFonts w:asciiTheme="minorHAnsi" w:hAnsiTheme="minorHAnsi" w:cstheme="minorHAnsi"/>
        </w:rPr>
        <w:t xml:space="preserve">του Έργου από τον Ανάδοχο ή από νέο συνεργάτη / υπεργολάβο συνεπικουρούμενο από πιθανά νέους συνεργάτες / υπεργολάβους με σκοπό την πλήρη υλοποίηση του Έργου, μετά από προηγούμενη σύμφωνη γνώμη της Αναθέτουσας Αρχής. </w:t>
      </w:r>
      <w:r w:rsidR="00324434" w:rsidRPr="008A6EF8">
        <w:rPr>
          <w:rFonts w:asciiTheme="minorHAnsi" w:hAnsiTheme="minorHAnsi" w:cstheme="minorHAnsi"/>
        </w:rPr>
        <w:t>Για την αντικατάσταση του Υπεργολάβου και προκειμένου να δοθεί η σύμφωνη γνώμη της Αναθέτουσας Αρχής, θα πρέπει να αποδείξει ο πρώτος ότι στο πρόσωπο του νέου υπεργολάβου συντρέχουν όλες εκείνες οι προϋποθέσεις με τις οποίες ο αρχικός υπεργολάβος κρίθηκε κατάλληλος.</w:t>
      </w:r>
      <w:r w:rsidR="00324434">
        <w:rPr>
          <w:rFonts w:asciiTheme="minorHAnsi" w:hAnsiTheme="minorHAnsi" w:cstheme="minorHAnsi"/>
        </w:rPr>
        <w:t xml:space="preserve"> </w:t>
      </w:r>
      <w:r w:rsidR="00324434" w:rsidRPr="008A6EF8">
        <w:rPr>
          <w:rFonts w:asciiTheme="minorHAnsi" w:hAnsiTheme="minorHAnsi" w:cstheme="minorHAnsi"/>
        </w:rPr>
        <w:t>Σε κάθε περίπτωση, την πλήρη ευθύνη για την ολοκλήρωση του Έργου, φέρει αποκλειστικά ο Ανάδοχος.</w:t>
      </w:r>
    </w:p>
    <w:p w:rsidR="00C70446" w:rsidRDefault="00C70446" w:rsidP="00A60DBD">
      <w:pPr>
        <w:numPr>
          <w:ilvl w:val="0"/>
          <w:numId w:val="26"/>
        </w:numPr>
        <w:spacing w:before="120"/>
        <w:rPr>
          <w:rFonts w:asciiTheme="minorHAnsi" w:hAnsiTheme="minorHAnsi" w:cstheme="minorHAnsi"/>
          <w:szCs w:val="24"/>
        </w:rPr>
      </w:pPr>
      <w:r>
        <w:rPr>
          <w:rFonts w:asciiTheme="minorHAnsi" w:hAnsiTheme="minorHAnsi" w:cstheme="minorHAnsi"/>
          <w:szCs w:val="24"/>
        </w:rPr>
        <w:t xml:space="preserve">Ο </w:t>
      </w:r>
      <w:r w:rsidR="00324434" w:rsidRPr="003776C1">
        <w:rPr>
          <w:rFonts w:asciiTheme="minorHAnsi" w:hAnsiTheme="minorHAnsi" w:cstheme="minorHAnsi"/>
        </w:rPr>
        <w:t>Ανάδοχος</w:t>
      </w:r>
      <w:r w:rsidR="00324434">
        <w:rPr>
          <w:rFonts w:asciiTheme="minorHAnsi" w:hAnsiTheme="minorHAnsi" w:cstheme="minorHAnsi"/>
        </w:rPr>
        <w:t xml:space="preserve"> </w:t>
      </w:r>
      <w:r w:rsidR="00324434">
        <w:rPr>
          <w:rFonts w:asciiTheme="minorHAnsi" w:hAnsiTheme="minorHAnsi" w:cstheme="minorHAnsi"/>
          <w:szCs w:val="24"/>
        </w:rPr>
        <w:t>σε</w:t>
      </w:r>
      <w:r>
        <w:rPr>
          <w:rFonts w:asciiTheme="minorHAnsi" w:hAnsiTheme="minorHAnsi" w:cstheme="minorHAnsi"/>
          <w:szCs w:val="24"/>
        </w:rPr>
        <w:t xml:space="preserve"> περίπτωση παράβασης οποιουδήποτε όρου της Σύμβασης ή της Πρόσκλησης ή της Προσφοράς του, έχει υποχρέωση να αποζημιώσει το Δ</w:t>
      </w:r>
      <w:r w:rsidR="00CA43C6">
        <w:rPr>
          <w:rFonts w:asciiTheme="minorHAnsi" w:hAnsiTheme="minorHAnsi" w:cstheme="minorHAnsi"/>
          <w:szCs w:val="24"/>
        </w:rPr>
        <w:t>.</w:t>
      </w:r>
      <w:r>
        <w:rPr>
          <w:rFonts w:asciiTheme="minorHAnsi" w:hAnsiTheme="minorHAnsi" w:cstheme="minorHAnsi"/>
          <w:szCs w:val="24"/>
        </w:rPr>
        <w:t>Ε</w:t>
      </w:r>
      <w:r w:rsidR="00CA43C6">
        <w:rPr>
          <w:rFonts w:asciiTheme="minorHAnsi" w:hAnsiTheme="minorHAnsi" w:cstheme="minorHAnsi"/>
          <w:szCs w:val="24"/>
        </w:rPr>
        <w:t>.</w:t>
      </w:r>
      <w:r>
        <w:rPr>
          <w:rFonts w:asciiTheme="minorHAnsi" w:hAnsiTheme="minorHAnsi" w:cstheme="minorHAnsi"/>
          <w:szCs w:val="24"/>
        </w:rPr>
        <w:t>Π</w:t>
      </w:r>
      <w:r w:rsidR="00CA43C6">
        <w:rPr>
          <w:rFonts w:asciiTheme="minorHAnsi" w:hAnsiTheme="minorHAnsi" w:cstheme="minorHAnsi"/>
          <w:szCs w:val="24"/>
        </w:rPr>
        <w:t>.</w:t>
      </w:r>
      <w:r>
        <w:rPr>
          <w:rFonts w:asciiTheme="minorHAnsi" w:hAnsiTheme="minorHAnsi" w:cstheme="minorHAnsi"/>
          <w:szCs w:val="24"/>
        </w:rPr>
        <w:t>ΑΝ</w:t>
      </w:r>
      <w:r w:rsidR="00CA43C6">
        <w:rPr>
          <w:rFonts w:asciiTheme="minorHAnsi" w:hAnsiTheme="minorHAnsi" w:cstheme="minorHAnsi"/>
          <w:szCs w:val="24"/>
        </w:rPr>
        <w:t>.</w:t>
      </w:r>
      <w:r>
        <w:rPr>
          <w:rFonts w:asciiTheme="minorHAnsi" w:hAnsiTheme="minorHAnsi" w:cstheme="minorHAnsi"/>
          <w:szCs w:val="24"/>
        </w:rPr>
        <w:t xml:space="preserve"> ή και το Ελληνικό Δημόσιο, για κάθε θετική και αποθετική ζημία που προκάλεσε με αυτήν την παράβαση εξ οιασδήποτε αιτίας και αν προέρχεται.</w:t>
      </w:r>
    </w:p>
    <w:p w:rsidR="00C70446" w:rsidRDefault="00C70446" w:rsidP="00A60DBD">
      <w:pPr>
        <w:numPr>
          <w:ilvl w:val="0"/>
          <w:numId w:val="26"/>
        </w:numPr>
        <w:spacing w:before="120"/>
        <w:rPr>
          <w:rFonts w:asciiTheme="minorHAnsi" w:hAnsiTheme="minorHAnsi" w:cstheme="minorHAnsi"/>
        </w:rPr>
      </w:pPr>
      <w:r>
        <w:rPr>
          <w:rFonts w:asciiTheme="minorHAnsi" w:hAnsiTheme="minorHAnsi" w:cstheme="minorHAnsi"/>
        </w:rPr>
        <w:t xml:space="preserve">Σε περίπτωση ανωτέρας βίας, η απόδειξη αυτής βαρύνει εξ’ ολοκλήρου τον </w:t>
      </w:r>
      <w:r w:rsidR="003776C1" w:rsidRPr="003776C1">
        <w:rPr>
          <w:rFonts w:asciiTheme="minorHAnsi" w:hAnsiTheme="minorHAnsi" w:cstheme="minorHAnsi"/>
        </w:rPr>
        <w:t>Ανάδοχος</w:t>
      </w:r>
      <w:r>
        <w:rPr>
          <w:rFonts w:asciiTheme="minorHAnsi" w:hAnsiTheme="minorHAnsi" w:cstheme="minorHAnsi"/>
        </w:rPr>
        <w:t xml:space="preserve">, ο οποίος υποχρεούται μέσα σε </w:t>
      </w:r>
      <w:r>
        <w:rPr>
          <w:rFonts w:asciiTheme="minorHAnsi" w:hAnsiTheme="minorHAnsi" w:cstheme="minorHAnsi"/>
          <w:b/>
        </w:rPr>
        <w:t>δέκα (10) εργάσιμες ημέρες</w:t>
      </w:r>
      <w:r>
        <w:rPr>
          <w:rFonts w:asciiTheme="minorHAnsi" w:hAnsiTheme="minorHAnsi" w:cstheme="minorHAnsi"/>
        </w:rPr>
        <w:t xml:space="preserve"> από τότε που συνέβησαν τα περιστατικά που συνιστούν την ανωτέρα βία να τα αναφέρει εγγράφως και να προσκομίσει στο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xml:space="preserve"> τα απαραίτητα αποδεικτικά στοιχεία. </w:t>
      </w:r>
    </w:p>
    <w:p w:rsidR="00C70446" w:rsidRDefault="00C70446" w:rsidP="00A60DBD">
      <w:pPr>
        <w:numPr>
          <w:ilvl w:val="0"/>
          <w:numId w:val="26"/>
        </w:numPr>
        <w:spacing w:before="120"/>
        <w:rPr>
          <w:rFonts w:asciiTheme="minorHAnsi" w:hAnsiTheme="minorHAnsi" w:cstheme="minorHAnsi"/>
        </w:rPr>
      </w:pPr>
      <w:r>
        <w:rPr>
          <w:rFonts w:asciiTheme="minorHAnsi" w:hAnsiTheme="minorHAnsi" w:cstheme="minorHAnsi"/>
        </w:rPr>
        <w:lastRenderedPageBreak/>
        <w:t>Το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xml:space="preserve"> απαλλάσσεται από κάθε ευθύνη και υποχρέωση από τυχόν ατύχημα ή από κάθε άλλη αιτία κατά την εκτέλεση του Έργου. Το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xml:space="preserve"> δεν έχει υποχρέωση καταβολής αποζημίωσης για υπερωριακή απασχόληση ή οποιαδήποτε άλλη αμοιβή στο προσωπικό του </w:t>
      </w:r>
      <w:r w:rsidR="003776C1" w:rsidRPr="003776C1">
        <w:rPr>
          <w:rFonts w:asciiTheme="minorHAnsi" w:hAnsiTheme="minorHAnsi" w:cstheme="minorHAnsi"/>
        </w:rPr>
        <w:t>Αν</w:t>
      </w:r>
      <w:r w:rsidR="003776C1">
        <w:rPr>
          <w:rFonts w:asciiTheme="minorHAnsi" w:hAnsiTheme="minorHAnsi" w:cstheme="minorHAnsi"/>
        </w:rPr>
        <w:t>α</w:t>
      </w:r>
      <w:r w:rsidR="003776C1" w:rsidRPr="003776C1">
        <w:rPr>
          <w:rFonts w:asciiTheme="minorHAnsi" w:hAnsiTheme="minorHAnsi" w:cstheme="minorHAnsi"/>
        </w:rPr>
        <w:t>δ</w:t>
      </w:r>
      <w:r w:rsidR="003776C1">
        <w:rPr>
          <w:rFonts w:asciiTheme="minorHAnsi" w:hAnsiTheme="minorHAnsi" w:cstheme="minorHAnsi"/>
        </w:rPr>
        <w:t>ό</w:t>
      </w:r>
      <w:r w:rsidR="003776C1" w:rsidRPr="003776C1">
        <w:rPr>
          <w:rFonts w:asciiTheme="minorHAnsi" w:hAnsiTheme="minorHAnsi" w:cstheme="minorHAnsi"/>
        </w:rPr>
        <w:t>χο</w:t>
      </w:r>
      <w:r w:rsidR="003776C1">
        <w:rPr>
          <w:rFonts w:asciiTheme="minorHAnsi" w:hAnsiTheme="minorHAnsi" w:cstheme="minorHAnsi"/>
        </w:rPr>
        <w:t>υ</w:t>
      </w:r>
      <w:r>
        <w:rPr>
          <w:rFonts w:asciiTheme="minorHAnsi" w:hAnsiTheme="minorHAnsi" w:cstheme="minorHAnsi"/>
        </w:rPr>
        <w:t xml:space="preserve"> ή τρίτων.</w:t>
      </w:r>
    </w:p>
    <w:p w:rsidR="00C70446" w:rsidRDefault="00C70446" w:rsidP="00A60DBD">
      <w:pPr>
        <w:numPr>
          <w:ilvl w:val="0"/>
          <w:numId w:val="26"/>
        </w:numPr>
        <w:spacing w:before="120"/>
        <w:rPr>
          <w:rFonts w:asciiTheme="minorHAnsi" w:hAnsiTheme="minorHAnsi" w:cstheme="minorHAnsi"/>
        </w:rPr>
      </w:pPr>
      <w:r>
        <w:rPr>
          <w:rFonts w:asciiTheme="minorHAnsi" w:hAnsiTheme="minorHAnsi" w:cstheme="minorHAnsi"/>
        </w:rPr>
        <w:t xml:space="preserve">Σε περίπτωση λύσης, πτώχευσης, ή θέσης σε καθεστώς αναγκαστικής διαχείρισης ή ειδικής εκκαθάρισης ενός εκ των μελών που απαρτίζουν τον </w:t>
      </w:r>
      <w:r w:rsidR="003776C1">
        <w:rPr>
          <w:rFonts w:asciiTheme="minorHAnsi" w:hAnsiTheme="minorHAnsi" w:cstheme="minorHAnsi"/>
        </w:rPr>
        <w:t>Ανάδοχο</w:t>
      </w:r>
      <w:r>
        <w:rPr>
          <w:rFonts w:asciiTheme="minorHAnsi" w:hAnsiTheme="minorHAnsi" w:cstheme="minorHAnsi"/>
        </w:rPr>
        <w:t xml:space="preserve">, η Σύμβαση εξακολουθεί να υφίσταται και οι απορρέουσες από τη Σύμβαση υποχρεώσεις βαρύνουν τα εναπομείναντα μέλη του </w:t>
      </w:r>
      <w:r w:rsidR="00684978">
        <w:rPr>
          <w:rFonts w:asciiTheme="minorHAnsi" w:hAnsiTheme="minorHAnsi" w:cstheme="minorHAnsi"/>
        </w:rPr>
        <w:t>Αναδόχου</w:t>
      </w:r>
      <w:r>
        <w:rPr>
          <w:rFonts w:asciiTheme="minorHAnsi" w:hAnsiTheme="minorHAnsi" w:cstheme="minorHAnsi"/>
        </w:rPr>
        <w:t>,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 Σε αντίθετη περίπτωση, το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xml:space="preserve"> δύναται να καταγγείλει τη Σύμβαση. Επίσης σε περίπτωση συγχώνευσης, εξαγοράς, μεταβίβασης της επιχείρησης κλπ. κάποιου εκ των μελών που απαρτίζουν τον </w:t>
      </w:r>
      <w:r w:rsidR="00B86D4F" w:rsidRPr="00B86D4F">
        <w:rPr>
          <w:rFonts w:asciiTheme="minorHAnsi" w:hAnsiTheme="minorHAnsi" w:cstheme="minorHAnsi"/>
        </w:rPr>
        <w:t>Ανάδοχο</w:t>
      </w:r>
      <w:r>
        <w:rPr>
          <w:rFonts w:asciiTheme="minorHAnsi" w:hAnsiTheme="minorHAnsi" w:cstheme="minorHAnsi"/>
        </w:rPr>
        <w:t>, η συνέχιση ή όχι της Σύμβασης εναπόκειται στη διακριτική ευχέρεια του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bookmarkStart w:id="1089" w:name="_Toc59962622"/>
      <w:bookmarkStart w:id="1090" w:name="_Toc59963284"/>
      <w:bookmarkEnd w:id="1089"/>
      <w:bookmarkEnd w:id="1090"/>
    </w:p>
    <w:p w:rsidR="00C70446" w:rsidRPr="00B72158" w:rsidRDefault="00C70446" w:rsidP="00C70446">
      <w:pPr>
        <w:spacing w:before="120"/>
        <w:ind w:left="357"/>
        <w:rPr>
          <w:rFonts w:asciiTheme="minorHAnsi" w:hAnsiTheme="minorHAnsi" w:cstheme="minorHAnsi"/>
          <w:szCs w:val="22"/>
        </w:rPr>
      </w:pPr>
    </w:p>
    <w:p w:rsidR="00EE08DB" w:rsidRPr="00B72158" w:rsidRDefault="00EE08DB" w:rsidP="00B72158">
      <w:pPr>
        <w:pStyle w:val="3"/>
        <w:spacing w:before="120" w:after="120"/>
        <w:jc w:val="both"/>
        <w:rPr>
          <w:rFonts w:asciiTheme="minorHAnsi" w:hAnsiTheme="minorHAnsi" w:cstheme="minorHAnsi"/>
          <w:sz w:val="22"/>
          <w:szCs w:val="22"/>
        </w:rPr>
      </w:pPr>
      <w:bookmarkStart w:id="1091" w:name="_Toc477272193"/>
      <w:r w:rsidRPr="00B72158">
        <w:rPr>
          <w:rFonts w:asciiTheme="minorHAnsi" w:hAnsiTheme="minorHAnsi" w:cstheme="minorHAnsi"/>
          <w:sz w:val="22"/>
          <w:szCs w:val="22"/>
        </w:rPr>
        <w:t>Υποχρεώσεις</w:t>
      </w:r>
      <w:r w:rsidR="00C70446">
        <w:rPr>
          <w:rFonts w:asciiTheme="minorHAnsi" w:hAnsiTheme="minorHAnsi" w:cstheme="minorHAnsi"/>
          <w:sz w:val="22"/>
          <w:szCs w:val="22"/>
        </w:rPr>
        <w:t xml:space="preserve"> του </w:t>
      </w:r>
      <w:r w:rsidR="00D94988" w:rsidRPr="00B72158">
        <w:rPr>
          <w:rFonts w:asciiTheme="minorHAnsi" w:hAnsiTheme="minorHAnsi" w:cstheme="minorHAnsi"/>
          <w:sz w:val="22"/>
          <w:szCs w:val="22"/>
        </w:rPr>
        <w:t>Δ.Ε.Π.ΑΝ.</w:t>
      </w:r>
      <w:bookmarkEnd w:id="1091"/>
    </w:p>
    <w:p w:rsidR="00C70446" w:rsidRPr="00C70446" w:rsidRDefault="00C70446" w:rsidP="00C70446">
      <w:pPr>
        <w:spacing w:before="120"/>
        <w:rPr>
          <w:rFonts w:ascii="Calibri" w:hAnsi="Calibri" w:cs="Calibri"/>
        </w:rPr>
      </w:pPr>
      <w:r w:rsidRPr="00C70446">
        <w:rPr>
          <w:rFonts w:ascii="Calibri" w:hAnsi="Calibri" w:cs="Calibri"/>
        </w:rPr>
        <w:t>Ο ρόλος του Δ</w:t>
      </w:r>
      <w:r w:rsidR="00CA43C6">
        <w:rPr>
          <w:rFonts w:ascii="Calibri" w:hAnsi="Calibri" w:cs="Calibri"/>
        </w:rPr>
        <w:t>.</w:t>
      </w:r>
      <w:r w:rsidRPr="00C70446">
        <w:rPr>
          <w:rFonts w:ascii="Calibri" w:hAnsi="Calibri" w:cs="Calibri"/>
        </w:rPr>
        <w:t>Ε</w:t>
      </w:r>
      <w:r w:rsidR="00CA43C6">
        <w:rPr>
          <w:rFonts w:ascii="Calibri" w:hAnsi="Calibri" w:cs="Calibri"/>
        </w:rPr>
        <w:t>.</w:t>
      </w:r>
      <w:r w:rsidRPr="00C70446">
        <w:rPr>
          <w:rFonts w:ascii="Calibri" w:hAnsi="Calibri" w:cs="Calibri"/>
        </w:rPr>
        <w:t>Π</w:t>
      </w:r>
      <w:r w:rsidR="00CA43C6">
        <w:rPr>
          <w:rFonts w:ascii="Calibri" w:hAnsi="Calibri" w:cs="Calibri"/>
        </w:rPr>
        <w:t>.</w:t>
      </w:r>
      <w:r w:rsidRPr="00C70446">
        <w:rPr>
          <w:rFonts w:ascii="Calibri" w:hAnsi="Calibri" w:cs="Calibri"/>
        </w:rPr>
        <w:t>ΑΝ</w:t>
      </w:r>
      <w:r w:rsidR="00CA43C6">
        <w:rPr>
          <w:rFonts w:ascii="Calibri" w:hAnsi="Calibri" w:cs="Calibri"/>
        </w:rPr>
        <w:t>.</w:t>
      </w:r>
      <w:r w:rsidRPr="00C70446">
        <w:rPr>
          <w:rFonts w:ascii="Calibri" w:hAnsi="Calibri" w:cs="Calibri"/>
        </w:rPr>
        <w:t xml:space="preserve"> συνίσταται στη λειτουργία ως συνδέσμου Επικοινωνίας μεταξύ των μελών της Ομάδας Έργου του </w:t>
      </w:r>
      <w:r w:rsidR="003776C1" w:rsidRPr="003776C1">
        <w:rPr>
          <w:rFonts w:ascii="Calibri" w:hAnsi="Calibri" w:cs="Calibri"/>
        </w:rPr>
        <w:t>Αν</w:t>
      </w:r>
      <w:r w:rsidR="003776C1">
        <w:rPr>
          <w:rFonts w:ascii="Calibri" w:hAnsi="Calibri" w:cs="Calibri"/>
        </w:rPr>
        <w:t>α</w:t>
      </w:r>
      <w:r w:rsidR="003776C1" w:rsidRPr="003776C1">
        <w:rPr>
          <w:rFonts w:ascii="Calibri" w:hAnsi="Calibri" w:cs="Calibri"/>
        </w:rPr>
        <w:t>δ</w:t>
      </w:r>
      <w:r w:rsidR="003776C1">
        <w:rPr>
          <w:rFonts w:ascii="Calibri" w:hAnsi="Calibri" w:cs="Calibri"/>
        </w:rPr>
        <w:t>ό</w:t>
      </w:r>
      <w:r w:rsidR="003776C1" w:rsidRPr="003776C1">
        <w:rPr>
          <w:rFonts w:ascii="Calibri" w:hAnsi="Calibri" w:cs="Calibri"/>
        </w:rPr>
        <w:t>χο</w:t>
      </w:r>
      <w:r w:rsidR="003776C1">
        <w:rPr>
          <w:rFonts w:ascii="Calibri" w:hAnsi="Calibri" w:cs="Calibri"/>
        </w:rPr>
        <w:t>υ</w:t>
      </w:r>
      <w:r w:rsidRPr="00C70446">
        <w:rPr>
          <w:rFonts w:ascii="Calibri" w:hAnsi="Calibri" w:cs="Calibri"/>
        </w:rPr>
        <w:t xml:space="preserve"> και των Ο.Τ.Α. και των Επιχειρήσεων Ο.Τ.Α.. Το Δ</w:t>
      </w:r>
      <w:r w:rsidR="00CA43C6">
        <w:rPr>
          <w:rFonts w:ascii="Calibri" w:hAnsi="Calibri" w:cs="Calibri"/>
        </w:rPr>
        <w:t>.</w:t>
      </w:r>
      <w:r w:rsidRPr="00C70446">
        <w:rPr>
          <w:rFonts w:ascii="Calibri" w:hAnsi="Calibri" w:cs="Calibri"/>
        </w:rPr>
        <w:t>Ε</w:t>
      </w:r>
      <w:r w:rsidR="00CA43C6">
        <w:rPr>
          <w:rFonts w:ascii="Calibri" w:hAnsi="Calibri" w:cs="Calibri"/>
        </w:rPr>
        <w:t>.</w:t>
      </w:r>
      <w:r w:rsidRPr="00C70446">
        <w:rPr>
          <w:rFonts w:ascii="Calibri" w:hAnsi="Calibri" w:cs="Calibri"/>
        </w:rPr>
        <w:t>Π</w:t>
      </w:r>
      <w:r w:rsidR="00CA43C6">
        <w:rPr>
          <w:rFonts w:ascii="Calibri" w:hAnsi="Calibri" w:cs="Calibri"/>
        </w:rPr>
        <w:t>.</w:t>
      </w:r>
      <w:r w:rsidRPr="00C70446">
        <w:rPr>
          <w:rFonts w:ascii="Calibri" w:hAnsi="Calibri" w:cs="Calibri"/>
        </w:rPr>
        <w:t>ΑΝ</w:t>
      </w:r>
      <w:r w:rsidR="00CA43C6">
        <w:rPr>
          <w:rFonts w:ascii="Calibri" w:hAnsi="Calibri" w:cs="Calibri"/>
        </w:rPr>
        <w:t>.</w:t>
      </w:r>
      <w:r w:rsidRPr="00C70446">
        <w:rPr>
          <w:rFonts w:ascii="Calibri" w:hAnsi="Calibri" w:cs="Calibri"/>
        </w:rPr>
        <w:t xml:space="preserve"> θα συστήσει την ΕΠΕ και θα εγκρίνει τις διαδικασίες επικοινωνίας μεταξύ των μελών της ΕΠΕ και των Στελεχών των Ο.Τ.Α. οι οποίοι θα συμμετάσχουν στην υλοποίηση του Έργου.</w:t>
      </w:r>
    </w:p>
    <w:p w:rsidR="00C70446" w:rsidRPr="00C70446" w:rsidRDefault="00C70446" w:rsidP="00C70446">
      <w:pPr>
        <w:spacing w:before="120"/>
        <w:rPr>
          <w:rFonts w:ascii="Calibri" w:hAnsi="Calibri" w:cs="Calibri"/>
        </w:rPr>
      </w:pPr>
      <w:r w:rsidRPr="00C70446">
        <w:rPr>
          <w:rFonts w:ascii="Calibri" w:hAnsi="Calibri" w:cs="Calibri"/>
        </w:rPr>
        <w:t>Κατά τη διάρκεια της Φάσης Α, το Δ</w:t>
      </w:r>
      <w:r w:rsidR="00CA43C6">
        <w:rPr>
          <w:rFonts w:ascii="Calibri" w:hAnsi="Calibri" w:cs="Calibri"/>
        </w:rPr>
        <w:t>.</w:t>
      </w:r>
      <w:r w:rsidRPr="00C70446">
        <w:rPr>
          <w:rFonts w:ascii="Calibri" w:hAnsi="Calibri" w:cs="Calibri"/>
        </w:rPr>
        <w:t>Ε</w:t>
      </w:r>
      <w:r w:rsidR="00CA43C6">
        <w:rPr>
          <w:rFonts w:ascii="Calibri" w:hAnsi="Calibri" w:cs="Calibri"/>
        </w:rPr>
        <w:t>.</w:t>
      </w:r>
      <w:r w:rsidRPr="00C70446">
        <w:rPr>
          <w:rFonts w:ascii="Calibri" w:hAnsi="Calibri" w:cs="Calibri"/>
        </w:rPr>
        <w:t>Π</w:t>
      </w:r>
      <w:r w:rsidR="00CA43C6">
        <w:rPr>
          <w:rFonts w:ascii="Calibri" w:hAnsi="Calibri" w:cs="Calibri"/>
        </w:rPr>
        <w:t>.</w:t>
      </w:r>
      <w:r w:rsidRPr="00C70446">
        <w:rPr>
          <w:rFonts w:ascii="Calibri" w:hAnsi="Calibri" w:cs="Calibri"/>
        </w:rPr>
        <w:t>ΑΝ</w:t>
      </w:r>
      <w:r w:rsidR="00CA43C6">
        <w:rPr>
          <w:rFonts w:ascii="Calibri" w:hAnsi="Calibri" w:cs="Calibri"/>
        </w:rPr>
        <w:t>.</w:t>
      </w:r>
      <w:r w:rsidRPr="00C70446">
        <w:rPr>
          <w:rFonts w:ascii="Calibri" w:hAnsi="Calibri" w:cs="Calibri"/>
        </w:rPr>
        <w:t xml:space="preserve"> υποχρεούται να συνδράμει και να παράσχει στον </w:t>
      </w:r>
      <w:r w:rsidR="003776C1">
        <w:rPr>
          <w:rFonts w:ascii="Calibri" w:hAnsi="Calibri" w:cs="Calibri"/>
        </w:rPr>
        <w:t>Ανάδοχο</w:t>
      </w:r>
      <w:r w:rsidRPr="00C70446">
        <w:rPr>
          <w:rFonts w:ascii="Calibri" w:hAnsi="Calibri" w:cs="Calibri"/>
        </w:rPr>
        <w:t xml:space="preserve"> κάθε εύλογη πληροφόρηση και ενημέρωση σχετικά με</w:t>
      </w:r>
    </w:p>
    <w:p w:rsidR="00C70446" w:rsidRPr="00C70446" w:rsidRDefault="00C70446" w:rsidP="00A60DBD">
      <w:pPr>
        <w:numPr>
          <w:ilvl w:val="0"/>
          <w:numId w:val="40"/>
        </w:numPr>
        <w:spacing w:before="120"/>
        <w:rPr>
          <w:rFonts w:ascii="Calibri" w:hAnsi="Calibri" w:cs="Calibri"/>
        </w:rPr>
      </w:pPr>
      <w:r w:rsidRPr="00C70446">
        <w:rPr>
          <w:rFonts w:ascii="Calibri" w:hAnsi="Calibri" w:cs="Calibri"/>
        </w:rPr>
        <w:t>Τους Ο.Τ.Α. και τις Επιχειρήσεις Ο.Τ.Α. που συμμετέχουν στο Έργο</w:t>
      </w:r>
    </w:p>
    <w:p w:rsidR="00C70446" w:rsidRPr="00C70446" w:rsidRDefault="00C70446" w:rsidP="00A60DBD">
      <w:pPr>
        <w:numPr>
          <w:ilvl w:val="0"/>
          <w:numId w:val="40"/>
        </w:numPr>
        <w:spacing w:before="120"/>
        <w:rPr>
          <w:rFonts w:ascii="Calibri" w:hAnsi="Calibri" w:cs="Calibri"/>
        </w:rPr>
      </w:pPr>
      <w:r w:rsidRPr="00C70446">
        <w:rPr>
          <w:rFonts w:ascii="Calibri" w:hAnsi="Calibri" w:cs="Calibri"/>
        </w:rPr>
        <w:t xml:space="preserve">Τα Στελέχη του Δ.Ε.Π.ΑΝ. τα οποία θα συμμετάσχουν στην παρακολούθηση των εργασιών του </w:t>
      </w:r>
      <w:r w:rsidR="003776C1" w:rsidRPr="003776C1">
        <w:rPr>
          <w:rFonts w:ascii="Calibri" w:hAnsi="Calibri" w:cs="Calibri"/>
        </w:rPr>
        <w:t>Αν</w:t>
      </w:r>
      <w:r w:rsidR="003776C1">
        <w:rPr>
          <w:rFonts w:ascii="Calibri" w:hAnsi="Calibri" w:cs="Calibri"/>
        </w:rPr>
        <w:t>αδό</w:t>
      </w:r>
      <w:r w:rsidR="003776C1" w:rsidRPr="003776C1">
        <w:rPr>
          <w:rFonts w:ascii="Calibri" w:hAnsi="Calibri" w:cs="Calibri"/>
        </w:rPr>
        <w:t>χο</w:t>
      </w:r>
      <w:r w:rsidR="003776C1">
        <w:rPr>
          <w:rFonts w:ascii="Calibri" w:hAnsi="Calibri" w:cs="Calibri"/>
        </w:rPr>
        <w:t>υ</w:t>
      </w:r>
    </w:p>
    <w:p w:rsidR="00C70446" w:rsidRPr="00C70446" w:rsidRDefault="00C70446" w:rsidP="00A60DBD">
      <w:pPr>
        <w:numPr>
          <w:ilvl w:val="0"/>
          <w:numId w:val="40"/>
        </w:numPr>
        <w:spacing w:before="120"/>
        <w:rPr>
          <w:rFonts w:ascii="Calibri" w:hAnsi="Calibri" w:cs="Calibri"/>
        </w:rPr>
      </w:pPr>
      <w:r w:rsidRPr="00C70446">
        <w:rPr>
          <w:rFonts w:ascii="Calibri" w:hAnsi="Calibri" w:cs="Calibri"/>
        </w:rPr>
        <w:t>Τα Στελέχη των Ο.Τ.Α. τα οποία θα συμμετάσχουν στην υλοποίηση και την παρακολούθηση της λειτουργίας του Έργου</w:t>
      </w:r>
    </w:p>
    <w:p w:rsidR="00C70446" w:rsidRPr="00C70446" w:rsidRDefault="00C70446" w:rsidP="00C70446">
      <w:pPr>
        <w:spacing w:before="120"/>
        <w:rPr>
          <w:rFonts w:ascii="Calibri" w:hAnsi="Calibri" w:cs="Calibri"/>
        </w:rPr>
      </w:pPr>
      <w:r w:rsidRPr="00C70446">
        <w:rPr>
          <w:rFonts w:ascii="Calibri" w:hAnsi="Calibri" w:cs="Calibri"/>
        </w:rPr>
        <w:t>Κατά τη διάρκεια της Φάσης 2 υλοποίησης της Σύμβασης, το Δ.Ε.Π.ΑΝ. υποχρεούται να:</w:t>
      </w:r>
    </w:p>
    <w:p w:rsidR="00434CE6" w:rsidRPr="00434CE6" w:rsidRDefault="00434CE6" w:rsidP="00A60DBD">
      <w:pPr>
        <w:numPr>
          <w:ilvl w:val="0"/>
          <w:numId w:val="40"/>
        </w:numPr>
        <w:spacing w:before="120"/>
        <w:rPr>
          <w:rFonts w:ascii="Calibri" w:hAnsi="Calibri" w:cs="Calibri"/>
        </w:rPr>
      </w:pPr>
      <w:r w:rsidRPr="00434CE6">
        <w:rPr>
          <w:rFonts w:ascii="Calibri" w:hAnsi="Calibri" w:cs="Calibri"/>
        </w:rPr>
        <w:t>Παραχ</w:t>
      </w:r>
      <w:r>
        <w:rPr>
          <w:rFonts w:ascii="Calibri" w:hAnsi="Calibri" w:cs="Calibri"/>
        </w:rPr>
        <w:t>ω</w:t>
      </w:r>
      <w:r w:rsidRPr="00434CE6">
        <w:rPr>
          <w:rFonts w:ascii="Calibri" w:hAnsi="Calibri" w:cs="Calibri"/>
        </w:rPr>
        <w:t>ρ</w:t>
      </w:r>
      <w:r>
        <w:rPr>
          <w:rFonts w:ascii="Calibri" w:hAnsi="Calibri" w:cs="Calibri"/>
        </w:rPr>
        <w:t>ή</w:t>
      </w:r>
      <w:r w:rsidRPr="00434CE6">
        <w:rPr>
          <w:rFonts w:ascii="Calibri" w:hAnsi="Calibri" w:cs="Calibri"/>
        </w:rPr>
        <w:t>σ</w:t>
      </w:r>
      <w:r>
        <w:rPr>
          <w:rFonts w:ascii="Calibri" w:hAnsi="Calibri" w:cs="Calibri"/>
        </w:rPr>
        <w:t>ει το δικαίωμα</w:t>
      </w:r>
      <w:r w:rsidRPr="00434CE6">
        <w:rPr>
          <w:rFonts w:ascii="Calibri" w:hAnsi="Calibri" w:cs="Calibri"/>
        </w:rPr>
        <w:t xml:space="preserve"> αξιοποίησης του Καλλιτεχνικού Προγράμματος</w:t>
      </w:r>
    </w:p>
    <w:p w:rsidR="00434CE6" w:rsidRPr="00434CE6" w:rsidRDefault="00324434" w:rsidP="00A60DBD">
      <w:pPr>
        <w:numPr>
          <w:ilvl w:val="0"/>
          <w:numId w:val="40"/>
        </w:numPr>
        <w:spacing w:before="120"/>
        <w:rPr>
          <w:rFonts w:ascii="Calibri" w:hAnsi="Calibri" w:cs="Calibri"/>
        </w:rPr>
      </w:pPr>
      <w:r>
        <w:rPr>
          <w:rFonts w:ascii="Calibri" w:hAnsi="Calibri" w:cs="Calibri"/>
        </w:rPr>
        <w:t>Έχει</w:t>
      </w:r>
      <w:r w:rsidR="00684978">
        <w:rPr>
          <w:rFonts w:ascii="Calibri" w:hAnsi="Calibri" w:cs="Calibri"/>
        </w:rPr>
        <w:t xml:space="preserve"> την ε</w:t>
      </w:r>
      <w:r w:rsidR="00434CE6" w:rsidRPr="00434CE6">
        <w:rPr>
          <w:rFonts w:ascii="Calibri" w:hAnsi="Calibri" w:cs="Calibri"/>
        </w:rPr>
        <w:t xml:space="preserve">υθύνη για τον εντοπισμό και σύναψη συμφωνιών για τους χώρους στους οποίους θα υλοποιηθούν οι παραστάσεις  </w:t>
      </w:r>
    </w:p>
    <w:p w:rsidR="00434CE6" w:rsidRPr="00434CE6" w:rsidRDefault="00434CE6" w:rsidP="00A60DBD">
      <w:pPr>
        <w:numPr>
          <w:ilvl w:val="0"/>
          <w:numId w:val="40"/>
        </w:numPr>
        <w:spacing w:before="120"/>
        <w:rPr>
          <w:rFonts w:ascii="Calibri" w:hAnsi="Calibri" w:cs="Calibri"/>
        </w:rPr>
      </w:pPr>
      <w:r w:rsidRPr="00434CE6">
        <w:rPr>
          <w:rFonts w:ascii="Calibri" w:hAnsi="Calibri" w:cs="Calibri"/>
        </w:rPr>
        <w:t xml:space="preserve">Υποστήριξη του </w:t>
      </w:r>
      <w:r>
        <w:rPr>
          <w:rFonts w:ascii="Calibri" w:hAnsi="Calibri" w:cs="Calibri"/>
        </w:rPr>
        <w:t>Αναδόχου</w:t>
      </w:r>
      <w:r w:rsidRPr="00434CE6">
        <w:rPr>
          <w:rFonts w:ascii="Calibri" w:hAnsi="Calibri" w:cs="Calibri"/>
        </w:rPr>
        <w:t xml:space="preserve"> σε ζητήματα διασύνδεσης µε την κοινωνία των πολιτών, ιδιωτών, </w:t>
      </w:r>
      <w:r w:rsidR="00324434" w:rsidRPr="00434CE6">
        <w:rPr>
          <w:rFonts w:ascii="Calibri" w:hAnsi="Calibri" w:cs="Calibri"/>
        </w:rPr>
        <w:t>ιδρυμάτων</w:t>
      </w:r>
      <w:r w:rsidRPr="00434CE6">
        <w:rPr>
          <w:rFonts w:ascii="Calibri" w:hAnsi="Calibri" w:cs="Calibri"/>
        </w:rPr>
        <w:t xml:space="preserve">, χορηγών και εν δυνάµει υποστηρικτών του εγχειρήματος </w:t>
      </w:r>
    </w:p>
    <w:p w:rsidR="00434CE6" w:rsidRPr="00434CE6" w:rsidRDefault="00434CE6" w:rsidP="00A60DBD">
      <w:pPr>
        <w:numPr>
          <w:ilvl w:val="0"/>
          <w:numId w:val="40"/>
        </w:numPr>
        <w:spacing w:before="120"/>
        <w:rPr>
          <w:rFonts w:ascii="Calibri" w:hAnsi="Calibri" w:cs="Calibri"/>
        </w:rPr>
      </w:pPr>
      <w:r w:rsidRPr="00434CE6">
        <w:rPr>
          <w:rFonts w:ascii="Calibri" w:hAnsi="Calibri" w:cs="Calibri"/>
        </w:rPr>
        <w:t xml:space="preserve">Γενική εποπτεία του έργου µέσω του Καλλιτεχνικού Διευθυντή του ΔΕΠΑΝ </w:t>
      </w:r>
    </w:p>
    <w:p w:rsidR="00C70446" w:rsidRPr="00C70446" w:rsidRDefault="00C70446" w:rsidP="00A60DBD">
      <w:pPr>
        <w:numPr>
          <w:ilvl w:val="0"/>
          <w:numId w:val="40"/>
        </w:numPr>
        <w:spacing w:before="120"/>
        <w:rPr>
          <w:rFonts w:ascii="Calibri" w:hAnsi="Calibri" w:cs="Calibri"/>
        </w:rPr>
      </w:pPr>
      <w:r w:rsidRPr="00C70446">
        <w:rPr>
          <w:rFonts w:ascii="Calibri" w:hAnsi="Calibri" w:cs="Calibri"/>
        </w:rPr>
        <w:t>Διασφαλίσει τις συνθήκες ομαλής υλοποίησης του Έργου</w:t>
      </w:r>
    </w:p>
    <w:p w:rsidR="00C70446" w:rsidRPr="00C70446" w:rsidRDefault="00C70446" w:rsidP="00A60DBD">
      <w:pPr>
        <w:numPr>
          <w:ilvl w:val="0"/>
          <w:numId w:val="40"/>
        </w:numPr>
        <w:spacing w:before="120"/>
        <w:rPr>
          <w:rFonts w:ascii="Calibri" w:hAnsi="Calibri" w:cs="Calibri"/>
        </w:rPr>
      </w:pPr>
      <w:r w:rsidRPr="00C70446">
        <w:rPr>
          <w:rFonts w:ascii="Calibri" w:hAnsi="Calibri" w:cs="Calibri"/>
        </w:rPr>
        <w:t>Παρέχει έγκαιρη πληροφόρηση για κάθε προσθήκη ή τροποποίηση των συμμετεχόντων ή των συνθηκών υλοποίησης του Έργου</w:t>
      </w:r>
    </w:p>
    <w:p w:rsidR="00C70446" w:rsidRPr="00C70446" w:rsidRDefault="00C70446" w:rsidP="00A60DBD">
      <w:pPr>
        <w:numPr>
          <w:ilvl w:val="0"/>
          <w:numId w:val="40"/>
        </w:numPr>
        <w:spacing w:before="120"/>
        <w:rPr>
          <w:rFonts w:ascii="Calibri" w:hAnsi="Calibri" w:cs="Calibri"/>
        </w:rPr>
      </w:pPr>
      <w:r w:rsidRPr="00C70446">
        <w:rPr>
          <w:rFonts w:ascii="Calibri" w:hAnsi="Calibri" w:cs="Calibri"/>
        </w:rPr>
        <w:t>Παρέχει έγκαιρη πληροφόρηση και την απαραίτητη διευκόλυνση προς τ</w:t>
      </w:r>
      <w:r w:rsidR="003776C1">
        <w:rPr>
          <w:rFonts w:ascii="Calibri" w:hAnsi="Calibri" w:cs="Calibri"/>
        </w:rPr>
        <w:t>α Στελέχη της Ομάδας έργου του Αναδόχο</w:t>
      </w:r>
      <w:r w:rsidRPr="00C70446">
        <w:rPr>
          <w:rFonts w:ascii="Calibri" w:hAnsi="Calibri" w:cs="Calibri"/>
        </w:rPr>
        <w:t xml:space="preserve">υ. </w:t>
      </w:r>
    </w:p>
    <w:p w:rsidR="007C2BF0" w:rsidRPr="00B72158" w:rsidRDefault="007C2BF0" w:rsidP="00B72158">
      <w:pPr>
        <w:pStyle w:val="17"/>
        <w:spacing w:before="120"/>
        <w:ind w:left="0"/>
        <w:contextualSpacing/>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1092" w:name="_Toc5445981"/>
      <w:bookmarkStart w:id="1093" w:name="_Toc7935631"/>
      <w:bookmarkStart w:id="1094" w:name="_Toc8644013"/>
      <w:bookmarkStart w:id="1095" w:name="_Toc9048185"/>
      <w:bookmarkStart w:id="1096" w:name="_Toc9048846"/>
      <w:bookmarkStart w:id="1097" w:name="_Toc9048972"/>
      <w:bookmarkStart w:id="1098" w:name="_Toc9049540"/>
      <w:bookmarkStart w:id="1099" w:name="_Toc9050812"/>
      <w:bookmarkStart w:id="1100" w:name="_Toc16061724"/>
      <w:bookmarkStart w:id="1101" w:name="_Toc25743334"/>
      <w:bookmarkStart w:id="1102" w:name="_Toc43634804"/>
      <w:bookmarkStart w:id="1103" w:name="_Toc44821184"/>
      <w:bookmarkStart w:id="1104" w:name="_Toc48552976"/>
      <w:bookmarkStart w:id="1105" w:name="_Toc49074422"/>
      <w:bookmarkStart w:id="1106" w:name="_Toc62559074"/>
      <w:bookmarkStart w:id="1107" w:name="_Toc477272194"/>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Pr="00B72158">
        <w:rPr>
          <w:rFonts w:asciiTheme="minorHAnsi" w:hAnsiTheme="minorHAnsi" w:cstheme="minorHAnsi"/>
          <w:sz w:val="22"/>
          <w:szCs w:val="22"/>
        </w:rPr>
        <w:t>Εμπιστευτικότητα</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C70446" w:rsidRDefault="00C70446" w:rsidP="00C70446">
      <w:pPr>
        <w:spacing w:before="120"/>
        <w:rPr>
          <w:rFonts w:asciiTheme="minorHAnsi" w:hAnsiTheme="minorHAnsi" w:cstheme="minorHAnsi"/>
        </w:rPr>
      </w:pPr>
      <w:r>
        <w:rPr>
          <w:rFonts w:asciiTheme="minorHAnsi" w:hAnsiTheme="minorHAnsi" w:cstheme="minorHAnsi"/>
        </w:rPr>
        <w:t xml:space="preserve">Καθ’ όλη τη διάρκεια της Σύμβασης αλλά και μετά τη λήξη ή λύση αυτής, ο </w:t>
      </w:r>
      <w:r w:rsidR="003776C1" w:rsidRPr="003776C1">
        <w:rPr>
          <w:rFonts w:asciiTheme="minorHAnsi" w:hAnsiTheme="minorHAnsi" w:cstheme="minorHAnsi"/>
        </w:rPr>
        <w:t>Ανάδοχος</w:t>
      </w:r>
      <w:r>
        <w:rPr>
          <w:rFonts w:asciiTheme="minorHAnsi" w:hAnsiTheme="minorHAnsi" w:cstheme="minorHAnsi"/>
        </w:rPr>
        <w:t xml:space="preserve">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w:t>
      </w:r>
    </w:p>
    <w:p w:rsidR="00C70446" w:rsidRDefault="00C70446" w:rsidP="00C70446">
      <w:pPr>
        <w:spacing w:before="120"/>
        <w:rPr>
          <w:rFonts w:asciiTheme="minorHAnsi" w:hAnsiTheme="minorHAnsi" w:cstheme="minorHAnsi"/>
        </w:rPr>
      </w:pPr>
      <w:r>
        <w:rPr>
          <w:rFonts w:asciiTheme="minorHAnsi" w:hAnsiTheme="minorHAnsi" w:cstheme="minorHAnsi"/>
        </w:rPr>
        <w:lastRenderedPageBreak/>
        <w:t>Επίσης θα αναλάβει την υποχρέωση να μην γνωστοποιήσει μέρος ή το σύνολο του Έργου που θα εκτελέσει χωρίς την προηγούμενη έγγραφη έγκριση του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p>
    <w:p w:rsidR="00C70446" w:rsidRDefault="00C70446" w:rsidP="00C70446">
      <w:pPr>
        <w:spacing w:before="120"/>
        <w:rPr>
          <w:rFonts w:asciiTheme="minorHAnsi" w:hAnsiTheme="minorHAnsi" w:cstheme="minorHAnsi"/>
        </w:rPr>
      </w:pPr>
      <w:r>
        <w:rPr>
          <w:rFonts w:asciiTheme="minorHAnsi" w:hAnsiTheme="minorHAnsi" w:cstheme="minorHAnsi"/>
        </w:rPr>
        <w:t xml:space="preserve">Ειδικότερα: </w:t>
      </w:r>
    </w:p>
    <w:p w:rsidR="00C70446" w:rsidRDefault="00C70446" w:rsidP="00A60DBD">
      <w:pPr>
        <w:numPr>
          <w:ilvl w:val="0"/>
          <w:numId w:val="27"/>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Ανάδοχος</w:t>
      </w:r>
      <w:r>
        <w:rPr>
          <w:rFonts w:asciiTheme="minorHAnsi" w:hAnsiTheme="minorHAnsi" w:cstheme="minorHAnsi"/>
        </w:rPr>
        <w:t xml:space="preserve"> υποχρεούται να διασφαλίσει ασφαλές περιβάλλον ώστε ουδείς τρίτος προς το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xml:space="preserve"> υπερκείμενος ή υποκείμενος αυτού - να μπορεί να έχει πρόσβαση στο δίκτυο πληροφοριών του χωρίς την προηγούμενη δική του έγκριση. </w:t>
      </w:r>
    </w:p>
    <w:p w:rsidR="00C70446" w:rsidRDefault="00C70446" w:rsidP="00A60DBD">
      <w:pPr>
        <w:numPr>
          <w:ilvl w:val="0"/>
          <w:numId w:val="27"/>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Ανάδοχος</w:t>
      </w:r>
      <w:r>
        <w:rPr>
          <w:rFonts w:asciiTheme="minorHAnsi" w:hAnsiTheme="minorHAnsi" w:cstheme="minorHAnsi"/>
        </w:rPr>
        <w:t xml:space="preserve"> υποχρεούται να τηρεί εχεμύθεια ως προς τις εμπιστευτικές πληροφορίες και τα στοιχεία που σχετίζονται με τις δραστηριότητες του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 Ως εμπιστευτικές πληροφορίες και στοιχεία νοούνται όσα δεν είναι γνωστά στους τρίτους, ακόμα και αν δεν έχουν χαρακτηρισθεί από το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 xml:space="preserve">ΑΝ ως εμπιστευτικά. Η τήρηση εμπιστευτικών πληροφοριών από τον </w:t>
      </w:r>
      <w:r w:rsidR="003776C1">
        <w:rPr>
          <w:rFonts w:asciiTheme="minorHAnsi" w:hAnsiTheme="minorHAnsi" w:cstheme="minorHAnsi"/>
        </w:rPr>
        <w:t>Ανάδοχο</w:t>
      </w:r>
      <w:r>
        <w:rPr>
          <w:rFonts w:asciiTheme="minorHAnsi" w:hAnsiTheme="minorHAnsi" w:cstheme="minorHAnsi"/>
        </w:rPr>
        <w:t xml:space="preserve"> διέπεται από τις κείμενες διατάξεις και το νομοθετικό πλαίσιο και πρέπει να είναι εφάμιλλη της εμπιστευτικότητας που τηρεί ο </w:t>
      </w:r>
      <w:r w:rsidR="003776C1" w:rsidRPr="003776C1">
        <w:rPr>
          <w:rFonts w:asciiTheme="minorHAnsi" w:hAnsiTheme="minorHAnsi" w:cstheme="minorHAnsi"/>
        </w:rPr>
        <w:t>Ανάδοχος</w:t>
      </w:r>
      <w:r>
        <w:rPr>
          <w:rFonts w:asciiTheme="minorHAnsi" w:hAnsiTheme="minorHAnsi" w:cstheme="minorHAnsi"/>
        </w:rPr>
        <w:t xml:space="preserve"> για τον δικό του Οργανισμό και για τις δικές τους πληροφορίες εμπιστευτικού χαρακτήρα. </w:t>
      </w:r>
    </w:p>
    <w:p w:rsidR="00C70446" w:rsidRDefault="00C70446" w:rsidP="00A60DBD">
      <w:pPr>
        <w:numPr>
          <w:ilvl w:val="0"/>
          <w:numId w:val="27"/>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Ανάδοχος</w:t>
      </w:r>
      <w:r>
        <w:rPr>
          <w:rFonts w:asciiTheme="minorHAnsi" w:hAnsiTheme="minorHAnsi" w:cstheme="minorHAnsi"/>
        </w:rPr>
        <w:t xml:space="preserve"> υποχρεούται να αποφεύγει οποιαδήποτε εμπλοκή των συμφερόντων του με τα συμφέροντα του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xml:space="preserve">, να παραδώσει με τη λήξη της Σύμβασης όλα τα στοιχεία, έγγραφα κλπ. που έχει </w:t>
      </w:r>
      <w:r w:rsidR="00CA43C6">
        <w:rPr>
          <w:rFonts w:asciiTheme="minorHAnsi" w:hAnsiTheme="minorHAnsi" w:cstheme="minorHAnsi"/>
        </w:rPr>
        <w:t>στην κατοχή του και αφορούν στο</w:t>
      </w:r>
      <w:r>
        <w:rPr>
          <w:rFonts w:asciiTheme="minorHAnsi" w:hAnsiTheme="minorHAnsi" w:cstheme="minorHAnsi"/>
        </w:rPr>
        <w:t xml:space="preserve">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w:t>
      </w:r>
      <w:r w:rsidR="003E7A96">
        <w:rPr>
          <w:rFonts w:asciiTheme="minorHAnsi" w:hAnsiTheme="minorHAnsi" w:cstheme="minorHAnsi"/>
        </w:rPr>
        <w:t xml:space="preserve"> Αναδόχου</w:t>
      </w:r>
      <w:r>
        <w:rPr>
          <w:rFonts w:asciiTheme="minorHAnsi" w:hAnsiTheme="minorHAnsi" w:cstheme="minorHAnsi"/>
        </w:rPr>
        <w:t xml:space="preserve"> που δεν αφορούν το Έργο.</w:t>
      </w:r>
    </w:p>
    <w:p w:rsidR="00C70446" w:rsidRDefault="0071186E" w:rsidP="00A60DBD">
      <w:pPr>
        <w:numPr>
          <w:ilvl w:val="0"/>
          <w:numId w:val="27"/>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Ανάδοχος</w:t>
      </w:r>
      <w:r>
        <w:rPr>
          <w:rFonts w:asciiTheme="minorHAnsi" w:hAnsiTheme="minorHAnsi" w:cstheme="minorHAnsi"/>
        </w:rPr>
        <w:t xml:space="preserve">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στο Δ.Ε.Π.ΑΝ. </w:t>
      </w:r>
      <w:r w:rsidR="00C70446">
        <w:rPr>
          <w:rFonts w:asciiTheme="minorHAnsi" w:hAnsiTheme="minorHAnsi" w:cstheme="minorHAnsi"/>
        </w:rPr>
        <w:t>και στα άτομα που ορίζονται από το Δ</w:t>
      </w:r>
      <w:r w:rsidR="00CA43C6">
        <w:rPr>
          <w:rFonts w:asciiTheme="minorHAnsi" w:hAnsiTheme="minorHAnsi" w:cstheme="minorHAnsi"/>
        </w:rPr>
        <w:t>.</w:t>
      </w:r>
      <w:r w:rsidR="00C70446">
        <w:rPr>
          <w:rFonts w:asciiTheme="minorHAnsi" w:hAnsiTheme="minorHAnsi" w:cstheme="minorHAnsi"/>
        </w:rPr>
        <w:t>Ε</w:t>
      </w:r>
      <w:r w:rsidR="00CA43C6">
        <w:rPr>
          <w:rFonts w:asciiTheme="minorHAnsi" w:hAnsiTheme="minorHAnsi" w:cstheme="minorHAnsi"/>
        </w:rPr>
        <w:t>.</w:t>
      </w:r>
      <w:r w:rsidR="00C70446">
        <w:rPr>
          <w:rFonts w:asciiTheme="minorHAnsi" w:hAnsiTheme="minorHAnsi" w:cstheme="minorHAnsi"/>
        </w:rPr>
        <w:t>Π</w:t>
      </w:r>
      <w:r w:rsidR="00CA43C6">
        <w:rPr>
          <w:rFonts w:asciiTheme="minorHAnsi" w:hAnsiTheme="minorHAnsi" w:cstheme="minorHAnsi"/>
        </w:rPr>
        <w:t>.</w:t>
      </w:r>
      <w:r w:rsidR="00C70446">
        <w:rPr>
          <w:rFonts w:asciiTheme="minorHAnsi" w:hAnsiTheme="minorHAnsi" w:cstheme="minorHAnsi"/>
        </w:rPr>
        <w:t>ΑΝ</w:t>
      </w:r>
      <w:r w:rsidR="00CA43C6">
        <w:rPr>
          <w:rFonts w:asciiTheme="minorHAnsi" w:hAnsiTheme="minorHAnsi" w:cstheme="minorHAnsi"/>
        </w:rPr>
        <w:t>.</w:t>
      </w:r>
      <w:r w:rsidR="00C70446">
        <w:rPr>
          <w:rFonts w:asciiTheme="minorHAnsi" w:hAnsiTheme="minorHAnsi" w:cstheme="minorHAnsi"/>
        </w:rPr>
        <w:t xml:space="preserve">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rsidR="00C70446" w:rsidRDefault="00C70446" w:rsidP="00A60DBD">
      <w:pPr>
        <w:numPr>
          <w:ilvl w:val="0"/>
          <w:numId w:val="27"/>
        </w:numPr>
        <w:spacing w:before="120"/>
        <w:rPr>
          <w:rFonts w:asciiTheme="minorHAnsi" w:hAnsiTheme="minorHAnsi" w:cstheme="minorHAnsi"/>
        </w:rPr>
      </w:pPr>
      <w:r>
        <w:rPr>
          <w:rFonts w:asciiTheme="minorHAnsi" w:hAnsiTheme="minorHAnsi" w:cstheme="minorHAnsi"/>
        </w:rPr>
        <w:t xml:space="preserve">Ο </w:t>
      </w:r>
      <w:r w:rsidR="003776C1" w:rsidRPr="003776C1">
        <w:rPr>
          <w:rFonts w:asciiTheme="minorHAnsi" w:hAnsiTheme="minorHAnsi" w:cstheme="minorHAnsi"/>
        </w:rPr>
        <w:t xml:space="preserve">Ανάδοχος </w:t>
      </w:r>
      <w:r>
        <w:rPr>
          <w:rFonts w:asciiTheme="minorHAnsi" w:hAnsiTheme="minorHAnsi" w:cstheme="minorHAnsi"/>
        </w:rPr>
        <w:t xml:space="preserve">οφείλει να λάβει όλα τα αναγκαία μέτρα προκειμένου να διασφαλίσει ότι και οι υπάλληλοι / συνεργάτες / υπεργολάβοι του γνωρίζουν και συμμορφώνονται με τις παραπάνω υποχρεώσεις. </w:t>
      </w:r>
    </w:p>
    <w:p w:rsidR="00C70446" w:rsidRDefault="00C70446" w:rsidP="00A60DBD">
      <w:pPr>
        <w:numPr>
          <w:ilvl w:val="0"/>
          <w:numId w:val="27"/>
        </w:numPr>
        <w:spacing w:before="120"/>
        <w:rPr>
          <w:rFonts w:asciiTheme="minorHAnsi" w:hAnsiTheme="minorHAnsi" w:cstheme="minorHAnsi"/>
        </w:rPr>
      </w:pPr>
      <w:r>
        <w:rPr>
          <w:rFonts w:asciiTheme="minorHAnsi" w:hAnsiTheme="minorHAnsi" w:cstheme="minorHAnsi"/>
        </w:rPr>
        <w:t xml:space="preserve">Τα συμβαλλόμενα μέρη συμφωνούν ότι σε περίπτωση υπαιτιότητας του </w:t>
      </w:r>
      <w:r w:rsidR="003776C1" w:rsidRPr="003776C1">
        <w:rPr>
          <w:rFonts w:asciiTheme="minorHAnsi" w:hAnsiTheme="minorHAnsi" w:cstheme="minorHAnsi"/>
        </w:rPr>
        <w:t>Αν</w:t>
      </w:r>
      <w:r w:rsidR="003776C1">
        <w:rPr>
          <w:rFonts w:asciiTheme="minorHAnsi" w:hAnsiTheme="minorHAnsi" w:cstheme="minorHAnsi"/>
        </w:rPr>
        <w:t>α</w:t>
      </w:r>
      <w:r w:rsidR="003776C1" w:rsidRPr="003776C1">
        <w:rPr>
          <w:rFonts w:asciiTheme="minorHAnsi" w:hAnsiTheme="minorHAnsi" w:cstheme="minorHAnsi"/>
        </w:rPr>
        <w:t>δ</w:t>
      </w:r>
      <w:r w:rsidR="003776C1">
        <w:rPr>
          <w:rFonts w:asciiTheme="minorHAnsi" w:hAnsiTheme="minorHAnsi" w:cstheme="minorHAnsi"/>
        </w:rPr>
        <w:t>ό</w:t>
      </w:r>
      <w:r w:rsidR="003776C1" w:rsidRPr="003776C1">
        <w:rPr>
          <w:rFonts w:asciiTheme="minorHAnsi" w:hAnsiTheme="minorHAnsi" w:cstheme="minorHAnsi"/>
        </w:rPr>
        <w:t>χο</w:t>
      </w:r>
      <w:r w:rsidR="003776C1">
        <w:rPr>
          <w:rFonts w:asciiTheme="minorHAnsi" w:hAnsiTheme="minorHAnsi" w:cstheme="minorHAnsi"/>
        </w:rPr>
        <w:t>υ</w:t>
      </w:r>
      <w:r>
        <w:rPr>
          <w:rFonts w:asciiTheme="minorHAnsi" w:hAnsiTheme="minorHAnsi" w:cstheme="minorHAnsi"/>
        </w:rPr>
        <w:t xml:space="preserve"> στη μη τήρηση των παραπάνω υποχρεώσεων εχεμύθειας, το Δ</w:t>
      </w:r>
      <w:r w:rsidR="00CA43C6">
        <w:rPr>
          <w:rFonts w:asciiTheme="minorHAnsi" w:hAnsiTheme="minorHAnsi" w:cstheme="minorHAnsi"/>
        </w:rPr>
        <w:t>.</w:t>
      </w:r>
      <w:r>
        <w:rPr>
          <w:rFonts w:asciiTheme="minorHAnsi" w:hAnsiTheme="minorHAnsi" w:cstheme="minorHAnsi"/>
        </w:rPr>
        <w:t>Ε</w:t>
      </w:r>
      <w:r w:rsidR="00CA43C6">
        <w:rPr>
          <w:rFonts w:asciiTheme="minorHAnsi" w:hAnsiTheme="minorHAnsi" w:cstheme="minorHAnsi"/>
        </w:rPr>
        <w:t>.</w:t>
      </w:r>
      <w:r>
        <w:rPr>
          <w:rFonts w:asciiTheme="minorHAnsi" w:hAnsiTheme="minorHAnsi" w:cstheme="minorHAnsi"/>
        </w:rPr>
        <w:t>Π</w:t>
      </w:r>
      <w:r w:rsidR="00CA43C6">
        <w:rPr>
          <w:rFonts w:asciiTheme="minorHAnsi" w:hAnsiTheme="minorHAnsi" w:cstheme="minorHAnsi"/>
        </w:rPr>
        <w:t>.</w:t>
      </w:r>
      <w:r>
        <w:rPr>
          <w:rFonts w:asciiTheme="minorHAnsi" w:hAnsiTheme="minorHAnsi" w:cstheme="minorHAnsi"/>
        </w:rPr>
        <w:t>ΑΝ</w:t>
      </w:r>
      <w:r w:rsidR="00CA43C6">
        <w:rPr>
          <w:rFonts w:asciiTheme="minorHAnsi" w:hAnsiTheme="minorHAnsi" w:cstheme="minorHAnsi"/>
        </w:rPr>
        <w:t>.</w:t>
      </w:r>
      <w:r>
        <w:rPr>
          <w:rFonts w:asciiTheme="minorHAnsi" w:hAnsiTheme="minorHAnsi" w:cstheme="minorHAnsi"/>
        </w:rPr>
        <w:t xml:space="preserve">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w:t>
      </w:r>
      <w:r w:rsidR="003E7A96" w:rsidRPr="003E7A96">
        <w:rPr>
          <w:rFonts w:asciiTheme="minorHAnsi" w:hAnsiTheme="minorHAnsi" w:cstheme="minorHAnsi"/>
        </w:rPr>
        <w:t>Αναδόχου</w:t>
      </w:r>
      <w:r>
        <w:rPr>
          <w:rFonts w:asciiTheme="minorHAnsi" w:hAnsiTheme="minorHAnsi" w:cstheme="minorHAnsi"/>
        </w:rPr>
        <w:t xml:space="preserve">. </w:t>
      </w:r>
    </w:p>
    <w:p w:rsidR="007836D9" w:rsidRDefault="00C70446" w:rsidP="00A60DBD">
      <w:pPr>
        <w:numPr>
          <w:ilvl w:val="0"/>
          <w:numId w:val="27"/>
        </w:numPr>
        <w:spacing w:before="120"/>
        <w:rPr>
          <w:rFonts w:asciiTheme="minorHAnsi" w:hAnsiTheme="minorHAnsi" w:cstheme="minorHAnsi"/>
        </w:rPr>
      </w:pPr>
      <w:r>
        <w:rPr>
          <w:rFonts w:asciiTheme="minorHAnsi" w:hAnsiTheme="minorHAnsi" w:cstheme="minorHAnsi"/>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rsidR="003776C1" w:rsidRPr="00B75C63" w:rsidRDefault="003776C1" w:rsidP="003776C1">
      <w:pPr>
        <w:spacing w:before="120"/>
        <w:ind w:left="360"/>
        <w:rPr>
          <w:rFonts w:asciiTheme="minorHAnsi" w:hAnsiTheme="minorHAnsi" w:cstheme="minorHAnsi"/>
        </w:rPr>
      </w:pPr>
    </w:p>
    <w:p w:rsidR="007836D9" w:rsidRPr="00B72158" w:rsidRDefault="007836D9" w:rsidP="00B72158">
      <w:pPr>
        <w:pStyle w:val="3"/>
        <w:spacing w:before="120" w:after="120"/>
        <w:jc w:val="both"/>
        <w:rPr>
          <w:rFonts w:asciiTheme="minorHAnsi" w:hAnsiTheme="minorHAnsi" w:cstheme="minorHAnsi"/>
          <w:sz w:val="22"/>
          <w:szCs w:val="22"/>
        </w:rPr>
      </w:pPr>
      <w:bookmarkStart w:id="1108" w:name="_Toc5445982"/>
      <w:bookmarkStart w:id="1109" w:name="_Toc7935632"/>
      <w:bookmarkStart w:id="1110" w:name="_Toc8644014"/>
      <w:bookmarkStart w:id="1111" w:name="_Toc9048186"/>
      <w:bookmarkStart w:id="1112" w:name="_Toc9048847"/>
      <w:bookmarkStart w:id="1113" w:name="_Toc9048973"/>
      <w:bookmarkStart w:id="1114" w:name="_Toc9049541"/>
      <w:bookmarkStart w:id="1115" w:name="_Toc9050813"/>
      <w:bookmarkStart w:id="1116" w:name="_Toc16061725"/>
      <w:bookmarkStart w:id="1117" w:name="_Toc25743335"/>
      <w:bookmarkStart w:id="1118" w:name="_Toc43634805"/>
      <w:bookmarkStart w:id="1119" w:name="_Toc44821185"/>
      <w:bookmarkStart w:id="1120" w:name="_Toc48552977"/>
      <w:bookmarkStart w:id="1121" w:name="_Toc49074423"/>
      <w:bookmarkStart w:id="1122" w:name="_Toc62559075"/>
      <w:bookmarkStart w:id="1123" w:name="_Toc477272195"/>
      <w:r w:rsidRPr="00B72158">
        <w:rPr>
          <w:rFonts w:asciiTheme="minorHAnsi" w:hAnsiTheme="minorHAnsi" w:cstheme="minorHAnsi"/>
          <w:sz w:val="22"/>
          <w:szCs w:val="22"/>
        </w:rPr>
        <w:t>Πνευματικά δικαιώματα</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rsidR="00684978" w:rsidRDefault="00684978" w:rsidP="00684978">
      <w:pPr>
        <w:spacing w:before="120"/>
        <w:rPr>
          <w:rFonts w:asciiTheme="minorHAnsi" w:hAnsiTheme="minorHAnsi" w:cstheme="minorHAnsi"/>
        </w:rPr>
      </w:pPr>
      <w:r w:rsidRPr="00684978">
        <w:rPr>
          <w:rFonts w:asciiTheme="minorHAnsi" w:hAnsiTheme="minorHAnsi" w:cstheme="minorHAnsi"/>
        </w:rPr>
        <w:t>Η πνευματική ιδιοκτησία των προτάσεων που έχουν επιλεγεί και συνθέτουν το «Πρόγραμμα</w:t>
      </w:r>
      <w:r>
        <w:rPr>
          <w:rFonts w:asciiTheme="minorHAnsi" w:hAnsiTheme="minorHAnsi" w:cstheme="minorHAnsi"/>
        </w:rPr>
        <w:t xml:space="preserve"> Πολιτισμού</w:t>
      </w:r>
      <w:r w:rsidRPr="00684978">
        <w:rPr>
          <w:rFonts w:asciiTheme="minorHAnsi" w:hAnsiTheme="minorHAnsi" w:cstheme="minorHAnsi"/>
        </w:rPr>
        <w:t xml:space="preserve"> ΔΕΠΑΝ» παραμένει στην αποκλειστική κυριότητα του ΔΕΠΑΝ, το οποίο </w:t>
      </w:r>
      <w:r>
        <w:rPr>
          <w:rFonts w:asciiTheme="minorHAnsi" w:hAnsiTheme="minorHAnsi" w:cstheme="minorHAnsi"/>
        </w:rPr>
        <w:t xml:space="preserve">μπορεί νατο </w:t>
      </w:r>
      <w:r w:rsidRPr="00684978">
        <w:rPr>
          <w:rFonts w:asciiTheme="minorHAnsi" w:hAnsiTheme="minorHAnsi" w:cstheme="minorHAnsi"/>
        </w:rPr>
        <w:t>διαχειρίζεται και να τ</w:t>
      </w:r>
      <w:r>
        <w:rPr>
          <w:rFonts w:asciiTheme="minorHAnsi" w:hAnsiTheme="minorHAnsi" w:cstheme="minorHAnsi"/>
        </w:rPr>
        <w:t xml:space="preserve">ο εκμεταλλεύεται (όχι εμπορικά)και </w:t>
      </w:r>
      <w:r w:rsidRPr="00684978">
        <w:rPr>
          <w:rFonts w:asciiTheme="minorHAnsi" w:hAnsiTheme="minorHAnsi" w:cstheme="minorHAnsi"/>
        </w:rPr>
        <w:t xml:space="preserve">διατηρεί το δικαίωμα χρήσης και δημοσιοποίησης των προτάσεων για λόγους δηµοσιότητας, πολιτιστικούς και εκπαιδευτικούς σκοπούς, αναφερόμενος πάντα στο όνομα του δημιουργού της εκάστοτε πρότασης, χωρίς την υποχρέωση παροχής αμοιβής ή αποζημίωσης.  </w:t>
      </w:r>
    </w:p>
    <w:p w:rsidR="00684978" w:rsidRDefault="00684978" w:rsidP="00684978">
      <w:pPr>
        <w:spacing w:before="120"/>
        <w:rPr>
          <w:rFonts w:asciiTheme="minorHAnsi" w:hAnsiTheme="minorHAnsi" w:cstheme="minorHAnsi"/>
        </w:rPr>
      </w:pPr>
      <w:r w:rsidRPr="00684978">
        <w:rPr>
          <w:rFonts w:asciiTheme="minorHAnsi" w:hAnsiTheme="minorHAnsi" w:cstheme="minorHAnsi"/>
        </w:rPr>
        <w:t xml:space="preserve">Σε περίπτωση επιλογής </w:t>
      </w:r>
      <w:r>
        <w:rPr>
          <w:rFonts w:asciiTheme="minorHAnsi" w:hAnsiTheme="minorHAnsi" w:cstheme="minorHAnsi"/>
        </w:rPr>
        <w:t>Αναδόχου</w:t>
      </w:r>
      <w:r w:rsidRPr="00684978">
        <w:rPr>
          <w:rFonts w:asciiTheme="minorHAnsi" w:hAnsiTheme="minorHAnsi" w:cstheme="minorHAnsi"/>
        </w:rPr>
        <w:t xml:space="preserve"> και υπογραφής της σχετικής σύμβασης η πνευματικ</w:t>
      </w:r>
      <w:r>
        <w:rPr>
          <w:rFonts w:asciiTheme="minorHAnsi" w:hAnsiTheme="minorHAnsi" w:cstheme="minorHAnsi"/>
        </w:rPr>
        <w:t>ή ιδιοκτησία του «</w:t>
      </w:r>
      <w:r w:rsidRPr="00684978">
        <w:rPr>
          <w:rFonts w:asciiTheme="minorHAnsi" w:hAnsiTheme="minorHAnsi" w:cstheme="minorHAnsi"/>
        </w:rPr>
        <w:t>Προγράμματος</w:t>
      </w:r>
      <w:r>
        <w:rPr>
          <w:rFonts w:asciiTheme="minorHAnsi" w:hAnsiTheme="minorHAnsi" w:cstheme="minorHAnsi"/>
        </w:rPr>
        <w:t xml:space="preserve"> Πολιτισμού </w:t>
      </w:r>
      <w:r w:rsidRPr="00684978">
        <w:rPr>
          <w:rFonts w:asciiTheme="minorHAnsi" w:hAnsiTheme="minorHAnsi" w:cstheme="minorHAnsi"/>
        </w:rPr>
        <w:t xml:space="preserve">ΔΕΠΑΝ» περιέρχεται στην απόλυτη δικαιοδοσία του </w:t>
      </w:r>
      <w:r>
        <w:rPr>
          <w:rFonts w:asciiTheme="minorHAnsi" w:hAnsiTheme="minorHAnsi" w:cstheme="minorHAnsi"/>
        </w:rPr>
        <w:t>Αναδόχου</w:t>
      </w:r>
      <w:r w:rsidRPr="00684978">
        <w:rPr>
          <w:rFonts w:asciiTheme="minorHAnsi" w:hAnsiTheme="minorHAnsi" w:cstheme="minorHAnsi"/>
        </w:rPr>
        <w:t xml:space="preserve">, ο οποίος </w:t>
      </w:r>
      <w:r w:rsidRPr="00684978">
        <w:rPr>
          <w:rFonts w:asciiTheme="minorHAnsi" w:hAnsiTheme="minorHAnsi" w:cstheme="minorHAnsi"/>
        </w:rPr>
        <w:lastRenderedPageBreak/>
        <w:t xml:space="preserve">δύναται να τη χρησιμοποιήσει µε οποιοδήποτε τρόπο εμπορικής εκμετάλλευσης, με την υποχρέωση παροχής </w:t>
      </w:r>
      <w:r>
        <w:rPr>
          <w:rFonts w:asciiTheme="minorHAnsi" w:hAnsiTheme="minorHAnsi" w:cstheme="minorHAnsi"/>
        </w:rPr>
        <w:t>ανταποδοτικού τέλους</w:t>
      </w:r>
      <w:r w:rsidRPr="00684978">
        <w:rPr>
          <w:rFonts w:asciiTheme="minorHAnsi" w:hAnsiTheme="minorHAnsi" w:cstheme="minorHAnsi"/>
        </w:rPr>
        <w:t xml:space="preserve"> στο ΔΕΠΑΝ.</w:t>
      </w:r>
    </w:p>
    <w:p w:rsidR="00C70446" w:rsidRPr="00B72158" w:rsidRDefault="00C70446" w:rsidP="00B72158">
      <w:pPr>
        <w:spacing w:before="120"/>
        <w:rPr>
          <w:rFonts w:asciiTheme="minorHAnsi" w:hAnsiTheme="minorHAnsi" w:cstheme="minorHAnsi"/>
          <w:szCs w:val="22"/>
        </w:rPr>
      </w:pPr>
    </w:p>
    <w:p w:rsidR="007836D9" w:rsidRPr="00B72158" w:rsidRDefault="007836D9" w:rsidP="00B72158">
      <w:pPr>
        <w:pStyle w:val="3"/>
        <w:spacing w:before="120" w:after="120"/>
        <w:jc w:val="both"/>
        <w:rPr>
          <w:rFonts w:asciiTheme="minorHAnsi" w:hAnsiTheme="minorHAnsi" w:cstheme="minorHAnsi"/>
          <w:sz w:val="22"/>
          <w:szCs w:val="22"/>
        </w:rPr>
      </w:pPr>
      <w:bookmarkStart w:id="1124" w:name="_Toc104088442"/>
      <w:bookmarkStart w:id="1125" w:name="_Toc104088608"/>
      <w:bookmarkStart w:id="1126" w:name="_Toc104093010"/>
      <w:bookmarkStart w:id="1127" w:name="_Toc104093175"/>
      <w:bookmarkStart w:id="1128" w:name="_Toc104093340"/>
      <w:bookmarkStart w:id="1129" w:name="_Toc104096341"/>
      <w:bookmarkStart w:id="1130" w:name="_Toc104096507"/>
      <w:bookmarkStart w:id="1131" w:name="_Toc104096673"/>
      <w:bookmarkStart w:id="1132" w:name="_Toc104100404"/>
      <w:bookmarkStart w:id="1133" w:name="_Toc104100577"/>
      <w:bookmarkStart w:id="1134" w:name="_Toc104100750"/>
      <w:bookmarkStart w:id="1135" w:name="_Toc104100923"/>
      <w:bookmarkStart w:id="1136" w:name="_Toc104101096"/>
      <w:bookmarkStart w:id="1137" w:name="_Toc104101271"/>
      <w:bookmarkStart w:id="1138" w:name="_Toc104101445"/>
      <w:bookmarkStart w:id="1139" w:name="_Toc104101620"/>
      <w:bookmarkStart w:id="1140" w:name="_Toc104101795"/>
      <w:bookmarkStart w:id="1141" w:name="_Toc104101970"/>
      <w:bookmarkStart w:id="1142" w:name="_Toc104102145"/>
      <w:bookmarkStart w:id="1143" w:name="_Toc511031153"/>
      <w:bookmarkStart w:id="1144" w:name="_Toc513615866"/>
      <w:bookmarkStart w:id="1145" w:name="_Toc5445983"/>
      <w:bookmarkStart w:id="1146" w:name="_Toc7935633"/>
      <w:bookmarkStart w:id="1147" w:name="_Toc8644015"/>
      <w:bookmarkStart w:id="1148" w:name="_Toc9048187"/>
      <w:bookmarkStart w:id="1149" w:name="_Toc9048848"/>
      <w:bookmarkStart w:id="1150" w:name="_Toc9048974"/>
      <w:bookmarkStart w:id="1151" w:name="_Toc9049542"/>
      <w:bookmarkStart w:id="1152" w:name="_Toc9050814"/>
      <w:bookmarkStart w:id="1153" w:name="_Toc16061726"/>
      <w:bookmarkStart w:id="1154" w:name="_Toc25743336"/>
      <w:bookmarkStart w:id="1155" w:name="_Toc43634806"/>
      <w:bookmarkStart w:id="1156" w:name="_Toc44821186"/>
      <w:bookmarkStart w:id="1157" w:name="_Toc48552978"/>
      <w:bookmarkStart w:id="1158" w:name="_Toc49074424"/>
      <w:bookmarkStart w:id="1159" w:name="_Toc62559076"/>
      <w:bookmarkStart w:id="1160" w:name="_Toc477272196"/>
      <w:bookmarkEnd w:id="1087"/>
      <w:bookmarkEnd w:id="1088"/>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rsidRPr="00B72158">
        <w:rPr>
          <w:rFonts w:asciiTheme="minorHAnsi" w:hAnsiTheme="minorHAnsi" w:cstheme="minorHAnsi"/>
          <w:sz w:val="22"/>
          <w:szCs w:val="22"/>
        </w:rPr>
        <w:t>Εφαρμοστέο Δίκαιο – Διαιτησία</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rsidR="00C70446" w:rsidRDefault="00C70446" w:rsidP="00C70446">
      <w:pPr>
        <w:spacing w:before="120"/>
        <w:rPr>
          <w:rFonts w:asciiTheme="minorHAnsi" w:hAnsiTheme="minorHAnsi" w:cstheme="minorHAnsi"/>
        </w:rPr>
      </w:pPr>
      <w:bookmarkStart w:id="1161" w:name="_Toc14686122"/>
      <w:bookmarkStart w:id="1162" w:name="_Toc25743337"/>
      <w:bookmarkStart w:id="1163" w:name="_Toc43634807"/>
      <w:bookmarkStart w:id="1164" w:name="_Toc44821187"/>
      <w:bookmarkStart w:id="1165" w:name="_Toc48552979"/>
      <w:bookmarkStart w:id="1166" w:name="_Toc49073806"/>
      <w:r>
        <w:rPr>
          <w:rFonts w:asciiTheme="minorHAnsi" w:hAnsiTheme="minorHAnsi" w:cstheme="minorHAnsi"/>
        </w:rPr>
        <w:t xml:space="preserve">Ο </w:t>
      </w:r>
      <w:r w:rsidR="00332F03" w:rsidRPr="00332F03">
        <w:rPr>
          <w:rFonts w:asciiTheme="minorHAnsi" w:hAnsiTheme="minorHAnsi" w:cstheme="minorHAnsi"/>
        </w:rPr>
        <w:t>Ανάδοχος</w:t>
      </w:r>
      <w:r>
        <w:rPr>
          <w:rFonts w:asciiTheme="minorHAnsi" w:hAnsiTheme="minorHAnsi" w:cstheme="minorHAnsi"/>
        </w:rPr>
        <w:t xml:space="preserve"> και το Δ.Ε.Π.ΑΝ. θα προσπαθούν να ρυθμίζουν φιλικά κάθε διαφορά, που τυχόν θα προκύψει στις μεταξύ τους σχέσεις κατά τη διάρκεια της ισχύος της Σύμβασης που θα υπογραφεί. </w:t>
      </w:r>
    </w:p>
    <w:p w:rsidR="00C70446" w:rsidRDefault="00C70446" w:rsidP="00C70446">
      <w:pPr>
        <w:spacing w:before="120"/>
        <w:rPr>
          <w:rFonts w:asciiTheme="minorHAnsi" w:hAnsiTheme="minorHAnsi" w:cstheme="minorHAnsi"/>
        </w:rPr>
      </w:pPr>
      <w:r>
        <w:rPr>
          <w:rFonts w:asciiTheme="minorHAnsi" w:hAnsiTheme="minorHAnsi" w:cstheme="minorHAnsi"/>
        </w:rPr>
        <w:t xml:space="preserve">Επί διαφωνίας, κάθε διαφορά θα λύεται από τα ελληνικά δικαστήρια και συγκεκριμένα τα δικαστήρια Αθηνών, εφαρμοστέο δε είναι πάντοτε το Κοινοτικό και Ελληνικό. </w:t>
      </w:r>
    </w:p>
    <w:p w:rsidR="00C70446" w:rsidRDefault="00C70446" w:rsidP="00C70446">
      <w:pPr>
        <w:spacing w:before="120"/>
        <w:rPr>
          <w:rFonts w:asciiTheme="minorHAnsi" w:hAnsiTheme="minorHAnsi" w:cstheme="minorHAnsi"/>
        </w:rPr>
      </w:pPr>
      <w:r>
        <w:rPr>
          <w:rFonts w:asciiTheme="minorHAnsi" w:hAnsiTheme="minorHAnsi" w:cstheme="minorHAnsi"/>
        </w:rPr>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7836D9" w:rsidRPr="00B72158" w:rsidRDefault="007836D9" w:rsidP="00B72158">
      <w:pPr>
        <w:spacing w:before="120"/>
        <w:rPr>
          <w:rFonts w:asciiTheme="minorHAnsi" w:hAnsiTheme="minorHAnsi" w:cstheme="minorHAnsi"/>
          <w:szCs w:val="22"/>
        </w:rPr>
        <w:sectPr w:rsidR="007836D9" w:rsidRPr="00B72158" w:rsidSect="00B34866">
          <w:headerReference w:type="default" r:id="rId16"/>
          <w:pgSz w:w="11907" w:h="16840" w:code="9"/>
          <w:pgMar w:top="1701" w:right="1134" w:bottom="1134" w:left="1134" w:header="851" w:footer="284" w:gutter="0"/>
          <w:cols w:space="708"/>
          <w:docGrid w:linePitch="360"/>
        </w:sectPr>
      </w:pPr>
    </w:p>
    <w:p w:rsidR="007836D9" w:rsidRPr="00B72158" w:rsidRDefault="007836D9" w:rsidP="00B72158">
      <w:pPr>
        <w:pStyle w:val="1"/>
        <w:spacing w:before="120" w:line="240" w:lineRule="auto"/>
        <w:jc w:val="both"/>
        <w:rPr>
          <w:rFonts w:asciiTheme="minorHAnsi" w:hAnsiTheme="minorHAnsi" w:cstheme="minorHAnsi"/>
          <w:sz w:val="22"/>
          <w:szCs w:val="22"/>
        </w:rPr>
      </w:pPr>
      <w:bookmarkStart w:id="1167" w:name="_Toc62559077"/>
      <w:bookmarkStart w:id="1168" w:name="_Toc477272197"/>
      <w:r w:rsidRPr="00B72158">
        <w:rPr>
          <w:rFonts w:asciiTheme="minorHAnsi" w:hAnsiTheme="minorHAnsi" w:cstheme="minorHAnsi"/>
          <w:sz w:val="22"/>
          <w:szCs w:val="22"/>
        </w:rPr>
        <w:lastRenderedPageBreak/>
        <w:t>ΠΑΡΑΡΤΗΜΑΤΑ</w:t>
      </w:r>
      <w:bookmarkEnd w:id="1161"/>
      <w:bookmarkEnd w:id="1162"/>
      <w:bookmarkEnd w:id="1163"/>
      <w:bookmarkEnd w:id="1164"/>
      <w:bookmarkEnd w:id="1165"/>
      <w:bookmarkEnd w:id="1166"/>
      <w:bookmarkEnd w:id="1167"/>
      <w:bookmarkEnd w:id="1168"/>
    </w:p>
    <w:p w:rsidR="004463CF" w:rsidRDefault="004463CF" w:rsidP="004463CF">
      <w:pPr>
        <w:pStyle w:val="2"/>
        <w:numPr>
          <w:ilvl w:val="0"/>
          <w:numId w:val="0"/>
        </w:numPr>
        <w:spacing w:before="120"/>
        <w:ind w:left="1983"/>
        <w:jc w:val="both"/>
        <w:rPr>
          <w:rFonts w:asciiTheme="minorHAnsi" w:hAnsiTheme="minorHAnsi" w:cstheme="minorHAnsi"/>
          <w:sz w:val="22"/>
          <w:szCs w:val="22"/>
        </w:rPr>
      </w:pPr>
      <w:bookmarkStart w:id="1169" w:name="_Ref52860557"/>
      <w:bookmarkStart w:id="1170" w:name="_Ref52860585"/>
      <w:bookmarkStart w:id="1171" w:name="_Toc62559078"/>
    </w:p>
    <w:p w:rsidR="007836D9" w:rsidRPr="00B72158" w:rsidRDefault="007836D9" w:rsidP="00B72158">
      <w:pPr>
        <w:pStyle w:val="2"/>
        <w:spacing w:before="120"/>
        <w:jc w:val="both"/>
        <w:rPr>
          <w:rFonts w:asciiTheme="minorHAnsi" w:hAnsiTheme="minorHAnsi" w:cstheme="minorHAnsi"/>
          <w:sz w:val="22"/>
          <w:szCs w:val="22"/>
        </w:rPr>
      </w:pPr>
      <w:r w:rsidRPr="00B72158">
        <w:rPr>
          <w:rFonts w:asciiTheme="minorHAnsi" w:hAnsiTheme="minorHAnsi" w:cstheme="minorHAnsi"/>
          <w:sz w:val="22"/>
          <w:szCs w:val="22"/>
        </w:rPr>
        <w:t xml:space="preserve"> </w:t>
      </w:r>
      <w:bookmarkStart w:id="1172" w:name="_Toc477272198"/>
      <w:r w:rsidRPr="00B72158">
        <w:rPr>
          <w:rFonts w:asciiTheme="minorHAnsi" w:hAnsiTheme="minorHAnsi" w:cstheme="minorHAnsi"/>
          <w:sz w:val="22"/>
          <w:szCs w:val="22"/>
        </w:rPr>
        <w:t>ΥΠΟΔΕΙΓΜΑΤΑ ΕΓΓΥΗΤΙΚΩΝ ΕΠΙΣΤΟΛΩΝ</w:t>
      </w:r>
      <w:bookmarkEnd w:id="1169"/>
      <w:bookmarkEnd w:id="1170"/>
      <w:bookmarkEnd w:id="1171"/>
      <w:bookmarkEnd w:id="1172"/>
    </w:p>
    <w:p w:rsidR="007836D9" w:rsidRPr="00B72158" w:rsidRDefault="007836D9" w:rsidP="00B72158">
      <w:pPr>
        <w:pStyle w:val="3"/>
        <w:spacing w:before="120" w:after="120"/>
        <w:jc w:val="both"/>
        <w:rPr>
          <w:rFonts w:asciiTheme="minorHAnsi" w:hAnsiTheme="minorHAnsi" w:cstheme="minorHAnsi"/>
          <w:sz w:val="22"/>
          <w:szCs w:val="22"/>
          <w:lang w:eastAsia="el-GR"/>
        </w:rPr>
      </w:pPr>
      <w:bookmarkStart w:id="1173" w:name="_Toc43634808"/>
      <w:bookmarkStart w:id="1174" w:name="_Toc44821188"/>
      <w:bookmarkStart w:id="1175" w:name="_Toc48552980"/>
      <w:bookmarkStart w:id="1176" w:name="_Toc49073807"/>
      <w:bookmarkStart w:id="1177" w:name="_Toc62559079"/>
      <w:bookmarkStart w:id="1178" w:name="_Toc477272199"/>
      <w:r w:rsidRPr="00B72158">
        <w:rPr>
          <w:rFonts w:asciiTheme="minorHAnsi" w:hAnsiTheme="minorHAnsi" w:cstheme="minorHAnsi"/>
          <w:sz w:val="22"/>
          <w:szCs w:val="22"/>
        </w:rPr>
        <w:t>Εγγυητική</w:t>
      </w:r>
      <w:r w:rsidRPr="00B72158">
        <w:rPr>
          <w:rFonts w:asciiTheme="minorHAnsi" w:hAnsiTheme="minorHAnsi" w:cstheme="minorHAnsi"/>
          <w:sz w:val="22"/>
          <w:szCs w:val="22"/>
          <w:lang w:eastAsia="el-GR"/>
        </w:rPr>
        <w:t xml:space="preserve"> Επιστολή Συμμετοχής</w:t>
      </w:r>
      <w:bookmarkEnd w:id="1173"/>
      <w:bookmarkEnd w:id="1174"/>
      <w:bookmarkEnd w:id="1175"/>
      <w:bookmarkEnd w:id="1176"/>
      <w:bookmarkEnd w:id="1177"/>
      <w:bookmarkEnd w:id="1178"/>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ΕΚΔΟΤΗΣ.......................................................................</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Ημερομηνία έκδοσης...........................</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 xml:space="preserve">Προς: </w:t>
      </w:r>
      <w:r w:rsidR="006F5E0C" w:rsidRPr="00B72158">
        <w:rPr>
          <w:rFonts w:asciiTheme="minorHAnsi" w:hAnsiTheme="minorHAnsi" w:cstheme="minorHAnsi"/>
          <w:szCs w:val="22"/>
          <w:lang w:eastAsia="el-GR"/>
        </w:rPr>
        <w:t xml:space="preserve">Δίκτυο </w:t>
      </w:r>
      <w:r w:rsidR="00C70446">
        <w:rPr>
          <w:rFonts w:asciiTheme="minorHAnsi" w:hAnsiTheme="minorHAnsi" w:cstheme="minorHAnsi"/>
          <w:szCs w:val="22"/>
          <w:lang w:eastAsia="el-GR"/>
        </w:rPr>
        <w:t xml:space="preserve">Ελληνικών </w:t>
      </w:r>
      <w:r w:rsidR="006F5E0C" w:rsidRPr="00B72158">
        <w:rPr>
          <w:rFonts w:asciiTheme="minorHAnsi" w:hAnsiTheme="minorHAnsi" w:cstheme="minorHAnsi"/>
          <w:szCs w:val="22"/>
          <w:lang w:eastAsia="el-GR"/>
        </w:rPr>
        <w:t>Πόλεων για την Ανάπτυξη (</w:t>
      </w:r>
      <w:r w:rsidR="00D94988" w:rsidRPr="00B72158">
        <w:rPr>
          <w:rFonts w:asciiTheme="minorHAnsi" w:hAnsiTheme="minorHAnsi" w:cstheme="minorHAnsi"/>
          <w:szCs w:val="22"/>
          <w:lang w:eastAsia="el-GR"/>
        </w:rPr>
        <w:t>Δ.Ε.Π.ΑΝ.</w:t>
      </w:r>
      <w:r w:rsidR="006F5E0C" w:rsidRPr="00B72158">
        <w:rPr>
          <w:rFonts w:asciiTheme="minorHAnsi" w:hAnsiTheme="minorHAnsi" w:cstheme="minorHAnsi"/>
          <w:szCs w:val="22"/>
          <w:lang w:eastAsia="el-GR"/>
        </w:rPr>
        <w:t>)</w:t>
      </w:r>
    </w:p>
    <w:p w:rsidR="007836D9" w:rsidRPr="00B72158" w:rsidRDefault="006F5E0C"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Αλωπεκής 47, 10676, Αθήνα</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Εγγυητική επιστολή μας υπ’ αριθμ................ για ευρώ.......................</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 xml:space="preserve">Με την παρούσα εγγυόμαστε, ανέκκλητα και ανεπιφύλακτα παραιτούμενοι του δικαιώματος της διαιρέσεως και διζήσεως, υπέρ </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w:t>
      </w:r>
      <w:r w:rsidRPr="00B72158">
        <w:rPr>
          <w:rFonts w:asciiTheme="minorHAnsi" w:hAnsiTheme="minorHAnsi" w:cstheme="minorHAnsi"/>
          <w:i/>
          <w:szCs w:val="22"/>
          <w:u w:val="single"/>
          <w:lang w:eastAsia="el-GR"/>
        </w:rPr>
        <w:t>Σε περίπτωση μεμονωμένης εταιρίας:</w:t>
      </w:r>
      <w:r w:rsidRPr="00B72158">
        <w:rPr>
          <w:rFonts w:asciiTheme="minorHAnsi" w:hAnsiTheme="minorHAnsi" w:cstheme="minorHAnsi"/>
          <w:szCs w:val="22"/>
          <w:lang w:eastAsia="el-GR"/>
        </w:rPr>
        <w:t xml:space="preserve"> της Εταιρίας ……….. οδός …………. αριθμός … ΤΚ ………..,}</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w:t>
      </w:r>
      <w:r w:rsidRPr="00B72158">
        <w:rPr>
          <w:rFonts w:asciiTheme="minorHAnsi" w:hAnsiTheme="minorHAnsi" w:cstheme="minorHAnsi"/>
          <w:i/>
          <w:szCs w:val="22"/>
          <w:u w:val="single"/>
          <w:lang w:eastAsia="el-GR"/>
        </w:rPr>
        <w:t>ή σε περίπτωση Ένωσης ή Κοινοπραξίας:</w:t>
      </w:r>
      <w:r w:rsidRPr="00B72158">
        <w:rPr>
          <w:rFonts w:asciiTheme="minorHAnsi" w:hAnsiTheme="minorHAnsi" w:cstheme="minorHAnsi"/>
          <w:szCs w:val="22"/>
          <w:lang w:eastAsia="el-GR"/>
        </w:rPr>
        <w:t xml:space="preserve"> των Εταιριών </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α)…….….... οδός............................. αριθμός.................ΤΚ………………</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β)……….…. οδός............................. αριθμός.................ΤΚ………………</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γ)………….. οδός............................. αριθμός.................ΤΚ………………</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 xml:space="preserve">και μέχρι του ποσού των ευρώ........................., για τη συμμετοχή </w:t>
      </w:r>
      <w:r w:rsidR="00B9064A" w:rsidRPr="00B72158">
        <w:rPr>
          <w:rFonts w:asciiTheme="minorHAnsi" w:hAnsiTheme="minorHAnsi" w:cstheme="minorHAnsi"/>
          <w:szCs w:val="22"/>
          <w:lang w:eastAsia="el-GR"/>
        </w:rPr>
        <w:t xml:space="preserve">στη διενεργούμενη Διαδικασία Επιλογής </w:t>
      </w:r>
      <w:r w:rsidR="00724425">
        <w:rPr>
          <w:rFonts w:asciiTheme="minorHAnsi" w:hAnsiTheme="minorHAnsi" w:cstheme="minorHAnsi"/>
          <w:szCs w:val="22"/>
          <w:lang w:eastAsia="el-GR"/>
        </w:rPr>
        <w:t>Αναδόχου</w:t>
      </w:r>
      <w:r w:rsidR="0006091D">
        <w:rPr>
          <w:rFonts w:asciiTheme="minorHAnsi" w:hAnsiTheme="minorHAnsi" w:cstheme="minorHAnsi"/>
          <w:szCs w:val="22"/>
          <w:lang w:eastAsia="el-GR"/>
        </w:rPr>
        <w:t xml:space="preserve"> </w:t>
      </w:r>
      <w:r w:rsidRPr="00B72158">
        <w:rPr>
          <w:rFonts w:asciiTheme="minorHAnsi" w:hAnsiTheme="minorHAnsi" w:cstheme="minorHAnsi"/>
          <w:szCs w:val="22"/>
          <w:lang w:eastAsia="el-GR"/>
        </w:rPr>
        <w:t xml:space="preserve">της (συμπληρώνετε την ημερομηνία διενέργειας </w:t>
      </w:r>
      <w:r w:rsidR="00B9064A" w:rsidRPr="00B72158">
        <w:rPr>
          <w:rFonts w:asciiTheme="minorHAnsi" w:hAnsiTheme="minorHAnsi" w:cstheme="minorHAnsi"/>
          <w:szCs w:val="22"/>
          <w:lang w:eastAsia="el-GR"/>
        </w:rPr>
        <w:t>της Διαδικασίας Επιλογής</w:t>
      </w:r>
      <w:r w:rsidRPr="00B72158">
        <w:rPr>
          <w:rFonts w:asciiTheme="minorHAnsi" w:hAnsiTheme="minorHAnsi" w:cstheme="minorHAnsi"/>
          <w:szCs w:val="22"/>
          <w:lang w:eastAsia="el-GR"/>
        </w:rPr>
        <w:t xml:space="preserve">)….…………. </w:t>
      </w:r>
      <w:r w:rsidRPr="00B72158">
        <w:rPr>
          <w:rFonts w:asciiTheme="minorHAnsi" w:hAnsiTheme="minorHAnsi" w:cstheme="minorHAnsi"/>
          <w:szCs w:val="22"/>
        </w:rPr>
        <w:t xml:space="preserve">με αντικείμενο </w:t>
      </w:r>
      <w:r w:rsidRPr="00B72158">
        <w:rPr>
          <w:rFonts w:asciiTheme="minorHAnsi" w:hAnsiTheme="minorHAnsi" w:cstheme="minorHAnsi"/>
          <w:szCs w:val="22"/>
          <w:lang w:eastAsia="el-GR"/>
        </w:rPr>
        <w:t xml:space="preserve">(συμπληρώνετε τον τίτλο του έργου) </w:t>
      </w:r>
      <w:r w:rsidR="00B9064A" w:rsidRPr="00B72158">
        <w:rPr>
          <w:rFonts w:asciiTheme="minorHAnsi" w:hAnsiTheme="minorHAnsi" w:cstheme="minorHAnsi"/>
          <w:szCs w:val="22"/>
          <w:lang w:eastAsia="el-GR"/>
        </w:rPr>
        <w:t xml:space="preserve">του </w:t>
      </w:r>
      <w:r w:rsidR="00D94988" w:rsidRPr="00B72158">
        <w:rPr>
          <w:rFonts w:asciiTheme="minorHAnsi" w:hAnsiTheme="minorHAnsi" w:cstheme="minorHAnsi"/>
          <w:szCs w:val="22"/>
          <w:lang w:eastAsia="el-GR"/>
        </w:rPr>
        <w:t>Δ.Ε.Π.ΑΝ.</w:t>
      </w:r>
      <w:r w:rsidRPr="00B72158">
        <w:rPr>
          <w:rFonts w:asciiTheme="minorHAnsi" w:hAnsiTheme="minorHAnsi" w:cstheme="minorHAnsi"/>
          <w:szCs w:val="22"/>
          <w:lang w:eastAsia="el-GR"/>
        </w:rPr>
        <w:t xml:space="preserve">, σύμφωνα με τη με αριθμό................... </w:t>
      </w:r>
      <w:r w:rsidR="00B9064A" w:rsidRPr="00B72158">
        <w:rPr>
          <w:rFonts w:asciiTheme="minorHAnsi" w:hAnsiTheme="minorHAnsi" w:cstheme="minorHAnsi"/>
          <w:szCs w:val="22"/>
          <w:lang w:eastAsia="el-GR"/>
        </w:rPr>
        <w:t xml:space="preserve">Πρόκλησή </w:t>
      </w:r>
      <w:r w:rsidRPr="00B72158">
        <w:rPr>
          <w:rFonts w:asciiTheme="minorHAnsi" w:hAnsiTheme="minorHAnsi" w:cstheme="minorHAnsi"/>
          <w:szCs w:val="22"/>
          <w:lang w:eastAsia="el-GR"/>
        </w:rPr>
        <w:t xml:space="preserve">σας. </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 xml:space="preserve">Η παρούσα εγγύηση καλύπτει καθ’ όλο το χρόνο ισχύος της μόνο τις από τη συμμετοχή </w:t>
      </w:r>
      <w:r w:rsidR="00B9064A" w:rsidRPr="00B72158">
        <w:rPr>
          <w:rFonts w:asciiTheme="minorHAnsi" w:hAnsiTheme="minorHAnsi" w:cstheme="minorHAnsi"/>
          <w:szCs w:val="22"/>
          <w:lang w:eastAsia="el-GR"/>
        </w:rPr>
        <w:t xml:space="preserve">στην ανωτέρω Διαδικασία Επιλογής </w:t>
      </w:r>
      <w:r w:rsidRPr="00B72158">
        <w:rPr>
          <w:rFonts w:asciiTheme="minorHAnsi" w:hAnsiTheme="minorHAnsi" w:cstheme="minorHAnsi"/>
          <w:szCs w:val="22"/>
          <w:lang w:eastAsia="el-GR"/>
        </w:rPr>
        <w:t>απορρέουσες υποχρεώσεις</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w:t>
      </w:r>
      <w:r w:rsidRPr="00B72158">
        <w:rPr>
          <w:rFonts w:asciiTheme="minorHAnsi" w:hAnsiTheme="minorHAnsi" w:cstheme="minorHAnsi"/>
          <w:i/>
          <w:szCs w:val="22"/>
          <w:u w:val="single"/>
          <w:lang w:eastAsia="el-GR"/>
        </w:rPr>
        <w:t>Σε περίπτωση μεμονωμένης εταιρίας</w:t>
      </w:r>
      <w:r w:rsidRPr="00B72158">
        <w:rPr>
          <w:rFonts w:asciiTheme="minorHAnsi" w:hAnsiTheme="minorHAnsi" w:cstheme="minorHAnsi"/>
          <w:i/>
          <w:szCs w:val="22"/>
          <w:lang w:eastAsia="el-GR"/>
        </w:rPr>
        <w:t>:</w:t>
      </w:r>
      <w:r w:rsidRPr="00B72158">
        <w:rPr>
          <w:rFonts w:asciiTheme="minorHAnsi" w:hAnsiTheme="minorHAnsi" w:cstheme="minorHAnsi"/>
          <w:szCs w:val="22"/>
          <w:lang w:eastAsia="el-GR"/>
        </w:rPr>
        <w:t xml:space="preserve"> της εν λόγω Εταιρίας.}</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w:t>
      </w:r>
      <w:r w:rsidRPr="00B72158">
        <w:rPr>
          <w:rFonts w:asciiTheme="minorHAnsi" w:hAnsiTheme="minorHAnsi" w:cstheme="minorHAnsi"/>
          <w:i/>
          <w:szCs w:val="22"/>
          <w:u w:val="single"/>
          <w:lang w:eastAsia="el-GR"/>
        </w:rPr>
        <w:t>ή σε περίπτωση Ένωσης ή Κοινοπραξίας:</w:t>
      </w:r>
      <w:r w:rsidRPr="00B72158">
        <w:rPr>
          <w:rFonts w:asciiTheme="minorHAnsi" w:hAnsiTheme="minorHAnsi" w:cstheme="minorHAnsi"/>
          <w:szCs w:val="22"/>
          <w:lang w:eastAsia="el-GR"/>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Η παρούσα ισχύει μέχρι και την ………………</w:t>
      </w:r>
      <w:r w:rsidR="0006091D">
        <w:rPr>
          <w:rFonts w:asciiTheme="minorHAnsi" w:hAnsiTheme="minorHAnsi" w:cstheme="minorHAnsi"/>
          <w:szCs w:val="22"/>
          <w:lang w:eastAsia="el-GR"/>
        </w:rPr>
        <w:t xml:space="preserve"> </w:t>
      </w:r>
      <w:r w:rsidRPr="00B72158">
        <w:rPr>
          <w:rFonts w:asciiTheme="minorHAnsi" w:hAnsiTheme="minorHAnsi" w:cstheme="minorHAnsi"/>
          <w:szCs w:val="22"/>
          <w:lang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7836D9" w:rsidRPr="00B72158" w:rsidRDefault="007836D9" w:rsidP="00B72158">
      <w:pPr>
        <w:spacing w:before="120"/>
        <w:rPr>
          <w:rFonts w:asciiTheme="minorHAnsi" w:hAnsiTheme="minorHAnsi" w:cstheme="minorHAnsi"/>
          <w:szCs w:val="22"/>
          <w:lang w:eastAsia="el-GR"/>
        </w:rPr>
      </w:pPr>
      <w:r w:rsidRPr="00B72158">
        <w:rPr>
          <w:rFonts w:asciiTheme="minorHAnsi" w:hAnsiTheme="minorHAnsi" w:cstheme="minorHAnsi"/>
          <w:szCs w:val="22"/>
          <w:lang w:eastAsia="el-GR"/>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7836D9" w:rsidRPr="00B72158" w:rsidRDefault="007836D9" w:rsidP="00B72158">
      <w:pPr>
        <w:overflowPunct w:val="0"/>
        <w:autoSpaceDE w:val="0"/>
        <w:autoSpaceDN w:val="0"/>
        <w:adjustRightInd w:val="0"/>
        <w:spacing w:before="120"/>
        <w:textAlignment w:val="baseline"/>
        <w:rPr>
          <w:rFonts w:asciiTheme="minorHAnsi" w:hAnsiTheme="minorHAnsi" w:cstheme="minorHAnsi"/>
          <w:szCs w:val="22"/>
          <w:lang w:eastAsia="el-GR"/>
        </w:rPr>
      </w:pPr>
      <w:r w:rsidRPr="00B72158">
        <w:rPr>
          <w:rFonts w:asciiTheme="minorHAnsi" w:hAnsiTheme="minorHAnsi" w:cstheme="minorHAnsi"/>
          <w:szCs w:val="22"/>
          <w:lang w:eastAsia="el-GR"/>
        </w:rPr>
        <w:t xml:space="preserve">Σε περίπτωση κατάπτωσης της εγγύησης, το ποσό της κατάπτωσης υπόκειται στο εκάστοτε ισχύον πάγιο τέλος χαρτοσήμου. </w:t>
      </w:r>
      <w:r w:rsidRPr="00B72158">
        <w:rPr>
          <w:rFonts w:asciiTheme="minorHAnsi" w:hAnsiTheme="minorHAnsi" w:cstheme="minorHAnsi"/>
          <w:szCs w:val="22"/>
          <w:lang w:eastAsia="el-GR"/>
        </w:rPr>
        <w:tab/>
      </w:r>
      <w:r w:rsidRPr="00B72158">
        <w:rPr>
          <w:rFonts w:asciiTheme="minorHAnsi" w:hAnsiTheme="minorHAnsi" w:cstheme="minorHAnsi"/>
          <w:szCs w:val="22"/>
          <w:lang w:eastAsia="el-GR"/>
        </w:rPr>
        <w:tab/>
      </w:r>
      <w:r w:rsidRPr="00B72158">
        <w:rPr>
          <w:rFonts w:asciiTheme="minorHAnsi" w:hAnsiTheme="minorHAnsi" w:cstheme="minorHAnsi"/>
          <w:szCs w:val="22"/>
          <w:lang w:eastAsia="el-GR"/>
        </w:rPr>
        <w:tab/>
      </w:r>
      <w:r w:rsidRPr="00B72158">
        <w:rPr>
          <w:rFonts w:asciiTheme="minorHAnsi" w:hAnsiTheme="minorHAnsi" w:cstheme="minorHAnsi"/>
          <w:szCs w:val="22"/>
          <w:lang w:eastAsia="el-GR"/>
        </w:rPr>
        <w:tab/>
      </w:r>
      <w:r w:rsidRPr="00B72158">
        <w:rPr>
          <w:rFonts w:asciiTheme="minorHAnsi" w:hAnsiTheme="minorHAnsi" w:cstheme="minorHAnsi"/>
          <w:szCs w:val="22"/>
          <w:lang w:eastAsia="el-GR"/>
        </w:rPr>
        <w:tab/>
      </w:r>
      <w:r w:rsidRPr="00B72158">
        <w:rPr>
          <w:rFonts w:asciiTheme="minorHAnsi" w:hAnsiTheme="minorHAnsi" w:cstheme="minorHAnsi"/>
          <w:szCs w:val="22"/>
          <w:lang w:eastAsia="el-GR"/>
        </w:rPr>
        <w:tab/>
      </w:r>
      <w:r w:rsidRPr="00B72158">
        <w:rPr>
          <w:rFonts w:asciiTheme="minorHAnsi" w:hAnsiTheme="minorHAnsi" w:cstheme="minorHAnsi"/>
          <w:szCs w:val="22"/>
          <w:lang w:eastAsia="el-GR"/>
        </w:rPr>
        <w:tab/>
      </w:r>
    </w:p>
    <w:p w:rsidR="007836D9" w:rsidRPr="00B72158" w:rsidRDefault="007836D9" w:rsidP="00B72158">
      <w:pPr>
        <w:overflowPunct w:val="0"/>
        <w:autoSpaceDE w:val="0"/>
        <w:autoSpaceDN w:val="0"/>
        <w:adjustRightInd w:val="0"/>
        <w:spacing w:before="120"/>
        <w:textAlignment w:val="baseline"/>
        <w:rPr>
          <w:rFonts w:asciiTheme="minorHAnsi" w:hAnsiTheme="minorHAnsi" w:cstheme="minorHAnsi"/>
          <w:szCs w:val="22"/>
          <w:lang w:eastAsia="el-GR"/>
        </w:rPr>
      </w:pPr>
      <w:r w:rsidRPr="00B72158">
        <w:rPr>
          <w:rFonts w:asciiTheme="minorHAnsi" w:hAnsiTheme="minorHAnsi" w:cstheme="minorHAnsi"/>
          <w:szCs w:val="22"/>
          <w:lang w:eastAsia="el-GR"/>
        </w:rPr>
        <w:t>(Εξουσιοδοτημένη υπογραφή)</w:t>
      </w:r>
    </w:p>
    <w:p w:rsidR="009D4BF6" w:rsidRPr="004463CF" w:rsidRDefault="009D4BF6" w:rsidP="00332F03">
      <w:pPr>
        <w:overflowPunct w:val="0"/>
        <w:autoSpaceDE w:val="0"/>
        <w:autoSpaceDN w:val="0"/>
        <w:adjustRightInd w:val="0"/>
        <w:spacing w:before="120"/>
        <w:textAlignment w:val="baseline"/>
        <w:rPr>
          <w:rFonts w:asciiTheme="minorHAnsi" w:hAnsiTheme="minorHAnsi" w:cstheme="minorHAnsi"/>
          <w:szCs w:val="22"/>
          <w:lang w:eastAsia="el-GR"/>
        </w:rPr>
      </w:pPr>
    </w:p>
    <w:sectPr w:rsidR="009D4BF6" w:rsidRPr="004463CF" w:rsidSect="00B34866">
      <w:headerReference w:type="default" r:id="rId17"/>
      <w:footerReference w:type="default" r:id="rId18"/>
      <w:pgSz w:w="11907" w:h="16840" w:code="9"/>
      <w:pgMar w:top="1701" w:right="1134" w:bottom="1134" w:left="1134"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69" w:rsidRDefault="00AB7769">
      <w:r>
        <w:separator/>
      </w:r>
    </w:p>
  </w:endnote>
  <w:endnote w:type="continuationSeparator" w:id="0">
    <w:p w:rsidR="00AB7769" w:rsidRDefault="00AB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W1)">
    <w:charset w:val="A1"/>
    <w:family w:val="roman"/>
    <w:pitch w:val="variable"/>
    <w:sig w:usb0="20007A87" w:usb1="80000000" w:usb2="00000008" w:usb3="00000000" w:csb0="000001FF" w:csb1="00000000"/>
  </w:font>
  <w:font w:name="Roman">
    <w:panose1 w:val="00000000000000000000"/>
    <w:charset w:val="FF"/>
    <w:family w:val="auto"/>
    <w:notTrueType/>
    <w:pitch w:val="variable"/>
    <w:sig w:usb0="00000003" w:usb1="00000000" w:usb2="00000000" w:usb3="00000000" w:csb0="00000000" w:csb1="00000000"/>
  </w:font>
  <w:font w:name="Arial (W1)">
    <w:charset w:val="A1"/>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69" w:rsidRDefault="00AB7769">
    <w:pPr>
      <w:pStyle w:val="a6"/>
    </w:pPr>
    <w:r>
      <w:fldChar w:fldCharType="begin"/>
    </w:r>
    <w:r>
      <w:instrText>PAGE   \* MERGEFORMAT</w:instrText>
    </w:r>
    <w:r>
      <w:fldChar w:fldCharType="separate"/>
    </w:r>
    <w:r w:rsidR="00734D50">
      <w:rPr>
        <w:noProof/>
      </w:rPr>
      <w:t>41</w:t>
    </w:r>
    <w:r>
      <w:fldChar w:fldCharType="end"/>
    </w:r>
  </w:p>
  <w:p w:rsidR="00AB7769" w:rsidRDefault="00AB77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69" w:rsidRDefault="00AB77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69" w:rsidRDefault="00AB7769">
      <w:r>
        <w:separator/>
      </w:r>
    </w:p>
  </w:footnote>
  <w:footnote w:type="continuationSeparator" w:id="0">
    <w:p w:rsidR="00AB7769" w:rsidRDefault="00AB7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69" w:rsidRDefault="00AB7769">
    <w:pPr>
      <w:pStyle w:val="a3"/>
      <w:tabs>
        <w:tab w:val="right" w:pos="893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ook w:val="00A0" w:firstRow="1" w:lastRow="0" w:firstColumn="1" w:lastColumn="0" w:noHBand="0" w:noVBand="0"/>
    </w:tblPr>
    <w:tblGrid>
      <w:gridCol w:w="9855"/>
    </w:tblGrid>
    <w:tr w:rsidR="00AB7769" w:rsidRPr="002137E8">
      <w:tc>
        <w:tcPr>
          <w:tcW w:w="5000" w:type="pct"/>
          <w:tcBorders>
            <w:bottom w:val="single" w:sz="4" w:space="0" w:color="auto"/>
          </w:tcBorders>
        </w:tcPr>
        <w:p w:rsidR="00AB7769" w:rsidRDefault="00AB7769" w:rsidP="0050150D">
          <w:pPr>
            <w:pStyle w:val="a3"/>
            <w:spacing w:before="0" w:line="240" w:lineRule="auto"/>
            <w:jc w:val="right"/>
            <w:rPr>
              <w:rFonts w:asciiTheme="minorHAnsi" w:hAnsiTheme="minorHAnsi" w:cstheme="minorHAnsi"/>
              <w:iCs/>
              <w:sz w:val="16"/>
              <w:szCs w:val="16"/>
            </w:rPr>
          </w:pPr>
          <w:r w:rsidRPr="0050150D">
            <w:rPr>
              <w:rFonts w:asciiTheme="minorHAnsi" w:hAnsiTheme="minorHAnsi" w:cstheme="minorHAnsi"/>
              <w:iCs/>
              <w:sz w:val="16"/>
              <w:szCs w:val="16"/>
            </w:rPr>
            <w:t xml:space="preserve">ΔΙΑΔΙΚΑΣΙΑ ΕΠΙΛΟΓΗΣ ΦΟΡΕΑ ΓΙΑ ΤΗΝ ΥΛΟΠΟΙΗΣΗ ΚΑΙ </w:t>
          </w:r>
        </w:p>
        <w:p w:rsidR="00AB7769" w:rsidRDefault="00AB7769" w:rsidP="0050150D">
          <w:pPr>
            <w:pStyle w:val="a3"/>
            <w:spacing w:before="0" w:line="240" w:lineRule="auto"/>
            <w:jc w:val="right"/>
            <w:rPr>
              <w:rFonts w:asciiTheme="minorHAnsi" w:hAnsiTheme="minorHAnsi" w:cstheme="minorHAnsi"/>
              <w:iCs/>
              <w:sz w:val="16"/>
              <w:szCs w:val="16"/>
            </w:rPr>
          </w:pPr>
          <w:r w:rsidRPr="0050150D">
            <w:rPr>
              <w:rFonts w:asciiTheme="minorHAnsi" w:hAnsiTheme="minorHAnsi" w:cstheme="minorHAnsi"/>
              <w:iCs/>
              <w:sz w:val="16"/>
              <w:szCs w:val="16"/>
            </w:rPr>
            <w:t>ΔΙΑΧΕΙΡΙΣΗ ΤΟΥ ΠΡΟΓΡΑΜΜΑΤΟΣ ΠΟΛΙΤΙΣΜΟΥ ΤΟΥ Δ.Ε.Π.ΑΝ.</w:t>
          </w:r>
        </w:p>
        <w:p w:rsidR="00AB7769" w:rsidRPr="002137E8" w:rsidRDefault="00AB7769">
          <w:pPr>
            <w:pStyle w:val="a3"/>
            <w:rPr>
              <w:rFonts w:asciiTheme="minorHAnsi" w:hAnsiTheme="minorHAnsi" w:cstheme="minorHAnsi"/>
              <w:sz w:val="16"/>
              <w:szCs w:val="16"/>
            </w:rPr>
          </w:pPr>
          <w:r w:rsidRPr="002137E8">
            <w:rPr>
              <w:rFonts w:asciiTheme="minorHAnsi" w:hAnsiTheme="minorHAnsi" w:cstheme="minorHAnsi"/>
              <w:sz w:val="16"/>
              <w:szCs w:val="16"/>
            </w:rPr>
            <w:t>Α ΜΕΡΟΣ : ΠΕΡΙΒΑΛΛΟΝ  ΚΑΙ ΑΝΤΙΚΕΙΜΕΝΟ ΕΡΓΟΥ</w:t>
          </w:r>
        </w:p>
      </w:tc>
    </w:tr>
  </w:tbl>
  <w:p w:rsidR="00AB7769" w:rsidRDefault="00AB7769" w:rsidP="002137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ook w:val="00A0" w:firstRow="1" w:lastRow="0" w:firstColumn="1" w:lastColumn="0" w:noHBand="0" w:noVBand="0"/>
    </w:tblPr>
    <w:tblGrid>
      <w:gridCol w:w="9855"/>
    </w:tblGrid>
    <w:tr w:rsidR="00AB7769" w:rsidRPr="00425A4F">
      <w:tc>
        <w:tcPr>
          <w:tcW w:w="5000" w:type="pct"/>
          <w:tcBorders>
            <w:bottom w:val="single" w:sz="4" w:space="0" w:color="auto"/>
          </w:tcBorders>
        </w:tcPr>
        <w:p w:rsidR="00AB7769" w:rsidRPr="0015009B" w:rsidRDefault="00AB7769" w:rsidP="0015009B">
          <w:pPr>
            <w:spacing w:after="0"/>
            <w:jc w:val="right"/>
            <w:rPr>
              <w:rFonts w:asciiTheme="minorHAnsi" w:hAnsiTheme="minorHAnsi" w:cstheme="minorHAnsi"/>
              <w:iCs/>
              <w:sz w:val="16"/>
              <w:szCs w:val="16"/>
            </w:rPr>
          </w:pPr>
          <w:r w:rsidRPr="0015009B">
            <w:rPr>
              <w:rFonts w:asciiTheme="minorHAnsi" w:hAnsiTheme="minorHAnsi" w:cstheme="minorHAnsi"/>
              <w:iCs/>
              <w:sz w:val="16"/>
              <w:szCs w:val="16"/>
            </w:rPr>
            <w:t xml:space="preserve">ΔΙΑΔΙΚΑΣΙΑ ΕΠΙΛΟΓΗΣ ΦΟΡΕΑ ΓΙΑ ΤΗΝ ΥΛΟΠΟΙΗΣΗ ΚΑΙ </w:t>
          </w:r>
        </w:p>
        <w:p w:rsidR="00AB7769" w:rsidRPr="00425A4F" w:rsidRDefault="00AB7769" w:rsidP="0015009B">
          <w:pPr>
            <w:pStyle w:val="a3"/>
            <w:spacing w:before="0" w:line="240" w:lineRule="auto"/>
            <w:jc w:val="right"/>
            <w:rPr>
              <w:rFonts w:asciiTheme="minorHAnsi" w:hAnsiTheme="minorHAnsi" w:cstheme="minorHAnsi"/>
              <w:iCs/>
              <w:sz w:val="16"/>
              <w:szCs w:val="16"/>
            </w:rPr>
          </w:pPr>
          <w:r w:rsidRPr="0015009B">
            <w:rPr>
              <w:rFonts w:asciiTheme="minorHAnsi" w:hAnsiTheme="minorHAnsi" w:cstheme="minorHAnsi"/>
              <w:iCs/>
              <w:sz w:val="16"/>
              <w:szCs w:val="16"/>
            </w:rPr>
            <w:t>ΔΙΑΧΕΙΡΙΣΗ ΤΟΥ ΠΡΟΓΡΑΜΜΑΤΟΣ ΠΟΛΙΤΙΣΜΟΥ ΤΟΥ Δ.Ε.Π.ΑΝ.</w:t>
          </w:r>
        </w:p>
        <w:p w:rsidR="00AB7769" w:rsidRPr="00425A4F" w:rsidRDefault="00AB7769" w:rsidP="00425A4F">
          <w:pPr>
            <w:pStyle w:val="a3"/>
            <w:rPr>
              <w:rFonts w:asciiTheme="minorHAnsi" w:hAnsiTheme="minorHAnsi" w:cstheme="minorHAnsi"/>
              <w:sz w:val="16"/>
              <w:szCs w:val="16"/>
            </w:rPr>
          </w:pPr>
          <w:r w:rsidRPr="00425A4F">
            <w:rPr>
              <w:rFonts w:asciiTheme="minorHAnsi" w:hAnsiTheme="minorHAnsi" w:cstheme="minorHAnsi"/>
              <w:sz w:val="16"/>
              <w:szCs w:val="16"/>
            </w:rPr>
            <w:t>Β ΜΕΡΟΣ : ΓΕΝΙΚΟΙ ΚΑΙ ΕΙΔΙΚΟΙ ΟΡΟΙ ΔΙΑΓΩΝΙΣΜΟΥ</w:t>
          </w:r>
        </w:p>
      </w:tc>
    </w:tr>
  </w:tbl>
  <w:p w:rsidR="00AB7769" w:rsidRDefault="00AB776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9855"/>
    </w:tblGrid>
    <w:tr w:rsidR="00AB7769" w:rsidTr="007653C4">
      <w:trPr>
        <w:trHeight w:val="720"/>
      </w:trPr>
      <w:tc>
        <w:tcPr>
          <w:tcW w:w="5000" w:type="pct"/>
        </w:tcPr>
        <w:p w:rsidR="00AB7769" w:rsidRPr="00332F03" w:rsidRDefault="00AB7769" w:rsidP="00332F03">
          <w:pPr>
            <w:spacing w:after="0"/>
            <w:jc w:val="right"/>
            <w:rPr>
              <w:rFonts w:asciiTheme="minorHAnsi" w:hAnsiTheme="minorHAnsi" w:cstheme="minorHAnsi"/>
              <w:iCs/>
              <w:sz w:val="16"/>
              <w:szCs w:val="16"/>
            </w:rPr>
          </w:pPr>
          <w:r w:rsidRPr="00332F03">
            <w:rPr>
              <w:rFonts w:asciiTheme="minorHAnsi" w:hAnsiTheme="minorHAnsi" w:cstheme="minorHAnsi"/>
              <w:iCs/>
              <w:sz w:val="16"/>
              <w:szCs w:val="16"/>
            </w:rPr>
            <w:t xml:space="preserve">ΔΙΑΔΙΚΑΣΙΑ ΕΠΙΛΟΓΗΣ ΦΟΡΕΑ ΓΙΑ ΤΗΝ ΥΛΟΠΟΙΗΣΗ ΚΑΙ </w:t>
          </w:r>
        </w:p>
        <w:p w:rsidR="00AB7769" w:rsidRDefault="00AB7769" w:rsidP="00332F03">
          <w:pPr>
            <w:pStyle w:val="a3"/>
            <w:spacing w:before="0" w:line="240" w:lineRule="auto"/>
            <w:jc w:val="right"/>
            <w:rPr>
              <w:rFonts w:asciiTheme="minorHAnsi" w:hAnsiTheme="minorHAnsi" w:cstheme="minorHAnsi"/>
              <w:iCs/>
              <w:sz w:val="16"/>
              <w:szCs w:val="16"/>
            </w:rPr>
          </w:pPr>
          <w:r w:rsidRPr="00332F03">
            <w:rPr>
              <w:rFonts w:asciiTheme="minorHAnsi" w:hAnsiTheme="minorHAnsi" w:cstheme="minorHAnsi"/>
              <w:iCs/>
              <w:sz w:val="16"/>
              <w:szCs w:val="16"/>
            </w:rPr>
            <w:t xml:space="preserve">ΔΙΑΧΕΙΡΙΣΗ ΤΟΥ ΠΡΟΓΡΑΜΜΑΤΟΣ ΠΟΛΙΤΙΣΜΟΥ ΤΟΥ Δ.Ε.Π.ΑΝ. </w:t>
          </w:r>
        </w:p>
        <w:p w:rsidR="00AB7769" w:rsidRPr="00003C92" w:rsidRDefault="00AB7769" w:rsidP="00332F03">
          <w:pPr>
            <w:pStyle w:val="a3"/>
          </w:pPr>
          <w:r>
            <w:rPr>
              <w:rFonts w:asciiTheme="minorHAnsi" w:hAnsiTheme="minorHAnsi" w:cstheme="minorHAnsi"/>
              <w:sz w:val="16"/>
              <w:szCs w:val="16"/>
              <w:lang w:val="en-US"/>
            </w:rPr>
            <w:t>C</w:t>
          </w:r>
          <w:r w:rsidRPr="00425A4F">
            <w:rPr>
              <w:rFonts w:asciiTheme="minorHAnsi" w:hAnsiTheme="minorHAnsi" w:cstheme="minorHAnsi"/>
              <w:sz w:val="16"/>
              <w:szCs w:val="16"/>
            </w:rPr>
            <w:t xml:space="preserve"> ΜΕΡΟΣ : </w:t>
          </w:r>
          <w:r>
            <w:rPr>
              <w:rFonts w:asciiTheme="minorHAnsi" w:hAnsiTheme="minorHAnsi" w:cstheme="minorHAnsi"/>
              <w:sz w:val="16"/>
              <w:szCs w:val="16"/>
            </w:rPr>
            <w:t>ΠΑΡΑΡΤΗΜΑΤΑ</w:t>
          </w:r>
        </w:p>
      </w:tc>
    </w:tr>
  </w:tbl>
  <w:p w:rsidR="00AB7769" w:rsidRDefault="00AB7769" w:rsidP="007653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9630DC"/>
    <w:lvl w:ilvl="0">
      <w:numFmt w:val="decimal"/>
      <w:lvlText w:val="*"/>
      <w:lvlJc w:val="left"/>
    </w:lvl>
  </w:abstractNum>
  <w:abstractNum w:abstractNumId="1">
    <w:nsid w:val="00000007"/>
    <w:multiLevelType w:val="multilevel"/>
    <w:tmpl w:val="AB8815EC"/>
    <w:name w:val="WW8StyleNum"/>
    <w:lvl w:ilvl="0">
      <w:start w:val="1"/>
      <w:numFmt w:val="decimal"/>
      <w:lvlText w:val="%1."/>
      <w:lvlJc w:val="left"/>
      <w:pPr>
        <w:ind w:left="283" w:hanging="283"/>
      </w:p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nsid w:val="00000008"/>
    <w:multiLevelType w:val="multilevel"/>
    <w:tmpl w:val="00000008"/>
    <w:name w:val="WW8Num8"/>
    <w:lvl w:ilvl="0">
      <w:numFmt w:val="bullet"/>
      <w:suff w:val="nothing"/>
      <w:lvlText w:val=""/>
      <w:lvlJc w:val="left"/>
      <w:pPr>
        <w:ind w:left="1644" w:hanging="397"/>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5B"/>
    <w:multiLevelType w:val="multilevel"/>
    <w:tmpl w:val="F7F64ED2"/>
    <w:name w:val="WW8Num96"/>
    <w:lvl w:ilvl="0">
      <w:start w:val="1"/>
      <w:numFmt w:val="bullet"/>
      <w:lvlText w:val=""/>
      <w:lvlJc w:val="left"/>
      <w:pPr>
        <w:tabs>
          <w:tab w:val="num" w:pos="720"/>
        </w:tabs>
        <w:ind w:left="720" w:hanging="360"/>
      </w:pPr>
      <w:rPr>
        <w:rFonts w:ascii="Symbol" w:hAnsi="Symbol" w:hint="default"/>
        <w:sz w:val="20"/>
        <w:szCs w:val="20"/>
      </w:rPr>
    </w:lvl>
    <w:lvl w:ilvl="1">
      <w:start w:val="1"/>
      <w:numFmt w:val="lowerRoman"/>
      <w:lvlText w:val="%2."/>
      <w:lvlJc w:val="right"/>
      <w:pPr>
        <w:tabs>
          <w:tab w:val="num" w:pos="1247"/>
        </w:tabs>
        <w:ind w:left="1247" w:hanging="34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0000065"/>
    <w:multiLevelType w:val="singleLevel"/>
    <w:tmpl w:val="00000065"/>
    <w:name w:val="WW8Num107"/>
    <w:lvl w:ilvl="0">
      <w:start w:val="1"/>
      <w:numFmt w:val="bullet"/>
      <w:lvlText w:val=""/>
      <w:lvlJc w:val="left"/>
      <w:pPr>
        <w:tabs>
          <w:tab w:val="num" w:pos="720"/>
        </w:tabs>
        <w:ind w:left="720" w:hanging="360"/>
      </w:pPr>
      <w:rPr>
        <w:rFonts w:ascii="Symbol" w:hAnsi="Symbol"/>
        <w:b w:val="0"/>
        <w:i w:val="0"/>
        <w:color w:val="auto"/>
        <w:sz w:val="20"/>
        <w:szCs w:val="20"/>
        <w:u w:val="none"/>
      </w:rPr>
    </w:lvl>
  </w:abstractNum>
  <w:abstractNum w:abstractNumId="5">
    <w:nsid w:val="0000008A"/>
    <w:multiLevelType w:val="multilevel"/>
    <w:tmpl w:val="44B8BB98"/>
    <w:name w:val="WW8Num144"/>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Α.%1.%2"/>
      <w:lvlJc w:val="left"/>
      <w:pPr>
        <w:tabs>
          <w:tab w:val="num" w:pos="1080"/>
        </w:tabs>
        <w:ind w:left="565" w:hanging="565"/>
      </w:pPr>
      <w:rPr>
        <w:rFonts w:ascii="Tahoma" w:hAnsi="Tahoma" w:hint="default"/>
      </w:rPr>
    </w:lvl>
    <w:lvl w:ilvl="2">
      <w:start w:val="1"/>
      <w:numFmt w:val="decimal"/>
      <w:lvlText w:val="Α.%1.%2.%3"/>
      <w:lvlJc w:val="left"/>
      <w:pPr>
        <w:tabs>
          <w:tab w:val="num" w:pos="1080"/>
        </w:tabs>
        <w:ind w:left="720" w:hanging="720"/>
      </w:pPr>
      <w:rPr>
        <w:rFonts w:ascii="Tahoma" w:hAnsi="Tahoma" w:hint="default"/>
        <w:sz w:val="22"/>
      </w:rPr>
    </w:lvl>
    <w:lvl w:ilvl="3">
      <w:start w:val="1"/>
      <w:numFmt w:val="decimal"/>
      <w:lvlText w:val="Α.%1.%2.%3.%4"/>
      <w:lvlJc w:val="left"/>
      <w:pPr>
        <w:tabs>
          <w:tab w:val="num" w:pos="1440"/>
        </w:tabs>
        <w:ind w:left="864" w:hanging="864"/>
      </w:pPr>
      <w:rPr>
        <w:rFonts w:ascii="Tahoma" w:hAnsi="Tahoma" w:hint="default"/>
      </w:rPr>
    </w:lvl>
    <w:lvl w:ilvl="4">
      <w:start w:val="1"/>
      <w:numFmt w:val="decimal"/>
      <w:lvlText w:val="Α.%1.%2.%3.%4.%5"/>
      <w:lvlJc w:val="left"/>
      <w:pPr>
        <w:tabs>
          <w:tab w:val="num" w:pos="1800"/>
        </w:tabs>
        <w:ind w:left="1008" w:hanging="1008"/>
      </w:pPr>
      <w:rPr>
        <w:rFonts w:ascii="Tahoma" w:hAnsi="Tahoma"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0CC486C"/>
    <w:multiLevelType w:val="hybridMultilevel"/>
    <w:tmpl w:val="327E69CA"/>
    <w:name w:val="WW8Num10"/>
    <w:lvl w:ilvl="0" w:tplc="E6E6C8A2">
      <w:start w:val="1"/>
      <w:numFmt w:val="bullet"/>
      <w:lvlText w:val=""/>
      <w:lvlJc w:val="left"/>
      <w:pPr>
        <w:tabs>
          <w:tab w:val="num" w:pos="720"/>
        </w:tabs>
        <w:ind w:left="474" w:hanging="114"/>
      </w:pPr>
      <w:rPr>
        <w:rFonts w:ascii="Wingdings" w:hAnsi="Wingdings" w:hint="default"/>
      </w:rPr>
    </w:lvl>
    <w:lvl w:ilvl="1" w:tplc="9DCC0F4A" w:tentative="1">
      <w:start w:val="1"/>
      <w:numFmt w:val="lowerLetter"/>
      <w:lvlText w:val="%2."/>
      <w:lvlJc w:val="left"/>
      <w:pPr>
        <w:tabs>
          <w:tab w:val="num" w:pos="1440"/>
        </w:tabs>
        <w:ind w:left="1440" w:hanging="360"/>
      </w:pPr>
    </w:lvl>
    <w:lvl w:ilvl="2" w:tplc="E7EE44CE" w:tentative="1">
      <w:start w:val="1"/>
      <w:numFmt w:val="lowerRoman"/>
      <w:lvlText w:val="%3."/>
      <w:lvlJc w:val="right"/>
      <w:pPr>
        <w:tabs>
          <w:tab w:val="num" w:pos="2160"/>
        </w:tabs>
        <w:ind w:left="2160" w:hanging="180"/>
      </w:pPr>
    </w:lvl>
    <w:lvl w:ilvl="3" w:tplc="F89ABDAA" w:tentative="1">
      <w:start w:val="1"/>
      <w:numFmt w:val="decimal"/>
      <w:lvlText w:val="%4."/>
      <w:lvlJc w:val="left"/>
      <w:pPr>
        <w:tabs>
          <w:tab w:val="num" w:pos="2880"/>
        </w:tabs>
        <w:ind w:left="2880" w:hanging="360"/>
      </w:pPr>
    </w:lvl>
    <w:lvl w:ilvl="4" w:tplc="92BCA148" w:tentative="1">
      <w:start w:val="1"/>
      <w:numFmt w:val="lowerLetter"/>
      <w:lvlText w:val="%5."/>
      <w:lvlJc w:val="left"/>
      <w:pPr>
        <w:tabs>
          <w:tab w:val="num" w:pos="3600"/>
        </w:tabs>
        <w:ind w:left="3600" w:hanging="360"/>
      </w:pPr>
    </w:lvl>
    <w:lvl w:ilvl="5" w:tplc="DD2222FA" w:tentative="1">
      <w:start w:val="1"/>
      <w:numFmt w:val="lowerRoman"/>
      <w:lvlText w:val="%6."/>
      <w:lvlJc w:val="right"/>
      <w:pPr>
        <w:tabs>
          <w:tab w:val="num" w:pos="4320"/>
        </w:tabs>
        <w:ind w:left="4320" w:hanging="180"/>
      </w:pPr>
    </w:lvl>
    <w:lvl w:ilvl="6" w:tplc="4508C9CE" w:tentative="1">
      <w:start w:val="1"/>
      <w:numFmt w:val="decimal"/>
      <w:lvlText w:val="%7."/>
      <w:lvlJc w:val="left"/>
      <w:pPr>
        <w:tabs>
          <w:tab w:val="num" w:pos="5040"/>
        </w:tabs>
        <w:ind w:left="5040" w:hanging="360"/>
      </w:pPr>
    </w:lvl>
    <w:lvl w:ilvl="7" w:tplc="98E4110C" w:tentative="1">
      <w:start w:val="1"/>
      <w:numFmt w:val="lowerLetter"/>
      <w:lvlText w:val="%8."/>
      <w:lvlJc w:val="left"/>
      <w:pPr>
        <w:tabs>
          <w:tab w:val="num" w:pos="5760"/>
        </w:tabs>
        <w:ind w:left="5760" w:hanging="360"/>
      </w:pPr>
    </w:lvl>
    <w:lvl w:ilvl="8" w:tplc="67FCB44C" w:tentative="1">
      <w:start w:val="1"/>
      <w:numFmt w:val="lowerRoman"/>
      <w:lvlText w:val="%9."/>
      <w:lvlJc w:val="right"/>
      <w:pPr>
        <w:tabs>
          <w:tab w:val="num" w:pos="6480"/>
        </w:tabs>
        <w:ind w:left="6480" w:hanging="180"/>
      </w:pPr>
    </w:lvl>
  </w:abstractNum>
  <w:abstractNum w:abstractNumId="7">
    <w:nsid w:val="00CD6BCF"/>
    <w:multiLevelType w:val="hybridMultilevel"/>
    <w:tmpl w:val="69B0F974"/>
    <w:name w:val="WW8Num12"/>
    <w:lvl w:ilvl="0" w:tplc="63C02D54">
      <w:start w:val="1"/>
      <w:numFmt w:val="decimal"/>
      <w:lvlText w:val="%1."/>
      <w:lvlJc w:val="left"/>
      <w:pPr>
        <w:tabs>
          <w:tab w:val="num" w:pos="360"/>
        </w:tabs>
        <w:ind w:left="360" w:hanging="360"/>
      </w:pPr>
      <w:rPr>
        <w:rFonts w:hint="default"/>
      </w:rPr>
    </w:lvl>
    <w:lvl w:ilvl="1" w:tplc="52143234" w:tentative="1">
      <w:start w:val="1"/>
      <w:numFmt w:val="lowerLetter"/>
      <w:lvlText w:val="%2."/>
      <w:lvlJc w:val="left"/>
      <w:pPr>
        <w:tabs>
          <w:tab w:val="num" w:pos="1440"/>
        </w:tabs>
        <w:ind w:left="1440" w:hanging="360"/>
      </w:pPr>
    </w:lvl>
    <w:lvl w:ilvl="2" w:tplc="7DD6DCC6" w:tentative="1">
      <w:start w:val="1"/>
      <w:numFmt w:val="lowerRoman"/>
      <w:lvlText w:val="%3."/>
      <w:lvlJc w:val="right"/>
      <w:pPr>
        <w:tabs>
          <w:tab w:val="num" w:pos="2160"/>
        </w:tabs>
        <w:ind w:left="2160" w:hanging="180"/>
      </w:pPr>
    </w:lvl>
    <w:lvl w:ilvl="3" w:tplc="27CE888E" w:tentative="1">
      <w:start w:val="1"/>
      <w:numFmt w:val="decimal"/>
      <w:lvlText w:val="%4."/>
      <w:lvlJc w:val="left"/>
      <w:pPr>
        <w:tabs>
          <w:tab w:val="num" w:pos="2880"/>
        </w:tabs>
        <w:ind w:left="2880" w:hanging="360"/>
      </w:pPr>
    </w:lvl>
    <w:lvl w:ilvl="4" w:tplc="4AC0015E" w:tentative="1">
      <w:start w:val="1"/>
      <w:numFmt w:val="lowerLetter"/>
      <w:lvlText w:val="%5."/>
      <w:lvlJc w:val="left"/>
      <w:pPr>
        <w:tabs>
          <w:tab w:val="num" w:pos="3600"/>
        </w:tabs>
        <w:ind w:left="3600" w:hanging="360"/>
      </w:pPr>
    </w:lvl>
    <w:lvl w:ilvl="5" w:tplc="B9A0A7F2" w:tentative="1">
      <w:start w:val="1"/>
      <w:numFmt w:val="lowerRoman"/>
      <w:lvlText w:val="%6."/>
      <w:lvlJc w:val="right"/>
      <w:pPr>
        <w:tabs>
          <w:tab w:val="num" w:pos="4320"/>
        </w:tabs>
        <w:ind w:left="4320" w:hanging="180"/>
      </w:pPr>
    </w:lvl>
    <w:lvl w:ilvl="6" w:tplc="75A0DED0" w:tentative="1">
      <w:start w:val="1"/>
      <w:numFmt w:val="decimal"/>
      <w:lvlText w:val="%7."/>
      <w:lvlJc w:val="left"/>
      <w:pPr>
        <w:tabs>
          <w:tab w:val="num" w:pos="5040"/>
        </w:tabs>
        <w:ind w:left="5040" w:hanging="360"/>
      </w:pPr>
    </w:lvl>
    <w:lvl w:ilvl="7" w:tplc="55BC6D82" w:tentative="1">
      <w:start w:val="1"/>
      <w:numFmt w:val="lowerLetter"/>
      <w:lvlText w:val="%8."/>
      <w:lvlJc w:val="left"/>
      <w:pPr>
        <w:tabs>
          <w:tab w:val="num" w:pos="5760"/>
        </w:tabs>
        <w:ind w:left="5760" w:hanging="360"/>
      </w:pPr>
    </w:lvl>
    <w:lvl w:ilvl="8" w:tplc="874A8810" w:tentative="1">
      <w:start w:val="1"/>
      <w:numFmt w:val="lowerRoman"/>
      <w:lvlText w:val="%9."/>
      <w:lvlJc w:val="right"/>
      <w:pPr>
        <w:tabs>
          <w:tab w:val="num" w:pos="6480"/>
        </w:tabs>
        <w:ind w:left="6480" w:hanging="180"/>
      </w:pPr>
    </w:lvl>
  </w:abstractNum>
  <w:abstractNum w:abstractNumId="8">
    <w:nsid w:val="01195AAF"/>
    <w:multiLevelType w:val="multilevel"/>
    <w:tmpl w:val="C722E354"/>
    <w:name w:val="WW8Num14"/>
    <w:lvl w:ilvl="0">
      <w:start w:val="1"/>
      <w:numFmt w:val="bullet"/>
      <w:lvlText w:val="­"/>
      <w:lvlJc w:val="left"/>
      <w:pPr>
        <w:tabs>
          <w:tab w:val="num" w:pos="720"/>
        </w:tabs>
        <w:ind w:left="644" w:hanging="284"/>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131515B"/>
    <w:multiLevelType w:val="hybridMultilevel"/>
    <w:tmpl w:val="B1AA4862"/>
    <w:lvl w:ilvl="0" w:tplc="0408000F">
      <w:start w:val="1"/>
      <w:numFmt w:val="decimal"/>
      <w:lvlText w:val="%1."/>
      <w:lvlJc w:val="left"/>
      <w:pPr>
        <w:tabs>
          <w:tab w:val="num" w:pos="720"/>
        </w:tabs>
        <w:ind w:left="72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377"/>
        </w:tabs>
        <w:ind w:left="2377" w:hanging="397"/>
      </w:pPr>
      <w:rPr>
        <w:rFonts w:ascii="Tahoma" w:hAnsi="Tahoma" w:cs="Times New Roman" w:hint="default"/>
        <w:b w:val="0"/>
        <w:i w:val="0"/>
        <w:strike w:val="0"/>
        <w:dstrike w:val="0"/>
        <w:color w:val="auto"/>
        <w:sz w:val="20"/>
        <w:szCs w:val="20"/>
        <w:u w:val="none"/>
        <w:effect w:val="none"/>
      </w:rPr>
    </w:lvl>
    <w:lvl w:ilvl="3" w:tplc="04080001">
      <w:start w:val="1"/>
      <w:numFmt w:val="decimal"/>
      <w:lvlText w:val="%4."/>
      <w:lvlJc w:val="left"/>
      <w:pPr>
        <w:tabs>
          <w:tab w:val="num" w:pos="2880"/>
        </w:tabs>
        <w:ind w:left="2880" w:hanging="360"/>
      </w:pPr>
    </w:lvl>
    <w:lvl w:ilvl="4" w:tplc="04080003">
      <w:start w:val="1"/>
      <w:numFmt w:val="lowerLetter"/>
      <w:lvlText w:val="%5."/>
      <w:lvlJc w:val="left"/>
      <w:pPr>
        <w:tabs>
          <w:tab w:val="num" w:pos="3600"/>
        </w:tabs>
        <w:ind w:left="3600" w:hanging="360"/>
      </w:pPr>
    </w:lvl>
    <w:lvl w:ilvl="5" w:tplc="04080005">
      <w:start w:val="1"/>
      <w:numFmt w:val="lowerRoman"/>
      <w:lvlText w:val="%6."/>
      <w:lvlJc w:val="right"/>
      <w:pPr>
        <w:tabs>
          <w:tab w:val="num" w:pos="4320"/>
        </w:tabs>
        <w:ind w:left="4320" w:hanging="180"/>
      </w:pPr>
    </w:lvl>
    <w:lvl w:ilvl="6" w:tplc="04080001">
      <w:start w:val="1"/>
      <w:numFmt w:val="decimal"/>
      <w:lvlText w:val="%7."/>
      <w:lvlJc w:val="left"/>
      <w:pPr>
        <w:tabs>
          <w:tab w:val="num" w:pos="5040"/>
        </w:tabs>
        <w:ind w:left="5040" w:hanging="360"/>
      </w:pPr>
    </w:lvl>
    <w:lvl w:ilvl="7" w:tplc="04080003">
      <w:start w:val="1"/>
      <w:numFmt w:val="lowerLetter"/>
      <w:lvlText w:val="%8."/>
      <w:lvlJc w:val="left"/>
      <w:pPr>
        <w:tabs>
          <w:tab w:val="num" w:pos="5760"/>
        </w:tabs>
        <w:ind w:left="5760" w:hanging="360"/>
      </w:pPr>
    </w:lvl>
    <w:lvl w:ilvl="8" w:tplc="04080005">
      <w:start w:val="1"/>
      <w:numFmt w:val="lowerRoman"/>
      <w:lvlText w:val="%9."/>
      <w:lvlJc w:val="right"/>
      <w:pPr>
        <w:tabs>
          <w:tab w:val="num" w:pos="6480"/>
        </w:tabs>
        <w:ind w:left="6480" w:hanging="180"/>
      </w:pPr>
    </w:lvl>
  </w:abstractNum>
  <w:abstractNum w:abstractNumId="10">
    <w:nsid w:val="02006A42"/>
    <w:multiLevelType w:val="hybridMultilevel"/>
    <w:tmpl w:val="679C2A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55F3122"/>
    <w:multiLevelType w:val="hybridMultilevel"/>
    <w:tmpl w:val="34EEE034"/>
    <w:lvl w:ilvl="0" w:tplc="3FD4140E">
      <w:start w:val="1"/>
      <w:numFmt w:val="decimal"/>
      <w:lvlText w:val="%1."/>
      <w:lvlJc w:val="left"/>
      <w:pPr>
        <w:tabs>
          <w:tab w:val="num" w:pos="360"/>
        </w:tabs>
        <w:ind w:left="360" w:hanging="360"/>
      </w:pPr>
      <w:rPr>
        <w:rFonts w:hint="default"/>
      </w:rPr>
    </w:lvl>
    <w:lvl w:ilvl="1" w:tplc="209A261C">
      <w:start w:val="1"/>
      <w:numFmt w:val="bullet"/>
      <w:lvlText w:val="-"/>
      <w:lvlJc w:val="left"/>
      <w:pPr>
        <w:tabs>
          <w:tab w:val="num" w:pos="1440"/>
        </w:tabs>
        <w:ind w:left="1440" w:hanging="360"/>
      </w:pPr>
      <w:rPr>
        <w:rFonts w:ascii="Tahoma" w:hAnsi="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6E401D9"/>
    <w:multiLevelType w:val="hybridMultilevel"/>
    <w:tmpl w:val="076AAED8"/>
    <w:lvl w:ilvl="0" w:tplc="5C4E883E">
      <w:start w:val="1"/>
      <w:numFmt w:val="bullet"/>
      <w:lvlText w:val="-"/>
      <w:lvlJc w:val="left"/>
      <w:pPr>
        <w:ind w:left="720" w:hanging="360"/>
      </w:pPr>
      <w:rPr>
        <w:rFonts w:ascii="Tahoma" w:hAnsi="Tahom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0A8E2074"/>
    <w:multiLevelType w:val="hybridMultilevel"/>
    <w:tmpl w:val="6908DAC6"/>
    <w:lvl w:ilvl="0" w:tplc="5C4E883E">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0B835FFD"/>
    <w:multiLevelType w:val="hybridMultilevel"/>
    <w:tmpl w:val="62A83F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FDC184E"/>
    <w:multiLevelType w:val="hybridMultilevel"/>
    <w:tmpl w:val="8F8ECB34"/>
    <w:lvl w:ilvl="0" w:tplc="3BC8DDA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10D46D8"/>
    <w:multiLevelType w:val="hybridMultilevel"/>
    <w:tmpl w:val="3CD6692C"/>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13874DDE"/>
    <w:multiLevelType w:val="hybridMultilevel"/>
    <w:tmpl w:val="F5B258F2"/>
    <w:lvl w:ilvl="0" w:tplc="3FD4140E">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15CD0AA4"/>
    <w:multiLevelType w:val="multilevel"/>
    <w:tmpl w:val="65B09C54"/>
    <w:lvl w:ilvl="0">
      <w:start w:val="1"/>
      <w:numFmt w:val="upperLetter"/>
      <w:pStyle w:val="1"/>
      <w:lvlText w:val="%1"/>
      <w:lvlJc w:val="left"/>
      <w:pPr>
        <w:tabs>
          <w:tab w:val="num" w:pos="1418"/>
        </w:tabs>
        <w:ind w:left="2212" w:hanging="794"/>
      </w:pPr>
      <w:rPr>
        <w:rFonts w:ascii="Tahoma" w:hAnsi="Tahoma" w:hint="default"/>
        <w:b/>
        <w:i w:val="0"/>
        <w:sz w:val="22"/>
      </w:rPr>
    </w:lvl>
    <w:lvl w:ilvl="1">
      <w:start w:val="1"/>
      <w:numFmt w:val="decimal"/>
      <w:pStyle w:val="2"/>
      <w:lvlText w:val="%1.%2"/>
      <w:lvlJc w:val="left"/>
      <w:pPr>
        <w:tabs>
          <w:tab w:val="num" w:pos="2498"/>
        </w:tabs>
        <w:ind w:left="1983" w:hanging="565"/>
      </w:pPr>
      <w:rPr>
        <w:rFonts w:asciiTheme="minorHAnsi" w:hAnsiTheme="minorHAnsi" w:cstheme="minorHAnsi" w:hint="default"/>
      </w:rPr>
    </w:lvl>
    <w:lvl w:ilvl="2">
      <w:start w:val="1"/>
      <w:numFmt w:val="decimal"/>
      <w:pStyle w:val="3"/>
      <w:lvlText w:val="%1.%2.%3"/>
      <w:lvlJc w:val="left"/>
      <w:pPr>
        <w:tabs>
          <w:tab w:val="num" w:pos="2498"/>
        </w:tabs>
        <w:ind w:left="2138" w:hanging="720"/>
      </w:pPr>
      <w:rPr>
        <w:rFonts w:asciiTheme="minorHAnsi" w:hAnsiTheme="minorHAnsi" w:cstheme="minorHAnsi" w:hint="default"/>
        <w:sz w:val="22"/>
        <w:szCs w:val="22"/>
      </w:rPr>
    </w:lvl>
    <w:lvl w:ilvl="3">
      <w:start w:val="1"/>
      <w:numFmt w:val="decimal"/>
      <w:pStyle w:val="4"/>
      <w:lvlText w:val="%1.%2.%3.%4"/>
      <w:lvlJc w:val="left"/>
      <w:pPr>
        <w:tabs>
          <w:tab w:val="num" w:pos="7252"/>
        </w:tabs>
        <w:ind w:left="6676" w:hanging="864"/>
      </w:pPr>
      <w:rPr>
        <w:rFonts w:ascii="Tahoma" w:hAnsi="Tahoma" w:hint="default"/>
      </w:rPr>
    </w:lvl>
    <w:lvl w:ilvl="4">
      <w:start w:val="1"/>
      <w:numFmt w:val="decimal"/>
      <w:pStyle w:val="5"/>
      <w:lvlText w:val="%1.%2.%3.%4.%5"/>
      <w:lvlJc w:val="left"/>
      <w:pPr>
        <w:tabs>
          <w:tab w:val="num" w:pos="3218"/>
        </w:tabs>
        <w:ind w:left="2426" w:hanging="1008"/>
      </w:pPr>
      <w:rPr>
        <w:rFonts w:ascii="Tahoma" w:hAnsi="Tahoma" w:hint="default"/>
      </w:rPr>
    </w:lvl>
    <w:lvl w:ilvl="5">
      <w:start w:val="1"/>
      <w:numFmt w:val="decimal"/>
      <w:pStyle w:val="6"/>
      <w:lvlText w:val="%1.%2.%3.%4.%5.%6"/>
      <w:lvlJc w:val="left"/>
      <w:pPr>
        <w:tabs>
          <w:tab w:val="num" w:pos="2552"/>
        </w:tabs>
        <w:ind w:left="2552" w:hanging="1134"/>
      </w:pPr>
      <w:rPr>
        <w:rFonts w:ascii="Tahoma" w:hAnsi="Tahoma" w:hint="default"/>
        <w:b/>
        <w:i w:val="0"/>
        <w:sz w:val="20"/>
        <w:szCs w:val="20"/>
      </w:rPr>
    </w:lvl>
    <w:lvl w:ilvl="6">
      <w:start w:val="1"/>
      <w:numFmt w:val="decimal"/>
      <w:pStyle w:val="7"/>
      <w:lvlText w:val="%1.%2.%3.%4.%5.%6.%7"/>
      <w:lvlJc w:val="left"/>
      <w:pPr>
        <w:tabs>
          <w:tab w:val="num" w:pos="2714"/>
        </w:tabs>
        <w:ind w:left="2714" w:hanging="1296"/>
      </w:pPr>
      <w:rPr>
        <w:rFonts w:ascii="Tahoma" w:hAnsi="Tahoma" w:hint="default"/>
        <w:b w:val="0"/>
        <w:i w:val="0"/>
        <w:sz w:val="18"/>
        <w:szCs w:val="18"/>
      </w:rPr>
    </w:lvl>
    <w:lvl w:ilvl="7">
      <w:start w:val="1"/>
      <w:numFmt w:val="decimal"/>
      <w:pStyle w:val="8"/>
      <w:lvlText w:val="%1.%2.%3.%4.%5.%6.%7.%8"/>
      <w:lvlJc w:val="left"/>
      <w:pPr>
        <w:tabs>
          <w:tab w:val="num" w:pos="2858"/>
        </w:tabs>
        <w:ind w:left="2858" w:hanging="1440"/>
      </w:pPr>
      <w:rPr>
        <w:rFonts w:ascii="Tahoma" w:hAnsi="Tahoma" w:hint="default"/>
        <w:b w:val="0"/>
        <w:i w:val="0"/>
        <w:sz w:val="18"/>
        <w:szCs w:val="18"/>
      </w:rPr>
    </w:lvl>
    <w:lvl w:ilvl="8">
      <w:start w:val="1"/>
      <w:numFmt w:val="decimal"/>
      <w:pStyle w:val="9"/>
      <w:lvlText w:val="%1.%2.%3.%4.%5.%6.%7.%8.%9"/>
      <w:lvlJc w:val="left"/>
      <w:pPr>
        <w:tabs>
          <w:tab w:val="num" w:pos="3002"/>
        </w:tabs>
        <w:ind w:left="3002" w:hanging="1584"/>
      </w:pPr>
      <w:rPr>
        <w:rFonts w:hint="default"/>
      </w:rPr>
    </w:lvl>
  </w:abstractNum>
  <w:abstractNum w:abstractNumId="19">
    <w:nsid w:val="1A957E80"/>
    <w:multiLevelType w:val="hybridMultilevel"/>
    <w:tmpl w:val="B136D4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1C2A2F49"/>
    <w:multiLevelType w:val="hybridMultilevel"/>
    <w:tmpl w:val="5A06ED54"/>
    <w:lvl w:ilvl="0" w:tplc="0C09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1DEC0FBA"/>
    <w:multiLevelType w:val="hybridMultilevel"/>
    <w:tmpl w:val="EDF0B8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1F8E4101"/>
    <w:multiLevelType w:val="hybridMultilevel"/>
    <w:tmpl w:val="1820E896"/>
    <w:name w:val="WW8Num1502"/>
    <w:lvl w:ilvl="0" w:tplc="67C0B604">
      <w:start w:val="1"/>
      <w:numFmt w:val="bullet"/>
      <w:lvlText w:val=""/>
      <w:lvlJc w:val="left"/>
      <w:pPr>
        <w:tabs>
          <w:tab w:val="num" w:pos="720"/>
        </w:tabs>
        <w:ind w:left="720" w:hanging="360"/>
      </w:pPr>
      <w:rPr>
        <w:rFonts w:ascii="Wingdings" w:hAnsi="Wingdings" w:hint="default"/>
        <w:sz w:val="20"/>
      </w:rPr>
    </w:lvl>
    <w:lvl w:ilvl="1" w:tplc="04080003">
      <w:start w:val="1"/>
      <w:numFmt w:val="bullet"/>
      <w:lvlText w:val="o"/>
      <w:lvlJc w:val="left"/>
      <w:pPr>
        <w:tabs>
          <w:tab w:val="num" w:pos="1080"/>
        </w:tabs>
        <w:ind w:left="1080" w:hanging="360"/>
      </w:pPr>
      <w:rPr>
        <w:rFonts w:ascii="Courier New" w:hAnsi="Courier New" w:cs="Courier New" w:hint="default"/>
        <w:sz w:val="20"/>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1FEC684F"/>
    <w:multiLevelType w:val="hybridMultilevel"/>
    <w:tmpl w:val="E9DC2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1463223"/>
    <w:multiLevelType w:val="hybridMultilevel"/>
    <w:tmpl w:val="60A03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5765D95"/>
    <w:multiLevelType w:val="multilevel"/>
    <w:tmpl w:val="CFA6AE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color w:val="auto"/>
        <w:sz w:val="28"/>
        <w:szCs w:val="28"/>
      </w:rPr>
    </w:lvl>
    <w:lvl w:ilvl="2">
      <w:start w:val="1"/>
      <w:numFmt w:val="lowerRoman"/>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b/>
        <w:sz w:val="16"/>
        <w:szCs w:val="16"/>
        <w:u w:val="single"/>
      </w:rPr>
    </w:lvl>
    <w:lvl w:ilvl="4">
      <w:start w:val="1"/>
      <w:numFmt w:val="lowerLetter"/>
      <w:lvlText w:val="(%5)"/>
      <w:lvlJc w:val="left"/>
      <w:pPr>
        <w:tabs>
          <w:tab w:val="num" w:pos="1800"/>
        </w:tabs>
        <w:ind w:left="1800" w:hanging="360"/>
      </w:pPr>
      <w:rPr>
        <w:rFonts w:hint="default"/>
        <w:b w:val="0"/>
        <w:i w:val="0"/>
        <w:caps w:val="0"/>
        <w:strike w:val="0"/>
        <w:dstrike w:val="0"/>
        <w:vanish w:val="0"/>
        <w:color w:val="auto"/>
        <w:kern w:val="0"/>
        <w:sz w:val="16"/>
        <w:u w:val="words"/>
        <w:vertAlign w:val="baseline"/>
      </w:rPr>
    </w:lvl>
    <w:lvl w:ilvl="5">
      <w:start w:val="1"/>
      <w:numFmt w:val="lowerRoman"/>
      <w:lvlText w:val="(%6)"/>
      <w:lvlJc w:val="left"/>
      <w:pPr>
        <w:tabs>
          <w:tab w:val="num" w:pos="2160"/>
        </w:tabs>
        <w:ind w:left="2160" w:hanging="360"/>
      </w:pPr>
      <w:rPr>
        <w:rFonts w:hint="default"/>
        <w:sz w:val="16"/>
        <w:u w:val="words"/>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5E75983"/>
    <w:multiLevelType w:val="singleLevel"/>
    <w:tmpl w:val="0C09000F"/>
    <w:lvl w:ilvl="0">
      <w:start w:val="1"/>
      <w:numFmt w:val="decimal"/>
      <w:lvlText w:val="%1."/>
      <w:lvlJc w:val="left"/>
      <w:pPr>
        <w:tabs>
          <w:tab w:val="num" w:pos="360"/>
        </w:tabs>
        <w:ind w:left="360" w:hanging="360"/>
      </w:pPr>
      <w:rPr>
        <w:rFonts w:hint="default"/>
      </w:rPr>
    </w:lvl>
  </w:abstractNum>
  <w:abstractNum w:abstractNumId="27">
    <w:nsid w:val="29531255"/>
    <w:multiLevelType w:val="hybridMultilevel"/>
    <w:tmpl w:val="17465A56"/>
    <w:name w:val="WW8Num5"/>
    <w:lvl w:ilvl="0" w:tplc="5C4E883E">
      <w:start w:val="1"/>
      <w:numFmt w:val="bullet"/>
      <w:lvlText w:val="-"/>
      <w:lvlJc w:val="left"/>
      <w:pPr>
        <w:tabs>
          <w:tab w:val="num" w:pos="360"/>
        </w:tabs>
        <w:ind w:left="360" w:hanging="360"/>
      </w:pPr>
      <w:rPr>
        <w:rFonts w:ascii="Tahoma" w:hAnsi="Tahoma"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29997EAA"/>
    <w:multiLevelType w:val="hybridMultilevel"/>
    <w:tmpl w:val="8974AF4A"/>
    <w:lvl w:ilvl="0" w:tplc="209A261C">
      <w:start w:val="1"/>
      <w:numFmt w:val="decimal"/>
      <w:lvlText w:val="%1."/>
      <w:lvlJc w:val="left"/>
      <w:pPr>
        <w:tabs>
          <w:tab w:val="num" w:pos="360"/>
        </w:tabs>
        <w:ind w:left="36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3C497334"/>
    <w:multiLevelType w:val="hybridMultilevel"/>
    <w:tmpl w:val="5D7E2062"/>
    <w:lvl w:ilvl="0" w:tplc="209A261C">
      <w:start w:val="1"/>
      <w:numFmt w:val="decimal"/>
      <w:lvlText w:val="%1."/>
      <w:lvlJc w:val="left"/>
      <w:pPr>
        <w:tabs>
          <w:tab w:val="num" w:pos="720"/>
        </w:tabs>
        <w:ind w:left="720" w:hanging="360"/>
      </w:pPr>
    </w:lvl>
    <w:lvl w:ilvl="1" w:tplc="04080003">
      <w:start w:val="1"/>
      <w:numFmt w:val="lowerLetter"/>
      <w:lvlText w:val="%2."/>
      <w:lvlJc w:val="left"/>
      <w:pPr>
        <w:tabs>
          <w:tab w:val="num" w:pos="1440"/>
        </w:tabs>
        <w:ind w:left="1440" w:hanging="360"/>
      </w:pPr>
    </w:lvl>
    <w:lvl w:ilvl="2" w:tplc="CF405DBE">
      <w:start w:val="1"/>
      <w:numFmt w:val="decimal"/>
      <w:lvlText w:val="%3)"/>
      <w:lvlJc w:val="left"/>
      <w:pPr>
        <w:ind w:left="2340" w:hanging="360"/>
      </w:pPr>
      <w:rPr>
        <w:rFont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3D7D36DF"/>
    <w:multiLevelType w:val="multilevel"/>
    <w:tmpl w:val="CFA6AE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color w:val="auto"/>
        <w:sz w:val="28"/>
        <w:szCs w:val="28"/>
      </w:rPr>
    </w:lvl>
    <w:lvl w:ilvl="2">
      <w:start w:val="1"/>
      <w:numFmt w:val="lowerRoman"/>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b/>
        <w:sz w:val="16"/>
        <w:szCs w:val="16"/>
        <w:u w:val="single"/>
      </w:rPr>
    </w:lvl>
    <w:lvl w:ilvl="4">
      <w:start w:val="1"/>
      <w:numFmt w:val="lowerLetter"/>
      <w:lvlText w:val="(%5)"/>
      <w:lvlJc w:val="left"/>
      <w:pPr>
        <w:tabs>
          <w:tab w:val="num" w:pos="1800"/>
        </w:tabs>
        <w:ind w:left="1800" w:hanging="360"/>
      </w:pPr>
      <w:rPr>
        <w:rFonts w:hint="default"/>
        <w:b w:val="0"/>
        <w:i w:val="0"/>
        <w:caps w:val="0"/>
        <w:strike w:val="0"/>
        <w:dstrike w:val="0"/>
        <w:vanish w:val="0"/>
        <w:color w:val="auto"/>
        <w:kern w:val="0"/>
        <w:sz w:val="16"/>
        <w:u w:val="words"/>
        <w:vertAlign w:val="baseline"/>
      </w:rPr>
    </w:lvl>
    <w:lvl w:ilvl="5">
      <w:start w:val="1"/>
      <w:numFmt w:val="lowerRoman"/>
      <w:lvlText w:val="(%6)"/>
      <w:lvlJc w:val="left"/>
      <w:pPr>
        <w:tabs>
          <w:tab w:val="num" w:pos="2160"/>
        </w:tabs>
        <w:ind w:left="2160" w:hanging="360"/>
      </w:pPr>
      <w:rPr>
        <w:rFonts w:hint="default"/>
        <w:sz w:val="16"/>
        <w:u w:val="words"/>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E784EDD"/>
    <w:multiLevelType w:val="hybridMultilevel"/>
    <w:tmpl w:val="21503E7E"/>
    <w:lvl w:ilvl="0" w:tplc="0409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3EFC0E24"/>
    <w:multiLevelType w:val="hybridMultilevel"/>
    <w:tmpl w:val="61A2E6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375E6038">
      <w:start w:val="1"/>
      <w:numFmt w:val="bullet"/>
      <w:lvlText w:val=""/>
      <w:lvlJc w:val="left"/>
      <w:pPr>
        <w:ind w:left="4320" w:hanging="360"/>
      </w:pPr>
      <w:rPr>
        <w:rFonts w:ascii="Symbol" w:hAnsi="Symbol" w:hint="default"/>
        <w:sz w:val="20"/>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nsid w:val="40827CF7"/>
    <w:multiLevelType w:val="hybridMultilevel"/>
    <w:tmpl w:val="3CBECAE2"/>
    <w:lvl w:ilvl="0" w:tplc="41DE3202">
      <w:start w:val="1"/>
      <w:numFmt w:val="decimal"/>
      <w:lvlText w:val="%1."/>
      <w:lvlJc w:val="left"/>
      <w:pPr>
        <w:tabs>
          <w:tab w:val="num" w:pos="720"/>
        </w:tabs>
        <w:ind w:left="720" w:hanging="360"/>
      </w:p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4">
    <w:nsid w:val="41E664EF"/>
    <w:multiLevelType w:val="hybridMultilevel"/>
    <w:tmpl w:val="DAD81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A735597"/>
    <w:multiLevelType w:val="hybridMultilevel"/>
    <w:tmpl w:val="73D8860E"/>
    <w:lvl w:ilvl="0" w:tplc="CABC3A32">
      <w:start w:val="1"/>
      <w:numFmt w:val="bullet"/>
      <w:lvlText w:val="-"/>
      <w:lvlJc w:val="left"/>
      <w:pPr>
        <w:tabs>
          <w:tab w:val="num" w:pos="720"/>
        </w:tabs>
        <w:ind w:left="720" w:hanging="360"/>
      </w:pPr>
      <w:rPr>
        <w:rFonts w:ascii="Tahoma" w:hAnsi="Tahoma" w:hint="default"/>
      </w:rPr>
    </w:lvl>
    <w:lvl w:ilvl="1" w:tplc="04080019">
      <w:start w:val="1"/>
      <w:numFmt w:val="bullet"/>
      <w:lvlText w:val="o"/>
      <w:lvlJc w:val="left"/>
      <w:pPr>
        <w:tabs>
          <w:tab w:val="num" w:pos="900"/>
        </w:tabs>
        <w:ind w:left="900" w:hanging="360"/>
      </w:pPr>
      <w:rPr>
        <w:rFonts w:ascii="Courier New" w:hAnsi="Courier New" w:cs="Courier New" w:hint="default"/>
      </w:rPr>
    </w:lvl>
    <w:lvl w:ilvl="2" w:tplc="0408001B" w:tentative="1">
      <w:start w:val="1"/>
      <w:numFmt w:val="bullet"/>
      <w:lvlText w:val=""/>
      <w:lvlJc w:val="left"/>
      <w:pPr>
        <w:tabs>
          <w:tab w:val="num" w:pos="1620"/>
        </w:tabs>
        <w:ind w:left="1620" w:hanging="360"/>
      </w:pPr>
      <w:rPr>
        <w:rFonts w:ascii="Wingdings" w:hAnsi="Wingdings" w:hint="default"/>
      </w:rPr>
    </w:lvl>
    <w:lvl w:ilvl="3" w:tplc="0408000F" w:tentative="1">
      <w:start w:val="1"/>
      <w:numFmt w:val="bullet"/>
      <w:lvlText w:val=""/>
      <w:lvlJc w:val="left"/>
      <w:pPr>
        <w:tabs>
          <w:tab w:val="num" w:pos="2340"/>
        </w:tabs>
        <w:ind w:left="2340" w:hanging="360"/>
      </w:pPr>
      <w:rPr>
        <w:rFonts w:ascii="Symbol" w:hAnsi="Symbol" w:hint="default"/>
      </w:rPr>
    </w:lvl>
    <w:lvl w:ilvl="4" w:tplc="04080019" w:tentative="1">
      <w:start w:val="1"/>
      <w:numFmt w:val="bullet"/>
      <w:lvlText w:val="o"/>
      <w:lvlJc w:val="left"/>
      <w:pPr>
        <w:tabs>
          <w:tab w:val="num" w:pos="3060"/>
        </w:tabs>
        <w:ind w:left="3060" w:hanging="360"/>
      </w:pPr>
      <w:rPr>
        <w:rFonts w:ascii="Courier New" w:hAnsi="Courier New" w:cs="Courier New" w:hint="default"/>
      </w:rPr>
    </w:lvl>
    <w:lvl w:ilvl="5" w:tplc="0408001B" w:tentative="1">
      <w:start w:val="1"/>
      <w:numFmt w:val="bullet"/>
      <w:lvlText w:val=""/>
      <w:lvlJc w:val="left"/>
      <w:pPr>
        <w:tabs>
          <w:tab w:val="num" w:pos="3780"/>
        </w:tabs>
        <w:ind w:left="3780" w:hanging="360"/>
      </w:pPr>
      <w:rPr>
        <w:rFonts w:ascii="Wingdings" w:hAnsi="Wingdings" w:hint="default"/>
      </w:rPr>
    </w:lvl>
    <w:lvl w:ilvl="6" w:tplc="0408000F" w:tentative="1">
      <w:start w:val="1"/>
      <w:numFmt w:val="bullet"/>
      <w:lvlText w:val=""/>
      <w:lvlJc w:val="left"/>
      <w:pPr>
        <w:tabs>
          <w:tab w:val="num" w:pos="4500"/>
        </w:tabs>
        <w:ind w:left="4500" w:hanging="360"/>
      </w:pPr>
      <w:rPr>
        <w:rFonts w:ascii="Symbol" w:hAnsi="Symbol" w:hint="default"/>
      </w:rPr>
    </w:lvl>
    <w:lvl w:ilvl="7" w:tplc="04080019" w:tentative="1">
      <w:start w:val="1"/>
      <w:numFmt w:val="bullet"/>
      <w:lvlText w:val="o"/>
      <w:lvlJc w:val="left"/>
      <w:pPr>
        <w:tabs>
          <w:tab w:val="num" w:pos="5220"/>
        </w:tabs>
        <w:ind w:left="5220" w:hanging="360"/>
      </w:pPr>
      <w:rPr>
        <w:rFonts w:ascii="Courier New" w:hAnsi="Courier New" w:cs="Courier New" w:hint="default"/>
      </w:rPr>
    </w:lvl>
    <w:lvl w:ilvl="8" w:tplc="0408001B" w:tentative="1">
      <w:start w:val="1"/>
      <w:numFmt w:val="bullet"/>
      <w:lvlText w:val=""/>
      <w:lvlJc w:val="left"/>
      <w:pPr>
        <w:tabs>
          <w:tab w:val="num" w:pos="5940"/>
        </w:tabs>
        <w:ind w:left="5940" w:hanging="360"/>
      </w:pPr>
      <w:rPr>
        <w:rFonts w:ascii="Wingdings" w:hAnsi="Wingdings" w:hint="default"/>
      </w:rPr>
    </w:lvl>
  </w:abstractNum>
  <w:abstractNum w:abstractNumId="36">
    <w:nsid w:val="4E304A0A"/>
    <w:multiLevelType w:val="hybridMultilevel"/>
    <w:tmpl w:val="4B845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F967D18"/>
    <w:multiLevelType w:val="hybridMultilevel"/>
    <w:tmpl w:val="A840134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4FF0754D"/>
    <w:multiLevelType w:val="hybridMultilevel"/>
    <w:tmpl w:val="7CBE10F0"/>
    <w:lvl w:ilvl="0" w:tplc="04080001">
      <w:start w:val="1"/>
      <w:numFmt w:val="bullet"/>
      <w:lvlText w:val=""/>
      <w:lvlJc w:val="left"/>
      <w:pPr>
        <w:ind w:left="825" w:hanging="360"/>
      </w:pPr>
      <w:rPr>
        <w:rFonts w:ascii="Symbol" w:hAnsi="Symbol" w:hint="default"/>
      </w:rPr>
    </w:lvl>
    <w:lvl w:ilvl="1" w:tplc="04080001">
      <w:start w:val="1"/>
      <w:numFmt w:val="bullet"/>
      <w:lvlText w:val=""/>
      <w:lvlJc w:val="left"/>
      <w:pPr>
        <w:ind w:left="1545" w:hanging="360"/>
      </w:pPr>
      <w:rPr>
        <w:rFonts w:ascii="Symbol" w:hAnsi="Symbol"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39">
    <w:nsid w:val="52E14F24"/>
    <w:multiLevelType w:val="hybridMultilevel"/>
    <w:tmpl w:val="C6D2DE70"/>
    <w:lvl w:ilvl="0" w:tplc="0408000F">
      <w:start w:val="1"/>
      <w:numFmt w:val="bullet"/>
      <w:lvlText w:val="-"/>
      <w:lvlJc w:val="left"/>
      <w:pPr>
        <w:tabs>
          <w:tab w:val="num" w:pos="420"/>
        </w:tabs>
        <w:ind w:left="420" w:hanging="360"/>
      </w:pPr>
      <w:rPr>
        <w:rFonts w:ascii="Tahoma" w:hAnsi="Tahoma" w:hint="default"/>
      </w:rPr>
    </w:lvl>
    <w:lvl w:ilvl="1" w:tplc="0408000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0">
    <w:nsid w:val="54E51486"/>
    <w:multiLevelType w:val="hybridMultilevel"/>
    <w:tmpl w:val="AD901DC4"/>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78D7A7D"/>
    <w:multiLevelType w:val="hybridMultilevel"/>
    <w:tmpl w:val="210878E4"/>
    <w:lvl w:ilvl="0" w:tplc="0408000F">
      <w:start w:val="1"/>
      <w:numFmt w:val="decimal"/>
      <w:lvlText w:val="%1."/>
      <w:lvlJc w:val="left"/>
      <w:pPr>
        <w:tabs>
          <w:tab w:val="num" w:pos="720"/>
        </w:tabs>
        <w:ind w:left="720" w:hanging="360"/>
      </w:pPr>
      <w:rPr>
        <w:rFonts w:hint="default"/>
      </w:rPr>
    </w:lvl>
    <w:lvl w:ilvl="1" w:tplc="B6545B18">
      <w:numFmt w:val="bullet"/>
      <w:lvlText w:val=""/>
      <w:lvlJc w:val="left"/>
      <w:pPr>
        <w:ind w:left="1440" w:hanging="360"/>
      </w:pPr>
      <w:rPr>
        <w:rFonts w:ascii="Wingdings" w:eastAsia="Times New Roman" w:hAnsi="Wingdings" w:hint="default"/>
        <w:u w:val="single"/>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8144C38"/>
    <w:multiLevelType w:val="hybridMultilevel"/>
    <w:tmpl w:val="0676357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AA70988"/>
    <w:multiLevelType w:val="hybridMultilevel"/>
    <w:tmpl w:val="8F8ECB34"/>
    <w:lvl w:ilvl="0" w:tplc="3BC8DDA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5C3233D4"/>
    <w:multiLevelType w:val="hybridMultilevel"/>
    <w:tmpl w:val="1B04C18C"/>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5">
    <w:nsid w:val="5C5C0BCB"/>
    <w:multiLevelType w:val="hybridMultilevel"/>
    <w:tmpl w:val="37CE254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5CCD7EA9"/>
    <w:multiLevelType w:val="hybridMultilevel"/>
    <w:tmpl w:val="F9FAAE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F645071"/>
    <w:multiLevelType w:val="hybridMultilevel"/>
    <w:tmpl w:val="09E6157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8">
    <w:nsid w:val="6089442A"/>
    <w:multiLevelType w:val="hybridMultilevel"/>
    <w:tmpl w:val="72489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3B2716F"/>
    <w:multiLevelType w:val="hybridMultilevel"/>
    <w:tmpl w:val="2416A4B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0">
    <w:nsid w:val="65DB3E3A"/>
    <w:multiLevelType w:val="hybridMultilevel"/>
    <w:tmpl w:val="6A524888"/>
    <w:lvl w:ilvl="0" w:tplc="209A261C">
      <w:start w:val="1"/>
      <w:numFmt w:val="decimal"/>
      <w:lvlText w:val="%1."/>
      <w:lvlJc w:val="left"/>
      <w:pPr>
        <w:tabs>
          <w:tab w:val="num" w:pos="397"/>
        </w:tabs>
        <w:ind w:left="397" w:hanging="397"/>
      </w:pPr>
      <w:rPr>
        <w:rFonts w:ascii="Tahoma" w:hAnsi="Tahoma" w:hint="default"/>
        <w:b w:val="0"/>
        <w:i w:val="0"/>
        <w:color w:val="auto"/>
        <w:sz w:val="20"/>
        <w:szCs w:val="20"/>
        <w:u w:val="none"/>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1">
    <w:nsid w:val="6DF82433"/>
    <w:multiLevelType w:val="hybridMultilevel"/>
    <w:tmpl w:val="799E28EE"/>
    <w:lvl w:ilvl="0" w:tplc="7CD22ADE">
      <w:start w:val="1"/>
      <w:numFmt w:val="bullet"/>
      <w:lvlText w:val="-"/>
      <w:lvlJc w:val="left"/>
      <w:pPr>
        <w:tabs>
          <w:tab w:val="num" w:pos="473"/>
        </w:tabs>
        <w:ind w:left="473" w:hanging="360"/>
      </w:pPr>
      <w:rPr>
        <w:rFonts w:ascii="Tahoma" w:hAnsi="Tahoma" w:hint="default"/>
      </w:rPr>
    </w:lvl>
    <w:lvl w:ilvl="1" w:tplc="04090019" w:tentative="1">
      <w:start w:val="1"/>
      <w:numFmt w:val="bullet"/>
      <w:lvlText w:val="o"/>
      <w:lvlJc w:val="left"/>
      <w:pPr>
        <w:tabs>
          <w:tab w:val="num" w:pos="1553"/>
        </w:tabs>
        <w:ind w:left="1553" w:hanging="360"/>
      </w:pPr>
      <w:rPr>
        <w:rFonts w:ascii="Courier New" w:hAnsi="Courier New" w:cs="Courier New" w:hint="default"/>
      </w:rPr>
    </w:lvl>
    <w:lvl w:ilvl="2" w:tplc="0409001B" w:tentative="1">
      <w:start w:val="1"/>
      <w:numFmt w:val="bullet"/>
      <w:lvlText w:val=""/>
      <w:lvlJc w:val="left"/>
      <w:pPr>
        <w:tabs>
          <w:tab w:val="num" w:pos="2273"/>
        </w:tabs>
        <w:ind w:left="2273" w:hanging="360"/>
      </w:pPr>
      <w:rPr>
        <w:rFonts w:ascii="Wingdings" w:hAnsi="Wingdings" w:hint="default"/>
      </w:rPr>
    </w:lvl>
    <w:lvl w:ilvl="3" w:tplc="0409000F" w:tentative="1">
      <w:start w:val="1"/>
      <w:numFmt w:val="bullet"/>
      <w:lvlText w:val=""/>
      <w:lvlJc w:val="left"/>
      <w:pPr>
        <w:tabs>
          <w:tab w:val="num" w:pos="2993"/>
        </w:tabs>
        <w:ind w:left="2993" w:hanging="360"/>
      </w:pPr>
      <w:rPr>
        <w:rFonts w:ascii="Symbol" w:hAnsi="Symbol" w:hint="default"/>
      </w:rPr>
    </w:lvl>
    <w:lvl w:ilvl="4" w:tplc="04090019" w:tentative="1">
      <w:start w:val="1"/>
      <w:numFmt w:val="bullet"/>
      <w:lvlText w:val="o"/>
      <w:lvlJc w:val="left"/>
      <w:pPr>
        <w:tabs>
          <w:tab w:val="num" w:pos="3713"/>
        </w:tabs>
        <w:ind w:left="3713" w:hanging="360"/>
      </w:pPr>
      <w:rPr>
        <w:rFonts w:ascii="Courier New" w:hAnsi="Courier New" w:cs="Courier New" w:hint="default"/>
      </w:rPr>
    </w:lvl>
    <w:lvl w:ilvl="5" w:tplc="0409001B" w:tentative="1">
      <w:start w:val="1"/>
      <w:numFmt w:val="bullet"/>
      <w:lvlText w:val=""/>
      <w:lvlJc w:val="left"/>
      <w:pPr>
        <w:tabs>
          <w:tab w:val="num" w:pos="4433"/>
        </w:tabs>
        <w:ind w:left="4433" w:hanging="360"/>
      </w:pPr>
      <w:rPr>
        <w:rFonts w:ascii="Wingdings" w:hAnsi="Wingdings" w:hint="default"/>
      </w:rPr>
    </w:lvl>
    <w:lvl w:ilvl="6" w:tplc="0409000F" w:tentative="1">
      <w:start w:val="1"/>
      <w:numFmt w:val="bullet"/>
      <w:lvlText w:val=""/>
      <w:lvlJc w:val="left"/>
      <w:pPr>
        <w:tabs>
          <w:tab w:val="num" w:pos="5153"/>
        </w:tabs>
        <w:ind w:left="5153" w:hanging="360"/>
      </w:pPr>
      <w:rPr>
        <w:rFonts w:ascii="Symbol" w:hAnsi="Symbol" w:hint="default"/>
      </w:rPr>
    </w:lvl>
    <w:lvl w:ilvl="7" w:tplc="04090019" w:tentative="1">
      <w:start w:val="1"/>
      <w:numFmt w:val="bullet"/>
      <w:lvlText w:val="o"/>
      <w:lvlJc w:val="left"/>
      <w:pPr>
        <w:tabs>
          <w:tab w:val="num" w:pos="5873"/>
        </w:tabs>
        <w:ind w:left="5873" w:hanging="360"/>
      </w:pPr>
      <w:rPr>
        <w:rFonts w:ascii="Courier New" w:hAnsi="Courier New" w:cs="Courier New" w:hint="default"/>
      </w:rPr>
    </w:lvl>
    <w:lvl w:ilvl="8" w:tplc="0409001B" w:tentative="1">
      <w:start w:val="1"/>
      <w:numFmt w:val="bullet"/>
      <w:lvlText w:val=""/>
      <w:lvlJc w:val="left"/>
      <w:pPr>
        <w:tabs>
          <w:tab w:val="num" w:pos="6593"/>
        </w:tabs>
        <w:ind w:left="6593" w:hanging="360"/>
      </w:pPr>
      <w:rPr>
        <w:rFonts w:ascii="Wingdings" w:hAnsi="Wingdings" w:hint="default"/>
      </w:rPr>
    </w:lvl>
  </w:abstractNum>
  <w:abstractNum w:abstractNumId="52">
    <w:nsid w:val="6E311B7F"/>
    <w:multiLevelType w:val="hybridMultilevel"/>
    <w:tmpl w:val="3C18ACE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3">
    <w:nsid w:val="6E550A27"/>
    <w:multiLevelType w:val="hybridMultilevel"/>
    <w:tmpl w:val="63D08A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7114578C"/>
    <w:multiLevelType w:val="hybridMultilevel"/>
    <w:tmpl w:val="BE5692FA"/>
    <w:lvl w:ilvl="0" w:tplc="3F68E226">
      <w:start w:val="1"/>
      <w:numFmt w:val="decimal"/>
      <w:lvlText w:val="%1."/>
      <w:lvlJc w:val="left"/>
      <w:pPr>
        <w:tabs>
          <w:tab w:val="num" w:pos="360"/>
        </w:tabs>
        <w:ind w:left="360" w:hanging="360"/>
      </w:pPr>
    </w:lvl>
    <w:lvl w:ilvl="1" w:tplc="BA189AB0"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55">
    <w:nsid w:val="739A20D3"/>
    <w:multiLevelType w:val="multilevel"/>
    <w:tmpl w:val="124A26D2"/>
    <w:lvl w:ilvl="0">
      <w:start w:val="1"/>
      <w:numFmt w:val="bullet"/>
      <w:lvlText w:val="-"/>
      <w:lvlJc w:val="left"/>
      <w:pPr>
        <w:tabs>
          <w:tab w:val="num" w:pos="1080"/>
        </w:tabs>
        <w:ind w:left="1080" w:hanging="360"/>
      </w:pPr>
      <w:rPr>
        <w:rFonts w:ascii="Tahoma" w:hAnsi="Tahoma" w:cs="Times New Roman" w:hint="default"/>
      </w:rPr>
    </w:lvl>
    <w:lvl w:ilvl="1">
      <w:start w:val="1"/>
      <w:numFmt w:val="bullet"/>
      <w:lvlText w:val="-"/>
      <w:lvlJc w:val="left"/>
      <w:pPr>
        <w:tabs>
          <w:tab w:val="num" w:pos="1440"/>
        </w:tabs>
        <w:ind w:left="1440" w:hanging="360"/>
      </w:pPr>
      <w:rPr>
        <w:rFonts w:ascii="Tahoma" w:hAnsi="Tahoma" w:cs="Times New Roman" w:hint="default"/>
        <w:b/>
        <w:color w:val="auto"/>
        <w:sz w:val="28"/>
        <w:szCs w:val="28"/>
      </w:rPr>
    </w:lvl>
    <w:lvl w:ilvl="2">
      <w:start w:val="1"/>
      <w:numFmt w:val="lowerRoman"/>
      <w:lvlText w:val="%3)"/>
      <w:lvlJc w:val="left"/>
      <w:pPr>
        <w:tabs>
          <w:tab w:val="num" w:pos="1800"/>
        </w:tabs>
        <w:ind w:left="1800" w:hanging="360"/>
      </w:pPr>
      <w:rPr>
        <w:b/>
      </w:rPr>
    </w:lvl>
    <w:lvl w:ilvl="3">
      <w:start w:val="1"/>
      <w:numFmt w:val="decimal"/>
      <w:lvlText w:val="(%4)"/>
      <w:lvlJc w:val="left"/>
      <w:pPr>
        <w:tabs>
          <w:tab w:val="num" w:pos="2160"/>
        </w:tabs>
        <w:ind w:left="2160" w:hanging="360"/>
      </w:pPr>
      <w:rPr>
        <w:b/>
        <w:sz w:val="16"/>
        <w:szCs w:val="16"/>
        <w:u w:val="single"/>
      </w:rPr>
    </w:lvl>
    <w:lvl w:ilvl="4">
      <w:start w:val="1"/>
      <w:numFmt w:val="lowerLetter"/>
      <w:lvlText w:val="(%5)"/>
      <w:lvlJc w:val="left"/>
      <w:pPr>
        <w:tabs>
          <w:tab w:val="num" w:pos="2520"/>
        </w:tabs>
        <w:ind w:left="2520" w:hanging="360"/>
      </w:pPr>
      <w:rPr>
        <w:b w:val="0"/>
        <w:i w:val="0"/>
        <w:caps w:val="0"/>
        <w:vanish w:val="0"/>
        <w:webHidden w:val="0"/>
        <w:color w:val="auto"/>
        <w:kern w:val="0"/>
        <w:sz w:val="16"/>
        <w:u w:val="words"/>
        <w:vertAlign w:val="baseline"/>
        <w:specVanish w:val="0"/>
      </w:rPr>
    </w:lvl>
    <w:lvl w:ilvl="5">
      <w:start w:val="1"/>
      <w:numFmt w:val="lowerRoman"/>
      <w:lvlText w:val="(%6)"/>
      <w:lvlJc w:val="left"/>
      <w:pPr>
        <w:tabs>
          <w:tab w:val="num" w:pos="2880"/>
        </w:tabs>
        <w:ind w:left="2880" w:hanging="360"/>
      </w:pPr>
      <w:rPr>
        <w:sz w:val="16"/>
        <w:u w:val="words"/>
      </w:r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56">
    <w:nsid w:val="781752AD"/>
    <w:multiLevelType w:val="hybridMultilevel"/>
    <w:tmpl w:val="EE6A0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BF66A3D"/>
    <w:multiLevelType w:val="multilevel"/>
    <w:tmpl w:val="CFA6AE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b/>
        <w:color w:val="auto"/>
        <w:sz w:val="28"/>
        <w:szCs w:val="28"/>
      </w:rPr>
    </w:lvl>
    <w:lvl w:ilvl="2">
      <w:start w:val="1"/>
      <w:numFmt w:val="lowerRoman"/>
      <w:lvlText w:val="%3)"/>
      <w:lvlJc w:val="left"/>
      <w:pPr>
        <w:tabs>
          <w:tab w:val="num" w:pos="1440"/>
        </w:tabs>
        <w:ind w:left="1440" w:hanging="360"/>
      </w:pPr>
      <w:rPr>
        <w:b/>
      </w:rPr>
    </w:lvl>
    <w:lvl w:ilvl="3">
      <w:start w:val="1"/>
      <w:numFmt w:val="decimal"/>
      <w:lvlText w:val="(%4)"/>
      <w:lvlJc w:val="left"/>
      <w:pPr>
        <w:tabs>
          <w:tab w:val="num" w:pos="1800"/>
        </w:tabs>
        <w:ind w:left="1800" w:hanging="360"/>
      </w:pPr>
      <w:rPr>
        <w:b/>
        <w:sz w:val="16"/>
        <w:szCs w:val="16"/>
        <w:u w:val="single"/>
      </w:rPr>
    </w:lvl>
    <w:lvl w:ilvl="4">
      <w:start w:val="1"/>
      <w:numFmt w:val="lowerLetter"/>
      <w:lvlText w:val="(%5)"/>
      <w:lvlJc w:val="left"/>
      <w:pPr>
        <w:tabs>
          <w:tab w:val="num" w:pos="2160"/>
        </w:tabs>
        <w:ind w:left="2160" w:hanging="360"/>
      </w:pPr>
      <w:rPr>
        <w:b w:val="0"/>
        <w:i w:val="0"/>
        <w:caps w:val="0"/>
        <w:vanish w:val="0"/>
        <w:webHidden w:val="0"/>
        <w:color w:val="auto"/>
        <w:kern w:val="0"/>
        <w:sz w:val="16"/>
        <w:u w:val="words"/>
        <w:vertAlign w:val="baseline"/>
        <w:specVanish w:val="0"/>
      </w:rPr>
    </w:lvl>
    <w:lvl w:ilvl="5">
      <w:start w:val="1"/>
      <w:numFmt w:val="lowerRoman"/>
      <w:lvlText w:val="(%6)"/>
      <w:lvlJc w:val="left"/>
      <w:pPr>
        <w:tabs>
          <w:tab w:val="num" w:pos="2520"/>
        </w:tabs>
        <w:ind w:left="2520" w:hanging="360"/>
      </w:pPr>
      <w:rPr>
        <w:sz w:val="16"/>
        <w:u w:val="words"/>
      </w:r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26"/>
  </w:num>
  <w:num w:numId="2">
    <w:abstractNumId w:val="50"/>
  </w:num>
  <w:num w:numId="3">
    <w:abstractNumId w:val="18"/>
  </w:num>
  <w:num w:numId="4">
    <w:abstractNumId w:val="11"/>
  </w:num>
  <w:num w:numId="5">
    <w:abstractNumId w:val="35"/>
  </w:num>
  <w:num w:numId="6">
    <w:abstractNumId w:val="44"/>
  </w:num>
  <w:num w:numId="7">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8">
    <w:abstractNumId w:val="3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num>
  <w:num w:numId="11">
    <w:abstractNumId w:val="1"/>
  </w:num>
  <w:num w:numId="12">
    <w:abstractNumId w:val="31"/>
  </w:num>
  <w:num w:numId="13">
    <w:abstractNumId w:val="41"/>
  </w:num>
  <w:num w:numId="14">
    <w:abstractNumId w:val="45"/>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56"/>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32"/>
  </w:num>
  <w:num w:numId="21">
    <w:abstractNumId w:val="3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37"/>
  </w:num>
  <w:num w:numId="30">
    <w:abstractNumId w:val="38"/>
  </w:num>
  <w:num w:numId="31">
    <w:abstractNumId w:val="36"/>
  </w:num>
  <w:num w:numId="32">
    <w:abstractNumId w:val="29"/>
  </w:num>
  <w:num w:numId="33">
    <w:abstractNumId w:val="23"/>
  </w:num>
  <w:num w:numId="34">
    <w:abstractNumId w:val="24"/>
  </w:num>
  <w:num w:numId="35">
    <w:abstractNumId w:val="42"/>
  </w:num>
  <w:num w:numId="36">
    <w:abstractNumId w:val="40"/>
  </w:num>
  <w:num w:numId="37">
    <w:abstractNumId w:val="34"/>
  </w:num>
  <w:num w:numId="38">
    <w:abstractNumId w:val="33"/>
  </w:num>
  <w:num w:numId="39">
    <w:abstractNumId w:val="48"/>
  </w:num>
  <w:num w:numId="40">
    <w:abstractNumId w:val="9"/>
  </w:num>
  <w:num w:numId="41">
    <w:abstractNumId w:val="14"/>
  </w:num>
  <w:num w:numId="42">
    <w:abstractNumId w:val="16"/>
  </w:num>
  <w:num w:numId="43">
    <w:abstractNumId w:val="46"/>
  </w:num>
  <w:num w:numId="44">
    <w:abstractNumId w:val="15"/>
  </w:num>
  <w:num w:numId="45">
    <w:abstractNumId w:val="49"/>
  </w:num>
  <w:num w:numId="46">
    <w:abstractNumId w:val="52"/>
  </w:num>
  <w:num w:numId="47">
    <w:abstractNumId w:val="43"/>
  </w:num>
  <w:num w:numId="48">
    <w:abstractNumId w:val="21"/>
  </w:num>
  <w:num w:numId="49">
    <w:abstractNumId w:val="19"/>
  </w:num>
  <w:num w:numId="50">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3A"/>
    <w:rsid w:val="00000ADF"/>
    <w:rsid w:val="00001D1E"/>
    <w:rsid w:val="00003C0E"/>
    <w:rsid w:val="00003C92"/>
    <w:rsid w:val="00004315"/>
    <w:rsid w:val="000058E5"/>
    <w:rsid w:val="00005EC6"/>
    <w:rsid w:val="000103BB"/>
    <w:rsid w:val="00013AE2"/>
    <w:rsid w:val="00013BFC"/>
    <w:rsid w:val="00014873"/>
    <w:rsid w:val="00015E53"/>
    <w:rsid w:val="000163B4"/>
    <w:rsid w:val="000177DC"/>
    <w:rsid w:val="00017EDF"/>
    <w:rsid w:val="00022D04"/>
    <w:rsid w:val="00023EC1"/>
    <w:rsid w:val="000244B4"/>
    <w:rsid w:val="00026C9F"/>
    <w:rsid w:val="000325F2"/>
    <w:rsid w:val="000333FC"/>
    <w:rsid w:val="00034929"/>
    <w:rsid w:val="0003734C"/>
    <w:rsid w:val="00040FDC"/>
    <w:rsid w:val="00044C71"/>
    <w:rsid w:val="00045901"/>
    <w:rsid w:val="000475E0"/>
    <w:rsid w:val="000479D9"/>
    <w:rsid w:val="00047F21"/>
    <w:rsid w:val="0005051B"/>
    <w:rsid w:val="000523F6"/>
    <w:rsid w:val="0005241B"/>
    <w:rsid w:val="00052A5F"/>
    <w:rsid w:val="00057B6E"/>
    <w:rsid w:val="0006091D"/>
    <w:rsid w:val="000637E7"/>
    <w:rsid w:val="0006645F"/>
    <w:rsid w:val="000705B1"/>
    <w:rsid w:val="00070714"/>
    <w:rsid w:val="000707B2"/>
    <w:rsid w:val="00070CC7"/>
    <w:rsid w:val="00075D84"/>
    <w:rsid w:val="000760A2"/>
    <w:rsid w:val="0007661E"/>
    <w:rsid w:val="00076E7F"/>
    <w:rsid w:val="000775B4"/>
    <w:rsid w:val="00082B7B"/>
    <w:rsid w:val="00083F2E"/>
    <w:rsid w:val="0008499A"/>
    <w:rsid w:val="0009131D"/>
    <w:rsid w:val="00093D5E"/>
    <w:rsid w:val="0009607E"/>
    <w:rsid w:val="00096130"/>
    <w:rsid w:val="000A03B5"/>
    <w:rsid w:val="000A1356"/>
    <w:rsid w:val="000A1529"/>
    <w:rsid w:val="000A5CC8"/>
    <w:rsid w:val="000A5ED7"/>
    <w:rsid w:val="000A7D88"/>
    <w:rsid w:val="000B0E99"/>
    <w:rsid w:val="000B126C"/>
    <w:rsid w:val="000B1B2E"/>
    <w:rsid w:val="000B2D60"/>
    <w:rsid w:val="000B2EC4"/>
    <w:rsid w:val="000B32DA"/>
    <w:rsid w:val="000B655B"/>
    <w:rsid w:val="000B6D2F"/>
    <w:rsid w:val="000B72BD"/>
    <w:rsid w:val="000C0E3D"/>
    <w:rsid w:val="000C2EE7"/>
    <w:rsid w:val="000C363C"/>
    <w:rsid w:val="000C3A6E"/>
    <w:rsid w:val="000C5273"/>
    <w:rsid w:val="000C54ED"/>
    <w:rsid w:val="000C6529"/>
    <w:rsid w:val="000C6CD1"/>
    <w:rsid w:val="000C6CFA"/>
    <w:rsid w:val="000D08C6"/>
    <w:rsid w:val="000D0A70"/>
    <w:rsid w:val="000D3BA9"/>
    <w:rsid w:val="000D50E1"/>
    <w:rsid w:val="000D5FC3"/>
    <w:rsid w:val="000E15D0"/>
    <w:rsid w:val="000E1F95"/>
    <w:rsid w:val="000E244E"/>
    <w:rsid w:val="000E469C"/>
    <w:rsid w:val="000F0CAD"/>
    <w:rsid w:val="000F1564"/>
    <w:rsid w:val="000F2B2A"/>
    <w:rsid w:val="000F2BE4"/>
    <w:rsid w:val="000F2C39"/>
    <w:rsid w:val="000F5A38"/>
    <w:rsid w:val="0010193E"/>
    <w:rsid w:val="0010480C"/>
    <w:rsid w:val="001056F8"/>
    <w:rsid w:val="00110000"/>
    <w:rsid w:val="00114F10"/>
    <w:rsid w:val="00115F78"/>
    <w:rsid w:val="00122AD7"/>
    <w:rsid w:val="00123FD7"/>
    <w:rsid w:val="00130CC5"/>
    <w:rsid w:val="001320BF"/>
    <w:rsid w:val="001338B3"/>
    <w:rsid w:val="0013422B"/>
    <w:rsid w:val="0013469B"/>
    <w:rsid w:val="00134FB1"/>
    <w:rsid w:val="00135636"/>
    <w:rsid w:val="00140B22"/>
    <w:rsid w:val="00144150"/>
    <w:rsid w:val="00144C91"/>
    <w:rsid w:val="00145ED4"/>
    <w:rsid w:val="00145F87"/>
    <w:rsid w:val="00146452"/>
    <w:rsid w:val="00146FBF"/>
    <w:rsid w:val="0015009B"/>
    <w:rsid w:val="00152A2F"/>
    <w:rsid w:val="00152A87"/>
    <w:rsid w:val="0015460E"/>
    <w:rsid w:val="00155DEB"/>
    <w:rsid w:val="00156A2F"/>
    <w:rsid w:val="001675CC"/>
    <w:rsid w:val="001725E6"/>
    <w:rsid w:val="001730A0"/>
    <w:rsid w:val="00174530"/>
    <w:rsid w:val="001749E1"/>
    <w:rsid w:val="001848CF"/>
    <w:rsid w:val="00184BD4"/>
    <w:rsid w:val="00185E68"/>
    <w:rsid w:val="0018744B"/>
    <w:rsid w:val="00187EF6"/>
    <w:rsid w:val="001906C0"/>
    <w:rsid w:val="0019112F"/>
    <w:rsid w:val="0019114E"/>
    <w:rsid w:val="00192AA7"/>
    <w:rsid w:val="00193835"/>
    <w:rsid w:val="00194438"/>
    <w:rsid w:val="00194B55"/>
    <w:rsid w:val="0019595D"/>
    <w:rsid w:val="00196105"/>
    <w:rsid w:val="00197C69"/>
    <w:rsid w:val="001A13A5"/>
    <w:rsid w:val="001A2816"/>
    <w:rsid w:val="001B0E70"/>
    <w:rsid w:val="001B2ADE"/>
    <w:rsid w:val="001B40AF"/>
    <w:rsid w:val="001B481F"/>
    <w:rsid w:val="001B614A"/>
    <w:rsid w:val="001C018C"/>
    <w:rsid w:val="001C01BF"/>
    <w:rsid w:val="001C34AE"/>
    <w:rsid w:val="001C44DB"/>
    <w:rsid w:val="001C4E52"/>
    <w:rsid w:val="001C54A6"/>
    <w:rsid w:val="001C5809"/>
    <w:rsid w:val="001C66BD"/>
    <w:rsid w:val="001C6F95"/>
    <w:rsid w:val="001D1DE1"/>
    <w:rsid w:val="001D2215"/>
    <w:rsid w:val="001D40B1"/>
    <w:rsid w:val="001D4D41"/>
    <w:rsid w:val="001D7867"/>
    <w:rsid w:val="001E153A"/>
    <w:rsid w:val="001E15A1"/>
    <w:rsid w:val="001E2873"/>
    <w:rsid w:val="001E4D22"/>
    <w:rsid w:val="001F12EF"/>
    <w:rsid w:val="001F4E38"/>
    <w:rsid w:val="001F6FBB"/>
    <w:rsid w:val="001F76E0"/>
    <w:rsid w:val="001F7878"/>
    <w:rsid w:val="00200700"/>
    <w:rsid w:val="00202CC8"/>
    <w:rsid w:val="00203FDE"/>
    <w:rsid w:val="00206F7D"/>
    <w:rsid w:val="00212266"/>
    <w:rsid w:val="00212B8F"/>
    <w:rsid w:val="002137E8"/>
    <w:rsid w:val="002168EE"/>
    <w:rsid w:val="0022238E"/>
    <w:rsid w:val="00223CCE"/>
    <w:rsid w:val="00224057"/>
    <w:rsid w:val="0022428B"/>
    <w:rsid w:val="00224FD5"/>
    <w:rsid w:val="00226F88"/>
    <w:rsid w:val="0022728B"/>
    <w:rsid w:val="00230463"/>
    <w:rsid w:val="00232247"/>
    <w:rsid w:val="00233FB8"/>
    <w:rsid w:val="00234D57"/>
    <w:rsid w:val="00235F98"/>
    <w:rsid w:val="002413AC"/>
    <w:rsid w:val="00242706"/>
    <w:rsid w:val="00242BAE"/>
    <w:rsid w:val="00242CB6"/>
    <w:rsid w:val="00244154"/>
    <w:rsid w:val="00245337"/>
    <w:rsid w:val="00246924"/>
    <w:rsid w:val="00247423"/>
    <w:rsid w:val="002474C6"/>
    <w:rsid w:val="002501F3"/>
    <w:rsid w:val="002502A9"/>
    <w:rsid w:val="00251272"/>
    <w:rsid w:val="00251A68"/>
    <w:rsid w:val="00251CBA"/>
    <w:rsid w:val="00252F30"/>
    <w:rsid w:val="00254E1F"/>
    <w:rsid w:val="002559DA"/>
    <w:rsid w:val="00256842"/>
    <w:rsid w:val="00260CEB"/>
    <w:rsid w:val="0026160A"/>
    <w:rsid w:val="0026193E"/>
    <w:rsid w:val="00262CE5"/>
    <w:rsid w:val="00263A23"/>
    <w:rsid w:val="00263A75"/>
    <w:rsid w:val="00264F6C"/>
    <w:rsid w:val="0026620D"/>
    <w:rsid w:val="00267590"/>
    <w:rsid w:val="00267B99"/>
    <w:rsid w:val="00270A2D"/>
    <w:rsid w:val="00273CD1"/>
    <w:rsid w:val="0027664C"/>
    <w:rsid w:val="0027784E"/>
    <w:rsid w:val="00277DBC"/>
    <w:rsid w:val="00280A59"/>
    <w:rsid w:val="002827EC"/>
    <w:rsid w:val="00294F84"/>
    <w:rsid w:val="00297502"/>
    <w:rsid w:val="00297E6D"/>
    <w:rsid w:val="002A00E2"/>
    <w:rsid w:val="002A0AFF"/>
    <w:rsid w:val="002A0D60"/>
    <w:rsid w:val="002A461C"/>
    <w:rsid w:val="002A7C41"/>
    <w:rsid w:val="002B10AB"/>
    <w:rsid w:val="002B346A"/>
    <w:rsid w:val="002C1541"/>
    <w:rsid w:val="002C4E9E"/>
    <w:rsid w:val="002C5285"/>
    <w:rsid w:val="002C5E71"/>
    <w:rsid w:val="002C6264"/>
    <w:rsid w:val="002C6D47"/>
    <w:rsid w:val="002D0F21"/>
    <w:rsid w:val="002D3242"/>
    <w:rsid w:val="002D3D18"/>
    <w:rsid w:val="002D59FA"/>
    <w:rsid w:val="002D6168"/>
    <w:rsid w:val="002E1FC4"/>
    <w:rsid w:val="002E3AE6"/>
    <w:rsid w:val="002E40FC"/>
    <w:rsid w:val="002E4421"/>
    <w:rsid w:val="002E59BB"/>
    <w:rsid w:val="002E7BC6"/>
    <w:rsid w:val="002F0299"/>
    <w:rsid w:val="002F03A6"/>
    <w:rsid w:val="002F1A07"/>
    <w:rsid w:val="002F234B"/>
    <w:rsid w:val="002F2B2D"/>
    <w:rsid w:val="002F2FB7"/>
    <w:rsid w:val="002F34C7"/>
    <w:rsid w:val="002F40C7"/>
    <w:rsid w:val="002F7319"/>
    <w:rsid w:val="002F7AAF"/>
    <w:rsid w:val="00301D76"/>
    <w:rsid w:val="00302017"/>
    <w:rsid w:val="00310424"/>
    <w:rsid w:val="0031077A"/>
    <w:rsid w:val="00310E27"/>
    <w:rsid w:val="00313476"/>
    <w:rsid w:val="00316057"/>
    <w:rsid w:val="0031787D"/>
    <w:rsid w:val="003213EB"/>
    <w:rsid w:val="00321ECD"/>
    <w:rsid w:val="003226F5"/>
    <w:rsid w:val="00322AA9"/>
    <w:rsid w:val="00322E30"/>
    <w:rsid w:val="00324434"/>
    <w:rsid w:val="003309B2"/>
    <w:rsid w:val="00331798"/>
    <w:rsid w:val="00331CC8"/>
    <w:rsid w:val="00331D14"/>
    <w:rsid w:val="00332F03"/>
    <w:rsid w:val="00332F14"/>
    <w:rsid w:val="003354EB"/>
    <w:rsid w:val="00335C7A"/>
    <w:rsid w:val="00344F8A"/>
    <w:rsid w:val="00345DC1"/>
    <w:rsid w:val="00347594"/>
    <w:rsid w:val="00350FD8"/>
    <w:rsid w:val="00351196"/>
    <w:rsid w:val="00351C7A"/>
    <w:rsid w:val="00352FD6"/>
    <w:rsid w:val="00353328"/>
    <w:rsid w:val="00354059"/>
    <w:rsid w:val="00354B46"/>
    <w:rsid w:val="0035506F"/>
    <w:rsid w:val="003600B6"/>
    <w:rsid w:val="00360A26"/>
    <w:rsid w:val="003618A3"/>
    <w:rsid w:val="00363A8D"/>
    <w:rsid w:val="0036719A"/>
    <w:rsid w:val="0037242F"/>
    <w:rsid w:val="003776C1"/>
    <w:rsid w:val="003801C9"/>
    <w:rsid w:val="0038090D"/>
    <w:rsid w:val="00381835"/>
    <w:rsid w:val="00383383"/>
    <w:rsid w:val="00383905"/>
    <w:rsid w:val="00383B98"/>
    <w:rsid w:val="0038505E"/>
    <w:rsid w:val="00385B16"/>
    <w:rsid w:val="00390C07"/>
    <w:rsid w:val="003939D6"/>
    <w:rsid w:val="00397F5F"/>
    <w:rsid w:val="003A050A"/>
    <w:rsid w:val="003A22C6"/>
    <w:rsid w:val="003A4395"/>
    <w:rsid w:val="003A66EA"/>
    <w:rsid w:val="003B02C8"/>
    <w:rsid w:val="003B08C2"/>
    <w:rsid w:val="003B0B3B"/>
    <w:rsid w:val="003B17CD"/>
    <w:rsid w:val="003B1BA8"/>
    <w:rsid w:val="003B216A"/>
    <w:rsid w:val="003B2D18"/>
    <w:rsid w:val="003B5BAC"/>
    <w:rsid w:val="003B6867"/>
    <w:rsid w:val="003C3DF8"/>
    <w:rsid w:val="003C4E4E"/>
    <w:rsid w:val="003C53E5"/>
    <w:rsid w:val="003C5E3C"/>
    <w:rsid w:val="003C62C0"/>
    <w:rsid w:val="003C74AF"/>
    <w:rsid w:val="003D0686"/>
    <w:rsid w:val="003D0B48"/>
    <w:rsid w:val="003D0EBA"/>
    <w:rsid w:val="003D2087"/>
    <w:rsid w:val="003D4F6F"/>
    <w:rsid w:val="003E3F90"/>
    <w:rsid w:val="003E61C3"/>
    <w:rsid w:val="003E7A96"/>
    <w:rsid w:val="003F01C1"/>
    <w:rsid w:val="003F059A"/>
    <w:rsid w:val="003F430B"/>
    <w:rsid w:val="003F48E8"/>
    <w:rsid w:val="003F5C0F"/>
    <w:rsid w:val="003F5E53"/>
    <w:rsid w:val="004007EC"/>
    <w:rsid w:val="004012EF"/>
    <w:rsid w:val="00402822"/>
    <w:rsid w:val="004040AC"/>
    <w:rsid w:val="0040479B"/>
    <w:rsid w:val="00404994"/>
    <w:rsid w:val="00412AEA"/>
    <w:rsid w:val="0041347E"/>
    <w:rsid w:val="00420732"/>
    <w:rsid w:val="00420DDF"/>
    <w:rsid w:val="00422E8D"/>
    <w:rsid w:val="00425071"/>
    <w:rsid w:val="00425A4F"/>
    <w:rsid w:val="00430845"/>
    <w:rsid w:val="00431724"/>
    <w:rsid w:val="00432BF1"/>
    <w:rsid w:val="0043368B"/>
    <w:rsid w:val="00434CE6"/>
    <w:rsid w:val="0044090A"/>
    <w:rsid w:val="00440D9F"/>
    <w:rsid w:val="00441472"/>
    <w:rsid w:val="00441487"/>
    <w:rsid w:val="00441DCA"/>
    <w:rsid w:val="004463CF"/>
    <w:rsid w:val="00446746"/>
    <w:rsid w:val="004475FD"/>
    <w:rsid w:val="00447E33"/>
    <w:rsid w:val="0045052E"/>
    <w:rsid w:val="00450B9C"/>
    <w:rsid w:val="00451185"/>
    <w:rsid w:val="00453ABB"/>
    <w:rsid w:val="0045461A"/>
    <w:rsid w:val="00454E9C"/>
    <w:rsid w:val="004553D1"/>
    <w:rsid w:val="00461322"/>
    <w:rsid w:val="004614E0"/>
    <w:rsid w:val="00461E40"/>
    <w:rsid w:val="004666F3"/>
    <w:rsid w:val="00467066"/>
    <w:rsid w:val="00472412"/>
    <w:rsid w:val="00475311"/>
    <w:rsid w:val="00477C8D"/>
    <w:rsid w:val="0048183A"/>
    <w:rsid w:val="00481DCE"/>
    <w:rsid w:val="00481F81"/>
    <w:rsid w:val="00486B3A"/>
    <w:rsid w:val="00487088"/>
    <w:rsid w:val="00487C80"/>
    <w:rsid w:val="004909B7"/>
    <w:rsid w:val="00490D96"/>
    <w:rsid w:val="00491356"/>
    <w:rsid w:val="00492683"/>
    <w:rsid w:val="0049330F"/>
    <w:rsid w:val="0049487C"/>
    <w:rsid w:val="00494A90"/>
    <w:rsid w:val="00497C60"/>
    <w:rsid w:val="004A1D51"/>
    <w:rsid w:val="004A1FCF"/>
    <w:rsid w:val="004A2304"/>
    <w:rsid w:val="004A25F9"/>
    <w:rsid w:val="004A321A"/>
    <w:rsid w:val="004A703C"/>
    <w:rsid w:val="004A7216"/>
    <w:rsid w:val="004B49D0"/>
    <w:rsid w:val="004B4DF7"/>
    <w:rsid w:val="004B7175"/>
    <w:rsid w:val="004C0F81"/>
    <w:rsid w:val="004C17EB"/>
    <w:rsid w:val="004C1F4C"/>
    <w:rsid w:val="004C24D4"/>
    <w:rsid w:val="004C57E6"/>
    <w:rsid w:val="004C66A9"/>
    <w:rsid w:val="004D0D1A"/>
    <w:rsid w:val="004D0DD6"/>
    <w:rsid w:val="004D0FDD"/>
    <w:rsid w:val="004D2099"/>
    <w:rsid w:val="004D4978"/>
    <w:rsid w:val="004D6FDE"/>
    <w:rsid w:val="004E054F"/>
    <w:rsid w:val="004E0871"/>
    <w:rsid w:val="004E3395"/>
    <w:rsid w:val="004E4747"/>
    <w:rsid w:val="004E51BB"/>
    <w:rsid w:val="004E720F"/>
    <w:rsid w:val="004E725B"/>
    <w:rsid w:val="004F188E"/>
    <w:rsid w:val="004F2D8D"/>
    <w:rsid w:val="004F75CD"/>
    <w:rsid w:val="004F7985"/>
    <w:rsid w:val="00500E99"/>
    <w:rsid w:val="0050115B"/>
    <w:rsid w:val="0050150D"/>
    <w:rsid w:val="00501605"/>
    <w:rsid w:val="005048D0"/>
    <w:rsid w:val="005048ED"/>
    <w:rsid w:val="00505105"/>
    <w:rsid w:val="005069EE"/>
    <w:rsid w:val="00506B49"/>
    <w:rsid w:val="005125F6"/>
    <w:rsid w:val="00513112"/>
    <w:rsid w:val="00514A68"/>
    <w:rsid w:val="005174BD"/>
    <w:rsid w:val="00520B5A"/>
    <w:rsid w:val="00520EFC"/>
    <w:rsid w:val="005225ED"/>
    <w:rsid w:val="00523658"/>
    <w:rsid w:val="005248AA"/>
    <w:rsid w:val="00524980"/>
    <w:rsid w:val="005270AC"/>
    <w:rsid w:val="00530EB2"/>
    <w:rsid w:val="0053242F"/>
    <w:rsid w:val="00534FC5"/>
    <w:rsid w:val="005369E9"/>
    <w:rsid w:val="0054291A"/>
    <w:rsid w:val="00544397"/>
    <w:rsid w:val="00544FAA"/>
    <w:rsid w:val="005467AF"/>
    <w:rsid w:val="00550D3C"/>
    <w:rsid w:val="00554371"/>
    <w:rsid w:val="005567EA"/>
    <w:rsid w:val="00556E74"/>
    <w:rsid w:val="00557102"/>
    <w:rsid w:val="00557122"/>
    <w:rsid w:val="005616D6"/>
    <w:rsid w:val="00561DA6"/>
    <w:rsid w:val="00563BF8"/>
    <w:rsid w:val="00564765"/>
    <w:rsid w:val="00564BD5"/>
    <w:rsid w:val="005668A1"/>
    <w:rsid w:val="00567221"/>
    <w:rsid w:val="005703A6"/>
    <w:rsid w:val="00570D5A"/>
    <w:rsid w:val="005714A1"/>
    <w:rsid w:val="0057307A"/>
    <w:rsid w:val="00573167"/>
    <w:rsid w:val="00574E11"/>
    <w:rsid w:val="00575861"/>
    <w:rsid w:val="00582C86"/>
    <w:rsid w:val="00584809"/>
    <w:rsid w:val="0059080B"/>
    <w:rsid w:val="00590B1C"/>
    <w:rsid w:val="00593226"/>
    <w:rsid w:val="00596405"/>
    <w:rsid w:val="00597AFD"/>
    <w:rsid w:val="005A097D"/>
    <w:rsid w:val="005A125A"/>
    <w:rsid w:val="005A1D5F"/>
    <w:rsid w:val="005A5142"/>
    <w:rsid w:val="005A70D3"/>
    <w:rsid w:val="005B0AC5"/>
    <w:rsid w:val="005B11C0"/>
    <w:rsid w:val="005B1810"/>
    <w:rsid w:val="005B1EA1"/>
    <w:rsid w:val="005B210B"/>
    <w:rsid w:val="005B7BD5"/>
    <w:rsid w:val="005C0A86"/>
    <w:rsid w:val="005C0ACD"/>
    <w:rsid w:val="005C32A2"/>
    <w:rsid w:val="005C5282"/>
    <w:rsid w:val="005D1AB9"/>
    <w:rsid w:val="005D3396"/>
    <w:rsid w:val="005D3572"/>
    <w:rsid w:val="005D3FAF"/>
    <w:rsid w:val="005D5ED9"/>
    <w:rsid w:val="005D78C9"/>
    <w:rsid w:val="005E092A"/>
    <w:rsid w:val="005E2F0E"/>
    <w:rsid w:val="005E5AEC"/>
    <w:rsid w:val="005E6650"/>
    <w:rsid w:val="005E73A2"/>
    <w:rsid w:val="005F0E32"/>
    <w:rsid w:val="005F14FF"/>
    <w:rsid w:val="005F16B3"/>
    <w:rsid w:val="005F2F3B"/>
    <w:rsid w:val="005F3FEF"/>
    <w:rsid w:val="005F493B"/>
    <w:rsid w:val="005F516F"/>
    <w:rsid w:val="005F53A7"/>
    <w:rsid w:val="005F55F8"/>
    <w:rsid w:val="0060465A"/>
    <w:rsid w:val="006056EF"/>
    <w:rsid w:val="00611BB4"/>
    <w:rsid w:val="006121AF"/>
    <w:rsid w:val="0061249D"/>
    <w:rsid w:val="006155C5"/>
    <w:rsid w:val="00615993"/>
    <w:rsid w:val="006202E1"/>
    <w:rsid w:val="0062071B"/>
    <w:rsid w:val="006214B8"/>
    <w:rsid w:val="006223C3"/>
    <w:rsid w:val="006242DC"/>
    <w:rsid w:val="00625757"/>
    <w:rsid w:val="00626743"/>
    <w:rsid w:val="00630419"/>
    <w:rsid w:val="0063089F"/>
    <w:rsid w:val="00633440"/>
    <w:rsid w:val="006334D4"/>
    <w:rsid w:val="006430F0"/>
    <w:rsid w:val="00646524"/>
    <w:rsid w:val="0064770B"/>
    <w:rsid w:val="00647A88"/>
    <w:rsid w:val="00650710"/>
    <w:rsid w:val="00651566"/>
    <w:rsid w:val="00653ABB"/>
    <w:rsid w:val="006547C8"/>
    <w:rsid w:val="00656741"/>
    <w:rsid w:val="00657032"/>
    <w:rsid w:val="00660797"/>
    <w:rsid w:val="00660D75"/>
    <w:rsid w:val="0066105C"/>
    <w:rsid w:val="00661158"/>
    <w:rsid w:val="006632F5"/>
    <w:rsid w:val="00663CE2"/>
    <w:rsid w:val="00664871"/>
    <w:rsid w:val="00665305"/>
    <w:rsid w:val="00666F1B"/>
    <w:rsid w:val="00667898"/>
    <w:rsid w:val="00671B20"/>
    <w:rsid w:val="00671F22"/>
    <w:rsid w:val="00672529"/>
    <w:rsid w:val="00673975"/>
    <w:rsid w:val="006752C6"/>
    <w:rsid w:val="00675475"/>
    <w:rsid w:val="00676659"/>
    <w:rsid w:val="00676797"/>
    <w:rsid w:val="00676ED5"/>
    <w:rsid w:val="00677385"/>
    <w:rsid w:val="00680735"/>
    <w:rsid w:val="0068080C"/>
    <w:rsid w:val="00684978"/>
    <w:rsid w:val="00685805"/>
    <w:rsid w:val="006865B4"/>
    <w:rsid w:val="006868F6"/>
    <w:rsid w:val="00686FD3"/>
    <w:rsid w:val="006872B3"/>
    <w:rsid w:val="00687778"/>
    <w:rsid w:val="006A03DD"/>
    <w:rsid w:val="006A0E9B"/>
    <w:rsid w:val="006A18DA"/>
    <w:rsid w:val="006A292C"/>
    <w:rsid w:val="006A4FD5"/>
    <w:rsid w:val="006A5D2E"/>
    <w:rsid w:val="006B2819"/>
    <w:rsid w:val="006B2BB8"/>
    <w:rsid w:val="006B3B52"/>
    <w:rsid w:val="006B4493"/>
    <w:rsid w:val="006B4623"/>
    <w:rsid w:val="006B68BA"/>
    <w:rsid w:val="006C1B81"/>
    <w:rsid w:val="006C2E8E"/>
    <w:rsid w:val="006C34C6"/>
    <w:rsid w:val="006C551C"/>
    <w:rsid w:val="006C6154"/>
    <w:rsid w:val="006C7589"/>
    <w:rsid w:val="006C7773"/>
    <w:rsid w:val="006D0667"/>
    <w:rsid w:val="006D1CE6"/>
    <w:rsid w:val="006D2F52"/>
    <w:rsid w:val="006D3127"/>
    <w:rsid w:val="006D3988"/>
    <w:rsid w:val="006D3FA0"/>
    <w:rsid w:val="006D5654"/>
    <w:rsid w:val="006D62A3"/>
    <w:rsid w:val="006E215F"/>
    <w:rsid w:val="006E2597"/>
    <w:rsid w:val="006E2922"/>
    <w:rsid w:val="006E6744"/>
    <w:rsid w:val="006E757F"/>
    <w:rsid w:val="006F1ECD"/>
    <w:rsid w:val="006F381B"/>
    <w:rsid w:val="006F5E0C"/>
    <w:rsid w:val="006F6097"/>
    <w:rsid w:val="006F6830"/>
    <w:rsid w:val="006F71F8"/>
    <w:rsid w:val="006F79C3"/>
    <w:rsid w:val="00700946"/>
    <w:rsid w:val="00702043"/>
    <w:rsid w:val="00702093"/>
    <w:rsid w:val="00702A3B"/>
    <w:rsid w:val="0070317B"/>
    <w:rsid w:val="0070514A"/>
    <w:rsid w:val="0070520D"/>
    <w:rsid w:val="0071186E"/>
    <w:rsid w:val="00713122"/>
    <w:rsid w:val="0071572A"/>
    <w:rsid w:val="00715AA3"/>
    <w:rsid w:val="00716D2E"/>
    <w:rsid w:val="0072355F"/>
    <w:rsid w:val="00723644"/>
    <w:rsid w:val="00724425"/>
    <w:rsid w:val="00724E9C"/>
    <w:rsid w:val="007264AB"/>
    <w:rsid w:val="00727264"/>
    <w:rsid w:val="00730053"/>
    <w:rsid w:val="00732F26"/>
    <w:rsid w:val="0073322C"/>
    <w:rsid w:val="00733615"/>
    <w:rsid w:val="00733636"/>
    <w:rsid w:val="00734D50"/>
    <w:rsid w:val="007360B7"/>
    <w:rsid w:val="00736F2F"/>
    <w:rsid w:val="0073725B"/>
    <w:rsid w:val="007402C8"/>
    <w:rsid w:val="0074107C"/>
    <w:rsid w:val="00743B8E"/>
    <w:rsid w:val="00747838"/>
    <w:rsid w:val="00747DC9"/>
    <w:rsid w:val="007509F6"/>
    <w:rsid w:val="007531E9"/>
    <w:rsid w:val="00753887"/>
    <w:rsid w:val="007549CA"/>
    <w:rsid w:val="007621C3"/>
    <w:rsid w:val="007621DD"/>
    <w:rsid w:val="007635C7"/>
    <w:rsid w:val="00763CCE"/>
    <w:rsid w:val="0076447A"/>
    <w:rsid w:val="00764FE0"/>
    <w:rsid w:val="00765346"/>
    <w:rsid w:val="007653C4"/>
    <w:rsid w:val="00765AC5"/>
    <w:rsid w:val="00767585"/>
    <w:rsid w:val="00771184"/>
    <w:rsid w:val="007725D4"/>
    <w:rsid w:val="00772D6A"/>
    <w:rsid w:val="007731DB"/>
    <w:rsid w:val="007747D1"/>
    <w:rsid w:val="00775AB9"/>
    <w:rsid w:val="00782F05"/>
    <w:rsid w:val="007836D9"/>
    <w:rsid w:val="00784850"/>
    <w:rsid w:val="00785C4A"/>
    <w:rsid w:val="00786258"/>
    <w:rsid w:val="0078654B"/>
    <w:rsid w:val="007927DD"/>
    <w:rsid w:val="00795EEF"/>
    <w:rsid w:val="00796005"/>
    <w:rsid w:val="007A0814"/>
    <w:rsid w:val="007A1A64"/>
    <w:rsid w:val="007A208D"/>
    <w:rsid w:val="007A3162"/>
    <w:rsid w:val="007A34B1"/>
    <w:rsid w:val="007A441E"/>
    <w:rsid w:val="007A5E54"/>
    <w:rsid w:val="007A785A"/>
    <w:rsid w:val="007B215B"/>
    <w:rsid w:val="007B28C5"/>
    <w:rsid w:val="007B3571"/>
    <w:rsid w:val="007B4F36"/>
    <w:rsid w:val="007B4FB1"/>
    <w:rsid w:val="007B64F2"/>
    <w:rsid w:val="007C01F4"/>
    <w:rsid w:val="007C0752"/>
    <w:rsid w:val="007C2BF0"/>
    <w:rsid w:val="007C55AF"/>
    <w:rsid w:val="007C7892"/>
    <w:rsid w:val="007D257E"/>
    <w:rsid w:val="007D3702"/>
    <w:rsid w:val="007D4661"/>
    <w:rsid w:val="007D71F7"/>
    <w:rsid w:val="007E1694"/>
    <w:rsid w:val="007E3E7E"/>
    <w:rsid w:val="007E55F4"/>
    <w:rsid w:val="007E6C33"/>
    <w:rsid w:val="007F1B3B"/>
    <w:rsid w:val="007F2D09"/>
    <w:rsid w:val="007F3496"/>
    <w:rsid w:val="007F47A9"/>
    <w:rsid w:val="007F4E24"/>
    <w:rsid w:val="007F68C3"/>
    <w:rsid w:val="007F7CBB"/>
    <w:rsid w:val="008001EA"/>
    <w:rsid w:val="00802BE8"/>
    <w:rsid w:val="008057D0"/>
    <w:rsid w:val="00807D4D"/>
    <w:rsid w:val="00810182"/>
    <w:rsid w:val="00810441"/>
    <w:rsid w:val="00810452"/>
    <w:rsid w:val="00810F38"/>
    <w:rsid w:val="00812341"/>
    <w:rsid w:val="00816F39"/>
    <w:rsid w:val="008178FE"/>
    <w:rsid w:val="0082358A"/>
    <w:rsid w:val="00823706"/>
    <w:rsid w:val="00824F2D"/>
    <w:rsid w:val="008253DE"/>
    <w:rsid w:val="00825C7A"/>
    <w:rsid w:val="00832D87"/>
    <w:rsid w:val="00833914"/>
    <w:rsid w:val="00833DC0"/>
    <w:rsid w:val="00834981"/>
    <w:rsid w:val="00837325"/>
    <w:rsid w:val="008401DC"/>
    <w:rsid w:val="0084084F"/>
    <w:rsid w:val="008408B7"/>
    <w:rsid w:val="00841AF2"/>
    <w:rsid w:val="008422ED"/>
    <w:rsid w:val="008422FB"/>
    <w:rsid w:val="00842883"/>
    <w:rsid w:val="00844633"/>
    <w:rsid w:val="00846019"/>
    <w:rsid w:val="0084733A"/>
    <w:rsid w:val="00847F35"/>
    <w:rsid w:val="008514D3"/>
    <w:rsid w:val="00852918"/>
    <w:rsid w:val="00852B99"/>
    <w:rsid w:val="00853A13"/>
    <w:rsid w:val="00854D45"/>
    <w:rsid w:val="0085580F"/>
    <w:rsid w:val="00857641"/>
    <w:rsid w:val="00861D6E"/>
    <w:rsid w:val="0086412A"/>
    <w:rsid w:val="008642E5"/>
    <w:rsid w:val="008654D2"/>
    <w:rsid w:val="00867145"/>
    <w:rsid w:val="00867EFF"/>
    <w:rsid w:val="00873C99"/>
    <w:rsid w:val="0087696B"/>
    <w:rsid w:val="00877335"/>
    <w:rsid w:val="00880897"/>
    <w:rsid w:val="00881E29"/>
    <w:rsid w:val="00882F80"/>
    <w:rsid w:val="00883942"/>
    <w:rsid w:val="00883FA4"/>
    <w:rsid w:val="0088690C"/>
    <w:rsid w:val="00886E71"/>
    <w:rsid w:val="008871C4"/>
    <w:rsid w:val="00890B91"/>
    <w:rsid w:val="00893E74"/>
    <w:rsid w:val="00893F95"/>
    <w:rsid w:val="0089543B"/>
    <w:rsid w:val="008A4457"/>
    <w:rsid w:val="008A6EF8"/>
    <w:rsid w:val="008B35A9"/>
    <w:rsid w:val="008C1DF9"/>
    <w:rsid w:val="008C250F"/>
    <w:rsid w:val="008C55B3"/>
    <w:rsid w:val="008C5A71"/>
    <w:rsid w:val="008C5AEA"/>
    <w:rsid w:val="008C5E2F"/>
    <w:rsid w:val="008C69E2"/>
    <w:rsid w:val="008D102D"/>
    <w:rsid w:val="008D15AF"/>
    <w:rsid w:val="008D3CBF"/>
    <w:rsid w:val="008E09B1"/>
    <w:rsid w:val="008E2E4D"/>
    <w:rsid w:val="008E305E"/>
    <w:rsid w:val="008E4065"/>
    <w:rsid w:val="008E48DF"/>
    <w:rsid w:val="008E6935"/>
    <w:rsid w:val="008F49D0"/>
    <w:rsid w:val="008F713B"/>
    <w:rsid w:val="00901EDC"/>
    <w:rsid w:val="00905A3E"/>
    <w:rsid w:val="00906A4D"/>
    <w:rsid w:val="009115B6"/>
    <w:rsid w:val="00912919"/>
    <w:rsid w:val="00913FF2"/>
    <w:rsid w:val="00916690"/>
    <w:rsid w:val="009210C7"/>
    <w:rsid w:val="00925A76"/>
    <w:rsid w:val="00925AD4"/>
    <w:rsid w:val="00926FA4"/>
    <w:rsid w:val="0092722A"/>
    <w:rsid w:val="00930CEA"/>
    <w:rsid w:val="00931B92"/>
    <w:rsid w:val="00931E15"/>
    <w:rsid w:val="009329C1"/>
    <w:rsid w:val="00932FDF"/>
    <w:rsid w:val="00935B80"/>
    <w:rsid w:val="0093661F"/>
    <w:rsid w:val="009374CF"/>
    <w:rsid w:val="0094730B"/>
    <w:rsid w:val="009504D5"/>
    <w:rsid w:val="009547A7"/>
    <w:rsid w:val="00954CFB"/>
    <w:rsid w:val="00960F68"/>
    <w:rsid w:val="009614A0"/>
    <w:rsid w:val="0096172B"/>
    <w:rsid w:val="0096246A"/>
    <w:rsid w:val="0096276C"/>
    <w:rsid w:val="00962CD7"/>
    <w:rsid w:val="00964813"/>
    <w:rsid w:val="00964F5B"/>
    <w:rsid w:val="00966B94"/>
    <w:rsid w:val="0097022C"/>
    <w:rsid w:val="00970B39"/>
    <w:rsid w:val="00974EAC"/>
    <w:rsid w:val="00975433"/>
    <w:rsid w:val="00975576"/>
    <w:rsid w:val="009761F6"/>
    <w:rsid w:val="00977264"/>
    <w:rsid w:val="00977F46"/>
    <w:rsid w:val="00982B4F"/>
    <w:rsid w:val="00982DB6"/>
    <w:rsid w:val="00983EDF"/>
    <w:rsid w:val="009862F6"/>
    <w:rsid w:val="00986B74"/>
    <w:rsid w:val="009878FE"/>
    <w:rsid w:val="009918DA"/>
    <w:rsid w:val="00992ABB"/>
    <w:rsid w:val="009960C0"/>
    <w:rsid w:val="009A08B1"/>
    <w:rsid w:val="009A152B"/>
    <w:rsid w:val="009A210F"/>
    <w:rsid w:val="009A5E81"/>
    <w:rsid w:val="009A6719"/>
    <w:rsid w:val="009B3BD9"/>
    <w:rsid w:val="009B3F55"/>
    <w:rsid w:val="009B4CAF"/>
    <w:rsid w:val="009B5092"/>
    <w:rsid w:val="009B5D4C"/>
    <w:rsid w:val="009B6F53"/>
    <w:rsid w:val="009C0300"/>
    <w:rsid w:val="009C37AA"/>
    <w:rsid w:val="009C5BEE"/>
    <w:rsid w:val="009C645F"/>
    <w:rsid w:val="009C7E21"/>
    <w:rsid w:val="009D2371"/>
    <w:rsid w:val="009D44E8"/>
    <w:rsid w:val="009D4BF6"/>
    <w:rsid w:val="009D5869"/>
    <w:rsid w:val="009D6091"/>
    <w:rsid w:val="009D7883"/>
    <w:rsid w:val="009E1338"/>
    <w:rsid w:val="009E13E3"/>
    <w:rsid w:val="009E188F"/>
    <w:rsid w:val="009E2F15"/>
    <w:rsid w:val="009E3E33"/>
    <w:rsid w:val="009E40DA"/>
    <w:rsid w:val="009E505C"/>
    <w:rsid w:val="009E58BF"/>
    <w:rsid w:val="009F0151"/>
    <w:rsid w:val="009F3520"/>
    <w:rsid w:val="00A00176"/>
    <w:rsid w:val="00A011AF"/>
    <w:rsid w:val="00A021DE"/>
    <w:rsid w:val="00A02524"/>
    <w:rsid w:val="00A03C06"/>
    <w:rsid w:val="00A04E00"/>
    <w:rsid w:val="00A07AE6"/>
    <w:rsid w:val="00A1247F"/>
    <w:rsid w:val="00A14477"/>
    <w:rsid w:val="00A219E1"/>
    <w:rsid w:val="00A23AE3"/>
    <w:rsid w:val="00A23CED"/>
    <w:rsid w:val="00A2572F"/>
    <w:rsid w:val="00A27642"/>
    <w:rsid w:val="00A27DD7"/>
    <w:rsid w:val="00A35B03"/>
    <w:rsid w:val="00A36596"/>
    <w:rsid w:val="00A3680C"/>
    <w:rsid w:val="00A4217D"/>
    <w:rsid w:val="00A42F9D"/>
    <w:rsid w:val="00A4434B"/>
    <w:rsid w:val="00A453AA"/>
    <w:rsid w:val="00A46DF6"/>
    <w:rsid w:val="00A50438"/>
    <w:rsid w:val="00A520BA"/>
    <w:rsid w:val="00A52B96"/>
    <w:rsid w:val="00A57A1D"/>
    <w:rsid w:val="00A60433"/>
    <w:rsid w:val="00A60554"/>
    <w:rsid w:val="00A60DBD"/>
    <w:rsid w:val="00A62B16"/>
    <w:rsid w:val="00A6375F"/>
    <w:rsid w:val="00A63C4D"/>
    <w:rsid w:val="00A63FDB"/>
    <w:rsid w:val="00A6526B"/>
    <w:rsid w:val="00A654A6"/>
    <w:rsid w:val="00A659D3"/>
    <w:rsid w:val="00A66BDD"/>
    <w:rsid w:val="00A6743C"/>
    <w:rsid w:val="00A7082D"/>
    <w:rsid w:val="00A71369"/>
    <w:rsid w:val="00A72938"/>
    <w:rsid w:val="00A7649B"/>
    <w:rsid w:val="00A7778B"/>
    <w:rsid w:val="00A8154A"/>
    <w:rsid w:val="00A85242"/>
    <w:rsid w:val="00A86465"/>
    <w:rsid w:val="00A865D1"/>
    <w:rsid w:val="00A918DB"/>
    <w:rsid w:val="00A923EF"/>
    <w:rsid w:val="00A944F2"/>
    <w:rsid w:val="00A95707"/>
    <w:rsid w:val="00A96077"/>
    <w:rsid w:val="00AA1ACB"/>
    <w:rsid w:val="00AA3D1A"/>
    <w:rsid w:val="00AA495B"/>
    <w:rsid w:val="00AB07CC"/>
    <w:rsid w:val="00AB0AE3"/>
    <w:rsid w:val="00AB24F6"/>
    <w:rsid w:val="00AB5FBA"/>
    <w:rsid w:val="00AB7326"/>
    <w:rsid w:val="00AB7769"/>
    <w:rsid w:val="00AC112C"/>
    <w:rsid w:val="00AC134A"/>
    <w:rsid w:val="00AC4BA2"/>
    <w:rsid w:val="00AC5C90"/>
    <w:rsid w:val="00AC66D4"/>
    <w:rsid w:val="00AD047E"/>
    <w:rsid w:val="00AD0724"/>
    <w:rsid w:val="00AD10A6"/>
    <w:rsid w:val="00AD283E"/>
    <w:rsid w:val="00AD5712"/>
    <w:rsid w:val="00AD772C"/>
    <w:rsid w:val="00AE23C3"/>
    <w:rsid w:val="00AE2411"/>
    <w:rsid w:val="00AE37A1"/>
    <w:rsid w:val="00AE4CF4"/>
    <w:rsid w:val="00AE5408"/>
    <w:rsid w:val="00AF1713"/>
    <w:rsid w:val="00AF3062"/>
    <w:rsid w:val="00AF340D"/>
    <w:rsid w:val="00AF4C48"/>
    <w:rsid w:val="00AF5C18"/>
    <w:rsid w:val="00AF76D4"/>
    <w:rsid w:val="00B02524"/>
    <w:rsid w:val="00B03460"/>
    <w:rsid w:val="00B0532E"/>
    <w:rsid w:val="00B05372"/>
    <w:rsid w:val="00B07462"/>
    <w:rsid w:val="00B11091"/>
    <w:rsid w:val="00B13177"/>
    <w:rsid w:val="00B145E5"/>
    <w:rsid w:val="00B14FE7"/>
    <w:rsid w:val="00B16272"/>
    <w:rsid w:val="00B224CF"/>
    <w:rsid w:val="00B231CA"/>
    <w:rsid w:val="00B27715"/>
    <w:rsid w:val="00B30866"/>
    <w:rsid w:val="00B34866"/>
    <w:rsid w:val="00B34AD0"/>
    <w:rsid w:val="00B35105"/>
    <w:rsid w:val="00B42E5C"/>
    <w:rsid w:val="00B44D05"/>
    <w:rsid w:val="00B5132B"/>
    <w:rsid w:val="00B540BE"/>
    <w:rsid w:val="00B552ED"/>
    <w:rsid w:val="00B5555A"/>
    <w:rsid w:val="00B55A0A"/>
    <w:rsid w:val="00B563AF"/>
    <w:rsid w:val="00B56545"/>
    <w:rsid w:val="00B60096"/>
    <w:rsid w:val="00B6192C"/>
    <w:rsid w:val="00B61C2A"/>
    <w:rsid w:val="00B67BAD"/>
    <w:rsid w:val="00B72158"/>
    <w:rsid w:val="00B72483"/>
    <w:rsid w:val="00B728CD"/>
    <w:rsid w:val="00B731B3"/>
    <w:rsid w:val="00B74717"/>
    <w:rsid w:val="00B75C63"/>
    <w:rsid w:val="00B76930"/>
    <w:rsid w:val="00B83108"/>
    <w:rsid w:val="00B836B9"/>
    <w:rsid w:val="00B84571"/>
    <w:rsid w:val="00B86254"/>
    <w:rsid w:val="00B86356"/>
    <w:rsid w:val="00B86B02"/>
    <w:rsid w:val="00B86D4F"/>
    <w:rsid w:val="00B903B8"/>
    <w:rsid w:val="00B9064A"/>
    <w:rsid w:val="00B90FBC"/>
    <w:rsid w:val="00B90FF1"/>
    <w:rsid w:val="00B929DE"/>
    <w:rsid w:val="00B934EE"/>
    <w:rsid w:val="00B93645"/>
    <w:rsid w:val="00B94502"/>
    <w:rsid w:val="00B94C3C"/>
    <w:rsid w:val="00BA237E"/>
    <w:rsid w:val="00BA2C23"/>
    <w:rsid w:val="00BA2FFE"/>
    <w:rsid w:val="00BA6093"/>
    <w:rsid w:val="00BB0349"/>
    <w:rsid w:val="00BB0CE8"/>
    <w:rsid w:val="00BB238D"/>
    <w:rsid w:val="00BB2E70"/>
    <w:rsid w:val="00BB4A43"/>
    <w:rsid w:val="00BB4E03"/>
    <w:rsid w:val="00BB7FF0"/>
    <w:rsid w:val="00BC0C28"/>
    <w:rsid w:val="00BC2388"/>
    <w:rsid w:val="00BC2443"/>
    <w:rsid w:val="00BC2874"/>
    <w:rsid w:val="00BC2C00"/>
    <w:rsid w:val="00BC4418"/>
    <w:rsid w:val="00BC4886"/>
    <w:rsid w:val="00BC5D01"/>
    <w:rsid w:val="00BC7AC0"/>
    <w:rsid w:val="00BD0007"/>
    <w:rsid w:val="00BD2107"/>
    <w:rsid w:val="00BD2B82"/>
    <w:rsid w:val="00BD47AB"/>
    <w:rsid w:val="00BD5CDC"/>
    <w:rsid w:val="00BD5D40"/>
    <w:rsid w:val="00BE2B7F"/>
    <w:rsid w:val="00BE3A65"/>
    <w:rsid w:val="00BE3B10"/>
    <w:rsid w:val="00BE3EF6"/>
    <w:rsid w:val="00BE4BDE"/>
    <w:rsid w:val="00BE5B56"/>
    <w:rsid w:val="00BE5B77"/>
    <w:rsid w:val="00BE6954"/>
    <w:rsid w:val="00BE6A24"/>
    <w:rsid w:val="00BF285D"/>
    <w:rsid w:val="00BF3151"/>
    <w:rsid w:val="00BF3956"/>
    <w:rsid w:val="00BF4811"/>
    <w:rsid w:val="00BF6678"/>
    <w:rsid w:val="00C05333"/>
    <w:rsid w:val="00C0631F"/>
    <w:rsid w:val="00C06FCD"/>
    <w:rsid w:val="00C07633"/>
    <w:rsid w:val="00C07A6C"/>
    <w:rsid w:val="00C1138C"/>
    <w:rsid w:val="00C13332"/>
    <w:rsid w:val="00C1413B"/>
    <w:rsid w:val="00C157AF"/>
    <w:rsid w:val="00C16319"/>
    <w:rsid w:val="00C164A2"/>
    <w:rsid w:val="00C164B2"/>
    <w:rsid w:val="00C16502"/>
    <w:rsid w:val="00C16F1A"/>
    <w:rsid w:val="00C17947"/>
    <w:rsid w:val="00C220D3"/>
    <w:rsid w:val="00C231D5"/>
    <w:rsid w:val="00C273E2"/>
    <w:rsid w:val="00C276DF"/>
    <w:rsid w:val="00C27DC9"/>
    <w:rsid w:val="00C30981"/>
    <w:rsid w:val="00C31CD6"/>
    <w:rsid w:val="00C32326"/>
    <w:rsid w:val="00C32EA0"/>
    <w:rsid w:val="00C33A92"/>
    <w:rsid w:val="00C41E81"/>
    <w:rsid w:val="00C443A9"/>
    <w:rsid w:val="00C44E39"/>
    <w:rsid w:val="00C45E6C"/>
    <w:rsid w:val="00C45E97"/>
    <w:rsid w:val="00C4727B"/>
    <w:rsid w:val="00C47462"/>
    <w:rsid w:val="00C47A0D"/>
    <w:rsid w:val="00C50A76"/>
    <w:rsid w:val="00C53877"/>
    <w:rsid w:val="00C55758"/>
    <w:rsid w:val="00C576E0"/>
    <w:rsid w:val="00C57BA2"/>
    <w:rsid w:val="00C60532"/>
    <w:rsid w:val="00C61A6C"/>
    <w:rsid w:val="00C64619"/>
    <w:rsid w:val="00C653BF"/>
    <w:rsid w:val="00C65AAC"/>
    <w:rsid w:val="00C668F9"/>
    <w:rsid w:val="00C6719E"/>
    <w:rsid w:val="00C67D28"/>
    <w:rsid w:val="00C70446"/>
    <w:rsid w:val="00C70A3B"/>
    <w:rsid w:val="00C75DB4"/>
    <w:rsid w:val="00C776C6"/>
    <w:rsid w:val="00C87597"/>
    <w:rsid w:val="00C9154B"/>
    <w:rsid w:val="00C9275D"/>
    <w:rsid w:val="00C93AB3"/>
    <w:rsid w:val="00C94515"/>
    <w:rsid w:val="00C95C98"/>
    <w:rsid w:val="00C9642D"/>
    <w:rsid w:val="00C96A45"/>
    <w:rsid w:val="00C96E5F"/>
    <w:rsid w:val="00C96F2A"/>
    <w:rsid w:val="00C972CC"/>
    <w:rsid w:val="00CA02A9"/>
    <w:rsid w:val="00CA060D"/>
    <w:rsid w:val="00CA2745"/>
    <w:rsid w:val="00CA3438"/>
    <w:rsid w:val="00CA4095"/>
    <w:rsid w:val="00CA43C6"/>
    <w:rsid w:val="00CA70FD"/>
    <w:rsid w:val="00CB0326"/>
    <w:rsid w:val="00CB19C8"/>
    <w:rsid w:val="00CB3959"/>
    <w:rsid w:val="00CB4341"/>
    <w:rsid w:val="00CB79B5"/>
    <w:rsid w:val="00CC0839"/>
    <w:rsid w:val="00CC38AF"/>
    <w:rsid w:val="00CC42C4"/>
    <w:rsid w:val="00CD0A4D"/>
    <w:rsid w:val="00CD4483"/>
    <w:rsid w:val="00CD5ECD"/>
    <w:rsid w:val="00CD775C"/>
    <w:rsid w:val="00CE0060"/>
    <w:rsid w:val="00CE0BEE"/>
    <w:rsid w:val="00CE10DC"/>
    <w:rsid w:val="00CE2FA8"/>
    <w:rsid w:val="00CE6B32"/>
    <w:rsid w:val="00CE75F2"/>
    <w:rsid w:val="00CE7F3E"/>
    <w:rsid w:val="00CF0CAB"/>
    <w:rsid w:val="00CF3510"/>
    <w:rsid w:val="00CF5875"/>
    <w:rsid w:val="00CF58A0"/>
    <w:rsid w:val="00CF6505"/>
    <w:rsid w:val="00CF76D5"/>
    <w:rsid w:val="00CF7B9F"/>
    <w:rsid w:val="00CF7CCB"/>
    <w:rsid w:val="00D03DF6"/>
    <w:rsid w:val="00D06139"/>
    <w:rsid w:val="00D10A46"/>
    <w:rsid w:val="00D114A3"/>
    <w:rsid w:val="00D114B5"/>
    <w:rsid w:val="00D13C1B"/>
    <w:rsid w:val="00D15201"/>
    <w:rsid w:val="00D15743"/>
    <w:rsid w:val="00D16027"/>
    <w:rsid w:val="00D160E2"/>
    <w:rsid w:val="00D21FD7"/>
    <w:rsid w:val="00D25111"/>
    <w:rsid w:val="00D25D39"/>
    <w:rsid w:val="00D30E5C"/>
    <w:rsid w:val="00D312DB"/>
    <w:rsid w:val="00D3247C"/>
    <w:rsid w:val="00D32B74"/>
    <w:rsid w:val="00D332E7"/>
    <w:rsid w:val="00D34F0C"/>
    <w:rsid w:val="00D36151"/>
    <w:rsid w:val="00D3648E"/>
    <w:rsid w:val="00D36EF8"/>
    <w:rsid w:val="00D37AF6"/>
    <w:rsid w:val="00D37E2C"/>
    <w:rsid w:val="00D43E1F"/>
    <w:rsid w:val="00D466FC"/>
    <w:rsid w:val="00D46F3D"/>
    <w:rsid w:val="00D4747C"/>
    <w:rsid w:val="00D474C6"/>
    <w:rsid w:val="00D5101B"/>
    <w:rsid w:val="00D52A11"/>
    <w:rsid w:val="00D54A96"/>
    <w:rsid w:val="00D54B5C"/>
    <w:rsid w:val="00D56C34"/>
    <w:rsid w:val="00D57247"/>
    <w:rsid w:val="00D616D7"/>
    <w:rsid w:val="00D6182D"/>
    <w:rsid w:val="00D62963"/>
    <w:rsid w:val="00D63CB1"/>
    <w:rsid w:val="00D63FE6"/>
    <w:rsid w:val="00D67615"/>
    <w:rsid w:val="00D75A78"/>
    <w:rsid w:val="00D80A27"/>
    <w:rsid w:val="00D82558"/>
    <w:rsid w:val="00D82E36"/>
    <w:rsid w:val="00D83916"/>
    <w:rsid w:val="00D85031"/>
    <w:rsid w:val="00D915E5"/>
    <w:rsid w:val="00D928EB"/>
    <w:rsid w:val="00D92EF2"/>
    <w:rsid w:val="00D92EFB"/>
    <w:rsid w:val="00D93766"/>
    <w:rsid w:val="00D939A0"/>
    <w:rsid w:val="00D93EA8"/>
    <w:rsid w:val="00D94988"/>
    <w:rsid w:val="00D961FD"/>
    <w:rsid w:val="00D96EFE"/>
    <w:rsid w:val="00DA1ACD"/>
    <w:rsid w:val="00DA21BB"/>
    <w:rsid w:val="00DA2F78"/>
    <w:rsid w:val="00DA301E"/>
    <w:rsid w:val="00DA671B"/>
    <w:rsid w:val="00DA77E5"/>
    <w:rsid w:val="00DB401C"/>
    <w:rsid w:val="00DB5442"/>
    <w:rsid w:val="00DC5DC9"/>
    <w:rsid w:val="00DC5FF6"/>
    <w:rsid w:val="00DC6C8D"/>
    <w:rsid w:val="00DC7BF8"/>
    <w:rsid w:val="00DD340F"/>
    <w:rsid w:val="00DD4FAD"/>
    <w:rsid w:val="00DD520C"/>
    <w:rsid w:val="00DD5784"/>
    <w:rsid w:val="00DD7CC1"/>
    <w:rsid w:val="00DE00E0"/>
    <w:rsid w:val="00DE3340"/>
    <w:rsid w:val="00DE54D7"/>
    <w:rsid w:val="00DE591C"/>
    <w:rsid w:val="00DF1D2D"/>
    <w:rsid w:val="00DF372A"/>
    <w:rsid w:val="00DF4E82"/>
    <w:rsid w:val="00DF6CDB"/>
    <w:rsid w:val="00E00E1A"/>
    <w:rsid w:val="00E06FFE"/>
    <w:rsid w:val="00E07D20"/>
    <w:rsid w:val="00E07D4B"/>
    <w:rsid w:val="00E118D4"/>
    <w:rsid w:val="00E15848"/>
    <w:rsid w:val="00E1620E"/>
    <w:rsid w:val="00E16932"/>
    <w:rsid w:val="00E2139A"/>
    <w:rsid w:val="00E21635"/>
    <w:rsid w:val="00E2239E"/>
    <w:rsid w:val="00E241FC"/>
    <w:rsid w:val="00E24BEA"/>
    <w:rsid w:val="00E261A3"/>
    <w:rsid w:val="00E318A6"/>
    <w:rsid w:val="00E32AE4"/>
    <w:rsid w:val="00E36AE2"/>
    <w:rsid w:val="00E36BE6"/>
    <w:rsid w:val="00E403A5"/>
    <w:rsid w:val="00E42CFA"/>
    <w:rsid w:val="00E44070"/>
    <w:rsid w:val="00E44717"/>
    <w:rsid w:val="00E4611C"/>
    <w:rsid w:val="00E4665B"/>
    <w:rsid w:val="00E46E96"/>
    <w:rsid w:val="00E503A3"/>
    <w:rsid w:val="00E51DEA"/>
    <w:rsid w:val="00E5218F"/>
    <w:rsid w:val="00E53CE5"/>
    <w:rsid w:val="00E54385"/>
    <w:rsid w:val="00E55968"/>
    <w:rsid w:val="00E55D19"/>
    <w:rsid w:val="00E6481C"/>
    <w:rsid w:val="00E64E41"/>
    <w:rsid w:val="00E71094"/>
    <w:rsid w:val="00E7273B"/>
    <w:rsid w:val="00E73ABE"/>
    <w:rsid w:val="00E74C37"/>
    <w:rsid w:val="00E758D6"/>
    <w:rsid w:val="00E75FE2"/>
    <w:rsid w:val="00E77C97"/>
    <w:rsid w:val="00E85D1D"/>
    <w:rsid w:val="00E866B9"/>
    <w:rsid w:val="00E86ACF"/>
    <w:rsid w:val="00E90067"/>
    <w:rsid w:val="00E91854"/>
    <w:rsid w:val="00E91EE8"/>
    <w:rsid w:val="00E925B2"/>
    <w:rsid w:val="00E92BD0"/>
    <w:rsid w:val="00E958D2"/>
    <w:rsid w:val="00E97306"/>
    <w:rsid w:val="00E97F52"/>
    <w:rsid w:val="00EA5921"/>
    <w:rsid w:val="00EA5EF8"/>
    <w:rsid w:val="00EA64E4"/>
    <w:rsid w:val="00EA663F"/>
    <w:rsid w:val="00EB179A"/>
    <w:rsid w:val="00EB199C"/>
    <w:rsid w:val="00EB3037"/>
    <w:rsid w:val="00EB4EEB"/>
    <w:rsid w:val="00EB7FEC"/>
    <w:rsid w:val="00EC0E13"/>
    <w:rsid w:val="00EC246E"/>
    <w:rsid w:val="00EC2BC4"/>
    <w:rsid w:val="00EC6CBC"/>
    <w:rsid w:val="00ED7B5D"/>
    <w:rsid w:val="00EE08DB"/>
    <w:rsid w:val="00EE1B7D"/>
    <w:rsid w:val="00EE6A30"/>
    <w:rsid w:val="00EF0B5E"/>
    <w:rsid w:val="00EF10EC"/>
    <w:rsid w:val="00EF4052"/>
    <w:rsid w:val="00F00091"/>
    <w:rsid w:val="00F0044E"/>
    <w:rsid w:val="00F0109B"/>
    <w:rsid w:val="00F0372C"/>
    <w:rsid w:val="00F045CC"/>
    <w:rsid w:val="00F101A8"/>
    <w:rsid w:val="00F10E9F"/>
    <w:rsid w:val="00F12872"/>
    <w:rsid w:val="00F14761"/>
    <w:rsid w:val="00F14B67"/>
    <w:rsid w:val="00F14C7E"/>
    <w:rsid w:val="00F166FE"/>
    <w:rsid w:val="00F23D49"/>
    <w:rsid w:val="00F240E1"/>
    <w:rsid w:val="00F2676F"/>
    <w:rsid w:val="00F3119D"/>
    <w:rsid w:val="00F311DA"/>
    <w:rsid w:val="00F31F6B"/>
    <w:rsid w:val="00F34F3A"/>
    <w:rsid w:val="00F3538C"/>
    <w:rsid w:val="00F37372"/>
    <w:rsid w:val="00F40D24"/>
    <w:rsid w:val="00F5043D"/>
    <w:rsid w:val="00F53398"/>
    <w:rsid w:val="00F55AA1"/>
    <w:rsid w:val="00F56203"/>
    <w:rsid w:val="00F5724A"/>
    <w:rsid w:val="00F579B1"/>
    <w:rsid w:val="00F6278F"/>
    <w:rsid w:val="00F63AD6"/>
    <w:rsid w:val="00F66488"/>
    <w:rsid w:val="00F670B1"/>
    <w:rsid w:val="00F710C2"/>
    <w:rsid w:val="00F71DF5"/>
    <w:rsid w:val="00F71E59"/>
    <w:rsid w:val="00F7315F"/>
    <w:rsid w:val="00F80834"/>
    <w:rsid w:val="00F8091B"/>
    <w:rsid w:val="00F84AC7"/>
    <w:rsid w:val="00F852B4"/>
    <w:rsid w:val="00F8558A"/>
    <w:rsid w:val="00F8599F"/>
    <w:rsid w:val="00F86B24"/>
    <w:rsid w:val="00F8714A"/>
    <w:rsid w:val="00F875A7"/>
    <w:rsid w:val="00F910AE"/>
    <w:rsid w:val="00F91855"/>
    <w:rsid w:val="00F9419D"/>
    <w:rsid w:val="00F973D4"/>
    <w:rsid w:val="00FA0CC8"/>
    <w:rsid w:val="00FA1D22"/>
    <w:rsid w:val="00FA225C"/>
    <w:rsid w:val="00FA390D"/>
    <w:rsid w:val="00FA64E5"/>
    <w:rsid w:val="00FA6CBE"/>
    <w:rsid w:val="00FA731D"/>
    <w:rsid w:val="00FA7BBE"/>
    <w:rsid w:val="00FB1E96"/>
    <w:rsid w:val="00FB3D17"/>
    <w:rsid w:val="00FB47CB"/>
    <w:rsid w:val="00FB4C69"/>
    <w:rsid w:val="00FB6E0F"/>
    <w:rsid w:val="00FC0946"/>
    <w:rsid w:val="00FC1A78"/>
    <w:rsid w:val="00FC1E09"/>
    <w:rsid w:val="00FC61A5"/>
    <w:rsid w:val="00FD17A1"/>
    <w:rsid w:val="00FD2E6A"/>
    <w:rsid w:val="00FD6431"/>
    <w:rsid w:val="00FD676A"/>
    <w:rsid w:val="00FD710B"/>
    <w:rsid w:val="00FD7F3C"/>
    <w:rsid w:val="00FE4A87"/>
    <w:rsid w:val="00FE67FB"/>
    <w:rsid w:val="00FE6984"/>
    <w:rsid w:val="00FF2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CF"/>
    <w:pPr>
      <w:spacing w:after="120"/>
      <w:jc w:val="both"/>
    </w:pPr>
    <w:rPr>
      <w:rFonts w:ascii="Tahoma" w:hAnsi="Tahoma"/>
      <w:sz w:val="22"/>
      <w:lang w:val="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qFormat/>
    <w:rsid w:val="000C0E3D"/>
    <w:pPr>
      <w:keepNext/>
      <w:numPr>
        <w:numId w:val="3"/>
      </w:numPr>
      <w:shd w:val="clear" w:color="auto" w:fill="E6E6E6"/>
      <w:spacing w:before="240" w:line="360" w:lineRule="auto"/>
      <w:jc w:val="left"/>
      <w:outlineLvl w:val="0"/>
    </w:pPr>
    <w:rPr>
      <w:b/>
      <w:spacing w:val="20"/>
      <w:kern w:val="28"/>
      <w:sz w:val="24"/>
    </w:rPr>
  </w:style>
  <w:style w:type="paragraph" w:styleId="2">
    <w:name w:val="heading 2"/>
    <w:aliases w:val="2,Header 2,h2,Heading Bug,H2,Sub-Head1,Heading 2- no#,H21,H22,H23,H2Normal,Sub Head,H211,H212,H221,H2111,H24,H213,H222,H2112,H231,H2121,H2211,H21111,H25,H26,H214,H223,H2113,H27,H215,H224,H2114,H28,H216,H225,H2115,H232,H241,H2122,H2212,ni2"/>
    <w:basedOn w:val="a"/>
    <w:next w:val="a"/>
    <w:qFormat/>
    <w:rsid w:val="000C0E3D"/>
    <w:pPr>
      <w:keepNext/>
      <w:numPr>
        <w:ilvl w:val="1"/>
        <w:numId w:val="3"/>
      </w:numPr>
      <w:spacing w:before="240"/>
      <w:jc w:val="left"/>
      <w:outlineLvl w:val="1"/>
    </w:pPr>
    <w:rPr>
      <w:b/>
      <w:sz w:val="24"/>
      <w:u w:val="single"/>
    </w:rPr>
  </w:style>
  <w:style w:type="paragraph" w:styleId="3">
    <w:name w:val="heading 3"/>
    <w:aliases w:val="H3,Proposa,Project 3,h3,Heading 3 - old,1.2.3.,alltoc,3,Heading 4 Proposal,h31,h32,Bold Head,bh,(1.1.1),hd3,Minor,1.1.1 Heading,0,Heading 2.3,(Alt+3),Titles,(Alt+3)1,(Alt+3)2,(Alt+3)3,(Alt+3)4,(Alt+3)5,(Alt+3)6,(Alt+3)11,(Alt+3)21,l3,H31,H"/>
    <w:basedOn w:val="a"/>
    <w:next w:val="a"/>
    <w:qFormat/>
    <w:rsid w:val="00823706"/>
    <w:pPr>
      <w:keepNext/>
      <w:numPr>
        <w:ilvl w:val="2"/>
        <w:numId w:val="3"/>
      </w:numPr>
      <w:tabs>
        <w:tab w:val="left" w:pos="1134"/>
      </w:tabs>
      <w:spacing w:before="240" w:after="240"/>
      <w:jc w:val="left"/>
      <w:outlineLvl w:val="2"/>
    </w:pPr>
    <w:rPr>
      <w:b/>
      <w:sz w:val="24"/>
    </w:rPr>
  </w:style>
  <w:style w:type="paragraph" w:styleId="4">
    <w:name w:val="heading 4"/>
    <w:aliases w:val="Heading 4 Char,Heading 4 Char3 Char,Heading 4 Char Char2 Char,h4 Char Char2 Char,H41 Char Char2 Char,H4 Char Char2 Char,t4 Char Char2 Char,h41 Char Char2 Char,H42 Char Char2 Char,H411 Char Char2 Char,h42 Char Char2 Char,H43 Char Char2 Char"/>
    <w:basedOn w:val="a"/>
    <w:next w:val="a"/>
    <w:qFormat/>
    <w:rsid w:val="005E092A"/>
    <w:pPr>
      <w:keepNext/>
      <w:numPr>
        <w:ilvl w:val="3"/>
        <w:numId w:val="3"/>
      </w:numPr>
      <w:tabs>
        <w:tab w:val="clear" w:pos="7252"/>
        <w:tab w:val="left" w:pos="2268"/>
        <w:tab w:val="num" w:pos="6750"/>
      </w:tabs>
      <w:spacing w:before="240" w:after="240"/>
      <w:ind w:left="6174"/>
      <w:jc w:val="left"/>
      <w:outlineLvl w:val="3"/>
    </w:pPr>
    <w:rPr>
      <w:b/>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qFormat/>
    <w:rsid w:val="00823706"/>
    <w:pPr>
      <w:numPr>
        <w:ilvl w:val="4"/>
        <w:numId w:val="3"/>
      </w:numPr>
      <w:spacing w:before="240"/>
      <w:jc w:val="left"/>
      <w:outlineLvl w:val="4"/>
    </w:pPr>
    <w:rPr>
      <w:b/>
      <w:sz w:val="21"/>
    </w:rPr>
  </w:style>
  <w:style w:type="paragraph" w:styleId="6">
    <w:name w:val="heading 6"/>
    <w:aliases w:val="H6,Char Char,Char Char Char,Char Char + Left:  0 cm,... + Left:  0 cm,...,Heading 6 Char,Char Char Char Char Char Char,Char Char Char Char Char,hd6,h6, Char Char"/>
    <w:basedOn w:val="a"/>
    <w:next w:val="a"/>
    <w:qFormat/>
    <w:rsid w:val="000C0E3D"/>
    <w:pPr>
      <w:numPr>
        <w:ilvl w:val="5"/>
        <w:numId w:val="3"/>
      </w:numPr>
      <w:spacing w:before="120" w:line="360" w:lineRule="auto"/>
      <w:outlineLvl w:val="5"/>
    </w:pPr>
    <w:rPr>
      <w:b/>
      <w:sz w:val="18"/>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
    <w:next w:val="a"/>
    <w:qFormat/>
    <w:rsid w:val="000C0E3D"/>
    <w:pPr>
      <w:numPr>
        <w:ilvl w:val="6"/>
        <w:numId w:val="3"/>
      </w:numPr>
      <w:tabs>
        <w:tab w:val="left" w:pos="2835"/>
      </w:tabs>
      <w:spacing w:before="120" w:after="60" w:line="360" w:lineRule="auto"/>
      <w:outlineLvl w:val="6"/>
    </w:pPr>
    <w:rPr>
      <w:sz w:val="18"/>
      <w:u w:val="single"/>
    </w:rPr>
  </w:style>
  <w:style w:type="paragraph" w:styleId="8">
    <w:name w:val="heading 8"/>
    <w:basedOn w:val="a"/>
    <w:next w:val="a"/>
    <w:qFormat/>
    <w:rsid w:val="000C0E3D"/>
    <w:pPr>
      <w:numPr>
        <w:ilvl w:val="7"/>
        <w:numId w:val="3"/>
      </w:numPr>
      <w:tabs>
        <w:tab w:val="left" w:pos="3119"/>
      </w:tabs>
      <w:spacing w:before="120" w:after="60"/>
      <w:outlineLvl w:val="7"/>
    </w:pPr>
    <w:rPr>
      <w:sz w:val="18"/>
      <w:u w:val="single"/>
    </w:rPr>
  </w:style>
  <w:style w:type="paragraph" w:styleId="9">
    <w:name w:val="heading 9"/>
    <w:aliases w:val="AC&amp;E_1,App Heading"/>
    <w:basedOn w:val="a"/>
    <w:next w:val="a"/>
    <w:qFormat/>
    <w:rsid w:val="000C0E3D"/>
    <w:pPr>
      <w:numPr>
        <w:ilvl w:val="8"/>
        <w:numId w:val="3"/>
      </w:numPr>
      <w:tabs>
        <w:tab w:val="left" w:pos="3119"/>
      </w:tabs>
      <w:spacing w:before="60" w:after="60"/>
      <w:jc w:val="left"/>
      <w:outlineLvl w:val="8"/>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ho,header odd,Header Titlos Prosforas"/>
    <w:basedOn w:val="a"/>
    <w:link w:val="Char"/>
    <w:rsid w:val="000C0E3D"/>
    <w:pPr>
      <w:tabs>
        <w:tab w:val="center" w:pos="4153"/>
        <w:tab w:val="right" w:pos="8306"/>
      </w:tabs>
      <w:spacing w:before="60" w:after="0" w:line="360" w:lineRule="auto"/>
      <w:jc w:val="left"/>
    </w:pPr>
    <w:rPr>
      <w:sz w:val="18"/>
    </w:rPr>
  </w:style>
  <w:style w:type="paragraph" w:styleId="10">
    <w:name w:val="toc 1"/>
    <w:basedOn w:val="a"/>
    <w:next w:val="a"/>
    <w:uiPriority w:val="39"/>
    <w:rsid w:val="000C0E3D"/>
    <w:pPr>
      <w:tabs>
        <w:tab w:val="right" w:pos="9639"/>
      </w:tabs>
      <w:spacing w:before="240"/>
      <w:ind w:left="567" w:hanging="567"/>
      <w:jc w:val="left"/>
    </w:pPr>
    <w:rPr>
      <w:b/>
      <w:noProof/>
    </w:rPr>
  </w:style>
  <w:style w:type="paragraph" w:styleId="20">
    <w:name w:val="toc 2"/>
    <w:basedOn w:val="a"/>
    <w:next w:val="a"/>
    <w:uiPriority w:val="39"/>
    <w:rsid w:val="000C0E3D"/>
    <w:pPr>
      <w:tabs>
        <w:tab w:val="right" w:pos="9639"/>
      </w:tabs>
      <w:spacing w:before="120"/>
      <w:ind w:left="851" w:hanging="851"/>
      <w:jc w:val="left"/>
    </w:pPr>
    <w:rPr>
      <w:noProof/>
      <w:szCs w:val="22"/>
      <w:u w:val="single"/>
    </w:rPr>
  </w:style>
  <w:style w:type="paragraph" w:styleId="30">
    <w:name w:val="toc 3"/>
    <w:basedOn w:val="a"/>
    <w:next w:val="a"/>
    <w:uiPriority w:val="39"/>
    <w:rsid w:val="000C0E3D"/>
    <w:pPr>
      <w:tabs>
        <w:tab w:val="right" w:pos="9639"/>
      </w:tabs>
      <w:spacing w:before="60"/>
      <w:ind w:left="1135" w:hanging="851"/>
      <w:jc w:val="left"/>
    </w:pPr>
    <w:rPr>
      <w:noProof/>
      <w:sz w:val="20"/>
    </w:rPr>
  </w:style>
  <w:style w:type="paragraph" w:styleId="a4">
    <w:name w:val="index heading"/>
    <w:basedOn w:val="a"/>
    <w:next w:val="11"/>
    <w:semiHidden/>
    <w:rsid w:val="000C0E3D"/>
    <w:pPr>
      <w:spacing w:before="60" w:after="60"/>
    </w:pPr>
  </w:style>
  <w:style w:type="paragraph" w:styleId="11">
    <w:name w:val="index 1"/>
    <w:basedOn w:val="a"/>
    <w:next w:val="a"/>
    <w:semiHidden/>
    <w:rsid w:val="000C0E3D"/>
    <w:pPr>
      <w:tabs>
        <w:tab w:val="right" w:pos="4459"/>
      </w:tabs>
      <w:spacing w:after="40" w:line="264" w:lineRule="auto"/>
      <w:ind w:left="220" w:hanging="220"/>
    </w:pPr>
  </w:style>
  <w:style w:type="character" w:styleId="a5">
    <w:name w:val="page number"/>
    <w:rsid w:val="000C0E3D"/>
    <w:rPr>
      <w:rFonts w:ascii="Tahoma" w:hAnsi="Tahoma"/>
      <w:sz w:val="20"/>
    </w:rPr>
  </w:style>
  <w:style w:type="paragraph" w:styleId="a6">
    <w:name w:val="footer"/>
    <w:aliases w:val="ft,f,fo"/>
    <w:basedOn w:val="a"/>
    <w:link w:val="Char0"/>
    <w:uiPriority w:val="99"/>
    <w:rsid w:val="000C0E3D"/>
    <w:pPr>
      <w:spacing w:before="20"/>
    </w:pPr>
    <w:rPr>
      <w:sz w:val="18"/>
    </w:rPr>
  </w:style>
  <w:style w:type="paragraph" w:styleId="40">
    <w:name w:val="toc 4"/>
    <w:basedOn w:val="a"/>
    <w:next w:val="a"/>
    <w:uiPriority w:val="39"/>
    <w:rsid w:val="000C0E3D"/>
    <w:pPr>
      <w:tabs>
        <w:tab w:val="right" w:pos="9639"/>
      </w:tabs>
      <w:spacing w:before="60" w:after="60"/>
      <w:ind w:left="1701" w:hanging="1134"/>
      <w:jc w:val="left"/>
    </w:pPr>
    <w:rPr>
      <w:sz w:val="20"/>
    </w:rPr>
  </w:style>
  <w:style w:type="paragraph" w:styleId="50">
    <w:name w:val="toc 5"/>
    <w:basedOn w:val="a"/>
    <w:next w:val="a"/>
    <w:uiPriority w:val="39"/>
    <w:rsid w:val="000C0E3D"/>
    <w:pPr>
      <w:tabs>
        <w:tab w:val="right" w:pos="9639"/>
      </w:tabs>
      <w:spacing w:before="60" w:after="60"/>
      <w:ind w:left="1985" w:hanging="1134"/>
      <w:jc w:val="left"/>
    </w:pPr>
    <w:rPr>
      <w:sz w:val="18"/>
    </w:rPr>
  </w:style>
  <w:style w:type="paragraph" w:styleId="60">
    <w:name w:val="toc 6"/>
    <w:basedOn w:val="a"/>
    <w:next w:val="a"/>
    <w:uiPriority w:val="39"/>
    <w:rsid w:val="000C0E3D"/>
    <w:pPr>
      <w:tabs>
        <w:tab w:val="right" w:pos="9639"/>
      </w:tabs>
      <w:spacing w:before="60" w:after="60"/>
      <w:ind w:left="2268" w:hanging="1134"/>
      <w:jc w:val="left"/>
    </w:pPr>
    <w:rPr>
      <w:sz w:val="18"/>
    </w:rPr>
  </w:style>
  <w:style w:type="paragraph" w:styleId="70">
    <w:name w:val="toc 7"/>
    <w:basedOn w:val="a"/>
    <w:next w:val="a"/>
    <w:autoRedefine/>
    <w:uiPriority w:val="39"/>
    <w:rsid w:val="000C0E3D"/>
    <w:pPr>
      <w:tabs>
        <w:tab w:val="left" w:pos="2552"/>
        <w:tab w:val="right" w:pos="9638"/>
      </w:tabs>
      <w:spacing w:before="60" w:after="60"/>
      <w:ind w:left="2552" w:hanging="1134"/>
      <w:jc w:val="left"/>
    </w:pPr>
    <w:rPr>
      <w:sz w:val="18"/>
    </w:rPr>
  </w:style>
  <w:style w:type="paragraph" w:styleId="80">
    <w:name w:val="toc 8"/>
    <w:basedOn w:val="a"/>
    <w:next w:val="a"/>
    <w:uiPriority w:val="39"/>
    <w:rsid w:val="000C0E3D"/>
    <w:pPr>
      <w:tabs>
        <w:tab w:val="right" w:pos="9639"/>
      </w:tabs>
      <w:spacing w:before="60" w:after="60"/>
      <w:ind w:left="3119" w:hanging="1418"/>
      <w:jc w:val="left"/>
    </w:pPr>
    <w:rPr>
      <w:sz w:val="18"/>
    </w:rPr>
  </w:style>
  <w:style w:type="paragraph" w:styleId="90">
    <w:name w:val="toc 9"/>
    <w:basedOn w:val="a"/>
    <w:next w:val="a"/>
    <w:uiPriority w:val="39"/>
    <w:rsid w:val="000C0E3D"/>
    <w:pPr>
      <w:tabs>
        <w:tab w:val="right" w:pos="9639"/>
      </w:tabs>
      <w:spacing w:before="60" w:after="60"/>
      <w:ind w:left="3686" w:hanging="1701"/>
      <w:jc w:val="left"/>
    </w:pPr>
    <w:rPr>
      <w:sz w:val="18"/>
    </w:rPr>
  </w:style>
  <w:style w:type="character" w:styleId="-">
    <w:name w:val="Hyperlink"/>
    <w:uiPriority w:val="99"/>
    <w:rsid w:val="000C0E3D"/>
    <w:rPr>
      <w:rFonts w:ascii="Tahoma" w:hAnsi="Tahoma"/>
      <w:color w:val="0000FF"/>
      <w:sz w:val="22"/>
      <w:u w:val="single"/>
    </w:rPr>
  </w:style>
  <w:style w:type="character" w:styleId="-0">
    <w:name w:val="FollowedHyperlink"/>
    <w:rsid w:val="000C0E3D"/>
    <w:rPr>
      <w:color w:val="800080"/>
      <w:u w:val="single"/>
    </w:rPr>
  </w:style>
  <w:style w:type="paragraph" w:customStyle="1" w:styleId="12">
    <w:name w:val="Κείμενο πλαισίου1"/>
    <w:basedOn w:val="a"/>
    <w:semiHidden/>
    <w:rsid w:val="000C0E3D"/>
    <w:rPr>
      <w:rFonts w:cs="Tahoma"/>
      <w:sz w:val="16"/>
      <w:szCs w:val="16"/>
    </w:rPr>
  </w:style>
  <w:style w:type="character" w:styleId="a7">
    <w:name w:val="annotation reference"/>
    <w:semiHidden/>
    <w:rsid w:val="000C0E3D"/>
    <w:rPr>
      <w:sz w:val="16"/>
      <w:szCs w:val="16"/>
    </w:rPr>
  </w:style>
  <w:style w:type="paragraph" w:styleId="a8">
    <w:name w:val="annotation text"/>
    <w:basedOn w:val="a"/>
    <w:semiHidden/>
    <w:rsid w:val="000C0E3D"/>
    <w:rPr>
      <w:sz w:val="20"/>
    </w:rPr>
  </w:style>
  <w:style w:type="paragraph" w:customStyle="1" w:styleId="21">
    <w:name w:val="Θέμα σχολίου2"/>
    <w:basedOn w:val="a8"/>
    <w:next w:val="a8"/>
    <w:semiHidden/>
    <w:rsid w:val="000C0E3D"/>
    <w:rPr>
      <w:b/>
      <w:bCs/>
    </w:rPr>
  </w:style>
  <w:style w:type="paragraph" w:styleId="a9">
    <w:name w:val="Document Map"/>
    <w:basedOn w:val="a"/>
    <w:semiHidden/>
    <w:rsid w:val="000C0E3D"/>
    <w:pPr>
      <w:shd w:val="clear" w:color="auto" w:fill="000080"/>
    </w:pPr>
    <w:rPr>
      <w:rFonts w:cs="Tahoma"/>
    </w:rPr>
  </w:style>
  <w:style w:type="paragraph" w:customStyle="1" w:styleId="aa">
    <w:name w:val="Πίνακας"/>
    <w:basedOn w:val="a"/>
    <w:autoRedefine/>
    <w:semiHidden/>
    <w:rsid w:val="000C0E3D"/>
    <w:rPr>
      <w:rFonts w:ascii="Times New Roman" w:hAnsi="Times New Roman"/>
      <w:lang w:eastAsia="el-GR"/>
    </w:rPr>
  </w:style>
  <w:style w:type="character" w:styleId="ab">
    <w:name w:val="Strong"/>
    <w:qFormat/>
    <w:rsid w:val="000C0E3D"/>
    <w:rPr>
      <w:b/>
      <w:bCs/>
    </w:rPr>
  </w:style>
  <w:style w:type="paragraph" w:styleId="ac">
    <w:name w:val="Subtitle"/>
    <w:basedOn w:val="a"/>
    <w:qFormat/>
    <w:rsid w:val="000C0E3D"/>
    <w:pPr>
      <w:spacing w:after="60"/>
      <w:jc w:val="center"/>
    </w:pPr>
    <w:rPr>
      <w:sz w:val="24"/>
    </w:rPr>
  </w:style>
  <w:style w:type="paragraph" w:styleId="ad">
    <w:name w:val="footnote text"/>
    <w:basedOn w:val="a"/>
    <w:semiHidden/>
    <w:rsid w:val="000C0E3D"/>
    <w:pPr>
      <w:tabs>
        <w:tab w:val="left" w:leader="dot" w:pos="284"/>
      </w:tabs>
      <w:ind w:left="284" w:hanging="284"/>
    </w:pPr>
    <w:rPr>
      <w:sz w:val="20"/>
    </w:rPr>
  </w:style>
  <w:style w:type="character" w:styleId="ae">
    <w:name w:val="footnote reference"/>
    <w:aliases w:val="Footnote symbol,Footnote,Footnote reference number,note TESI"/>
    <w:semiHidden/>
    <w:rsid w:val="000C0E3D"/>
    <w:rPr>
      <w:b/>
      <w:sz w:val="24"/>
      <w:vertAlign w:val="superscript"/>
    </w:rPr>
  </w:style>
  <w:style w:type="paragraph" w:styleId="af">
    <w:name w:val="List"/>
    <w:basedOn w:val="a"/>
    <w:rsid w:val="000C0E3D"/>
    <w:pPr>
      <w:ind w:left="283" w:hanging="283"/>
    </w:pPr>
    <w:rPr>
      <w:rFonts w:ascii="Arial" w:hAnsi="Arial"/>
    </w:rPr>
  </w:style>
  <w:style w:type="paragraph" w:customStyle="1" w:styleId="af0">
    <w:name w:val="σχήμα"/>
    <w:basedOn w:val="a"/>
    <w:next w:val="a"/>
    <w:semiHidden/>
    <w:rsid w:val="000C0E3D"/>
    <w:pPr>
      <w:jc w:val="left"/>
    </w:pPr>
    <w:rPr>
      <w:b/>
    </w:rPr>
  </w:style>
  <w:style w:type="paragraph" w:customStyle="1" w:styleId="head1">
    <w:name w:val="head1"/>
    <w:basedOn w:val="a3"/>
    <w:semiHidden/>
    <w:rsid w:val="000C0E3D"/>
    <w:rPr>
      <w:b/>
      <w:i/>
      <w:sz w:val="36"/>
      <w:lang w:val="en-US"/>
    </w:rPr>
  </w:style>
  <w:style w:type="paragraph" w:customStyle="1" w:styleId="head2">
    <w:name w:val="head2"/>
    <w:basedOn w:val="a3"/>
    <w:semiHidden/>
    <w:rsid w:val="000C0E3D"/>
    <w:pPr>
      <w:jc w:val="center"/>
    </w:pPr>
    <w:rPr>
      <w:i/>
      <w:sz w:val="32"/>
      <w:lang w:val="en-US"/>
    </w:rPr>
  </w:style>
  <w:style w:type="paragraph" w:styleId="af1">
    <w:name w:val="Body Text"/>
    <w:aliases w:val="Body Text1,body text,contents,heading_txt,bodytxy2,Body Text - Level 2,bt,??2,Oracle Response,sp,sbs,block text,1,bt4,body text4,bt5,body text5,bt1,body text1,Resume Text,BODY TEXT,txt1,T1,Title 1,bullet title,t,Block text"/>
    <w:basedOn w:val="a"/>
    <w:rsid w:val="000C0E3D"/>
    <w:rPr>
      <w:rFonts w:ascii="Arial" w:hAnsi="Arial"/>
    </w:rPr>
  </w:style>
  <w:style w:type="paragraph" w:customStyle="1" w:styleId="firstpage">
    <w:name w:val="first page"/>
    <w:basedOn w:val="1"/>
    <w:semiHidden/>
    <w:rsid w:val="000C0E3D"/>
    <w:pPr>
      <w:numPr>
        <w:numId w:val="0"/>
      </w:numPr>
      <w:pBdr>
        <w:bottom w:val="single" w:sz="6" w:space="1" w:color="auto"/>
      </w:pBdr>
      <w:shd w:val="clear" w:color="auto" w:fill="E0E0E0"/>
      <w:spacing w:before="360"/>
      <w:ind w:left="1418" w:hanging="1418"/>
      <w:outlineLvl w:val="9"/>
    </w:pPr>
  </w:style>
  <w:style w:type="paragraph" w:customStyle="1" w:styleId="StylefirstpageLeft0cmFirstline0cm">
    <w:name w:val="Style first page + Left:  0 cm First line:  0 cm"/>
    <w:basedOn w:val="firstpage"/>
    <w:semiHidden/>
    <w:rsid w:val="000C0E3D"/>
    <w:pPr>
      <w:ind w:left="0" w:firstLine="0"/>
    </w:pPr>
    <w:rPr>
      <w:bCs/>
    </w:rPr>
  </w:style>
  <w:style w:type="paragraph" w:styleId="22">
    <w:name w:val="Body Text 2"/>
    <w:basedOn w:val="a"/>
    <w:rsid w:val="000C0E3D"/>
    <w:rPr>
      <w:rFonts w:cs="Tahoma"/>
      <w:sz w:val="20"/>
    </w:rPr>
  </w:style>
  <w:style w:type="paragraph" w:styleId="31">
    <w:name w:val="Body Text 3"/>
    <w:basedOn w:val="a"/>
    <w:rsid w:val="000C0E3D"/>
    <w:pPr>
      <w:ind w:right="170"/>
    </w:pPr>
  </w:style>
  <w:style w:type="paragraph" w:styleId="af2">
    <w:name w:val="Normal Indent"/>
    <w:basedOn w:val="a"/>
    <w:rsid w:val="000C0E3D"/>
    <w:pPr>
      <w:tabs>
        <w:tab w:val="left" w:pos="1276"/>
        <w:tab w:val="left" w:pos="1559"/>
      </w:tabs>
      <w:ind w:left="1276" w:hanging="709"/>
    </w:pPr>
  </w:style>
  <w:style w:type="paragraph" w:customStyle="1" w:styleId="TabletextChar">
    <w:name w:val="Table text Char"/>
    <w:basedOn w:val="a"/>
    <w:semiHidden/>
    <w:rsid w:val="000C0E3D"/>
    <w:pPr>
      <w:widowControl w:val="0"/>
      <w:jc w:val="left"/>
    </w:pPr>
    <w:rPr>
      <w:sz w:val="20"/>
    </w:rPr>
  </w:style>
  <w:style w:type="paragraph" w:styleId="af3">
    <w:name w:val="List Bullet"/>
    <w:basedOn w:val="a"/>
    <w:rsid w:val="000C0E3D"/>
    <w:pPr>
      <w:tabs>
        <w:tab w:val="num" w:pos="360"/>
      </w:tabs>
      <w:ind w:left="360" w:hanging="360"/>
    </w:pPr>
    <w:rPr>
      <w:szCs w:val="22"/>
    </w:rPr>
  </w:style>
  <w:style w:type="paragraph" w:styleId="af4">
    <w:name w:val="Body Text Indent"/>
    <w:basedOn w:val="a"/>
    <w:rsid w:val="000C0E3D"/>
    <w:pPr>
      <w:ind w:left="283"/>
    </w:pPr>
    <w:rPr>
      <w:rFonts w:ascii="Arial" w:hAnsi="Arial"/>
    </w:rPr>
  </w:style>
  <w:style w:type="paragraph" w:styleId="23">
    <w:name w:val="Body Text Indent 2"/>
    <w:basedOn w:val="a"/>
    <w:rsid w:val="000C0E3D"/>
    <w:pPr>
      <w:ind w:left="567"/>
    </w:pPr>
    <w:rPr>
      <w:rFonts w:ascii="Arial" w:hAnsi="Arial"/>
    </w:rPr>
  </w:style>
  <w:style w:type="paragraph" w:styleId="32">
    <w:name w:val="Body Text Indent 3"/>
    <w:basedOn w:val="a"/>
    <w:rsid w:val="000C0E3D"/>
    <w:pPr>
      <w:ind w:left="567"/>
    </w:pPr>
  </w:style>
  <w:style w:type="paragraph" w:styleId="24">
    <w:name w:val="List 2"/>
    <w:basedOn w:val="a"/>
    <w:rsid w:val="000C0E3D"/>
    <w:pPr>
      <w:ind w:left="566" w:hanging="283"/>
    </w:pPr>
    <w:rPr>
      <w:rFonts w:ascii="Arial" w:hAnsi="Arial"/>
    </w:rPr>
  </w:style>
  <w:style w:type="character" w:customStyle="1" w:styleId="af5">
    <w:name w:val="Στυλ Διακριτή διαγραφή"/>
    <w:semiHidden/>
    <w:rsid w:val="000C0E3D"/>
    <w:rPr>
      <w:dstrike w:val="0"/>
    </w:rPr>
  </w:style>
  <w:style w:type="character" w:customStyle="1" w:styleId="af6">
    <w:name w:val="Στυλ Πλάγια Διακριτή διαγραφή"/>
    <w:semiHidden/>
    <w:rsid w:val="000C0E3D"/>
    <w:rPr>
      <w:i/>
      <w:iCs/>
      <w:dstrike w:val="0"/>
    </w:rPr>
  </w:style>
  <w:style w:type="paragraph" w:customStyle="1" w:styleId="Heading1a">
    <w:name w:val="Heading 1a"/>
    <w:basedOn w:val="1"/>
    <w:semiHidden/>
    <w:rsid w:val="000C0E3D"/>
    <w:pPr>
      <w:keepNext w:val="0"/>
      <w:numPr>
        <w:numId w:val="0"/>
      </w:numPr>
      <w:tabs>
        <w:tab w:val="num" w:pos="432"/>
      </w:tabs>
      <w:ind w:left="432" w:hanging="432"/>
    </w:pPr>
    <w:rPr>
      <w:snapToGrid w:val="0"/>
    </w:rPr>
  </w:style>
  <w:style w:type="paragraph" w:customStyle="1" w:styleId="Heading2a">
    <w:name w:val="Heading 2a"/>
    <w:basedOn w:val="2"/>
    <w:semiHidden/>
    <w:rsid w:val="000C0E3D"/>
    <w:pPr>
      <w:keepNext w:val="0"/>
      <w:numPr>
        <w:ilvl w:val="0"/>
        <w:numId w:val="0"/>
      </w:numPr>
      <w:tabs>
        <w:tab w:val="num" w:pos="576"/>
      </w:tabs>
      <w:ind w:left="576" w:hanging="576"/>
    </w:pPr>
    <w:rPr>
      <w:snapToGrid w:val="0"/>
    </w:rPr>
  </w:style>
  <w:style w:type="paragraph" w:customStyle="1" w:styleId="Heading3a">
    <w:name w:val="Heading 3a"/>
    <w:basedOn w:val="3"/>
    <w:semiHidden/>
    <w:rsid w:val="000C0E3D"/>
    <w:pPr>
      <w:keepNext w:val="0"/>
      <w:numPr>
        <w:ilvl w:val="0"/>
        <w:numId w:val="0"/>
      </w:numPr>
      <w:tabs>
        <w:tab w:val="num" w:pos="720"/>
      </w:tabs>
      <w:ind w:left="720" w:hanging="720"/>
    </w:pPr>
  </w:style>
  <w:style w:type="paragraph" w:customStyle="1" w:styleId="Heading4a">
    <w:name w:val="Heading 4a"/>
    <w:basedOn w:val="4"/>
    <w:semiHidden/>
    <w:rsid w:val="000C0E3D"/>
    <w:pPr>
      <w:keepNext w:val="0"/>
      <w:numPr>
        <w:ilvl w:val="0"/>
        <w:numId w:val="0"/>
      </w:numPr>
      <w:tabs>
        <w:tab w:val="num" w:pos="864"/>
      </w:tabs>
      <w:ind w:left="864" w:hanging="864"/>
    </w:pPr>
    <w:rPr>
      <w:b w:val="0"/>
      <w:i/>
      <w:snapToGrid w:val="0"/>
    </w:rPr>
  </w:style>
  <w:style w:type="paragraph" w:customStyle="1" w:styleId="tableHeader">
    <w:name w:val="table Header"/>
    <w:basedOn w:val="Normalmystyle"/>
    <w:semiHidden/>
    <w:rsid w:val="000C0E3D"/>
    <w:pPr>
      <w:spacing w:before="120"/>
      <w:ind w:left="357" w:hanging="357"/>
      <w:jc w:val="center"/>
      <w:outlineLvl w:val="1"/>
    </w:pPr>
    <w:rPr>
      <w:b/>
    </w:rPr>
  </w:style>
  <w:style w:type="paragraph" w:customStyle="1" w:styleId="Normalmystyle">
    <w:name w:val="Normal.mystyle"/>
    <w:basedOn w:val="a"/>
    <w:semiHidden/>
    <w:rsid w:val="000C0E3D"/>
    <w:pPr>
      <w:widowControl w:val="0"/>
    </w:pPr>
    <w:rPr>
      <w:snapToGrid w:val="0"/>
    </w:rPr>
  </w:style>
  <w:style w:type="paragraph" w:customStyle="1" w:styleId="figureFooter">
    <w:name w:val="figure Footer"/>
    <w:basedOn w:val="Normalmystyle"/>
    <w:next w:val="Normalmystyle"/>
    <w:semiHidden/>
    <w:rsid w:val="000C0E3D"/>
    <w:pPr>
      <w:keepNext/>
      <w:tabs>
        <w:tab w:val="num" w:pos="1021"/>
      </w:tabs>
      <w:spacing w:before="60"/>
      <w:ind w:left="1021" w:hanging="1021"/>
      <w:jc w:val="center"/>
    </w:pPr>
    <w:rPr>
      <w:b/>
    </w:rPr>
  </w:style>
  <w:style w:type="paragraph" w:styleId="33">
    <w:name w:val="List Number 3"/>
    <w:basedOn w:val="25"/>
    <w:rsid w:val="000C0E3D"/>
    <w:pPr>
      <w:widowControl w:val="0"/>
      <w:tabs>
        <w:tab w:val="clear" w:pos="720"/>
        <w:tab w:val="num" w:pos="360"/>
        <w:tab w:val="left" w:pos="1134"/>
      </w:tabs>
      <w:spacing w:before="0" w:after="120"/>
    </w:pPr>
    <w:rPr>
      <w:snapToGrid w:val="0"/>
    </w:rPr>
  </w:style>
  <w:style w:type="paragraph" w:styleId="25">
    <w:name w:val="List Number 2"/>
    <w:basedOn w:val="a"/>
    <w:rsid w:val="000C0E3D"/>
    <w:pPr>
      <w:tabs>
        <w:tab w:val="num" w:pos="720"/>
      </w:tabs>
      <w:spacing w:before="60" w:after="60"/>
      <w:ind w:left="720" w:hanging="360"/>
    </w:pPr>
  </w:style>
  <w:style w:type="paragraph" w:customStyle="1" w:styleId="Header-NoOutline">
    <w:name w:val="Header -No Outline"/>
    <w:basedOn w:val="a3"/>
    <w:semiHidden/>
    <w:rsid w:val="000C0E3D"/>
    <w:pPr>
      <w:ind w:firstLine="113"/>
      <w:jc w:val="center"/>
    </w:pPr>
    <w:rPr>
      <w:b/>
      <w:sz w:val="32"/>
    </w:rPr>
  </w:style>
  <w:style w:type="paragraph" w:customStyle="1" w:styleId="periex">
    <w:name w:val="periex"/>
    <w:basedOn w:val="a"/>
    <w:semiHidden/>
    <w:rsid w:val="000C0E3D"/>
    <w:pPr>
      <w:spacing w:before="480" w:after="480"/>
    </w:pPr>
    <w:rPr>
      <w:b/>
      <w:sz w:val="32"/>
    </w:rPr>
  </w:style>
  <w:style w:type="paragraph" w:customStyle="1" w:styleId="greek-items">
    <w:name w:val="greek-items"/>
    <w:basedOn w:val="a"/>
    <w:semiHidden/>
    <w:rsid w:val="000C0E3D"/>
    <w:pPr>
      <w:tabs>
        <w:tab w:val="left" w:pos="426"/>
      </w:tabs>
      <w:spacing w:before="240"/>
      <w:ind w:left="426" w:hanging="426"/>
    </w:pPr>
  </w:style>
  <w:style w:type="paragraph" w:customStyle="1" w:styleId="b1l">
    <w:name w:val="b1l"/>
    <w:basedOn w:val="a"/>
    <w:next w:val="a"/>
    <w:semiHidden/>
    <w:rsid w:val="000C0E3D"/>
    <w:pPr>
      <w:overflowPunct w:val="0"/>
      <w:autoSpaceDE w:val="0"/>
      <w:autoSpaceDN w:val="0"/>
      <w:adjustRightInd w:val="0"/>
      <w:spacing w:before="120" w:line="300" w:lineRule="atLeast"/>
      <w:textAlignment w:val="baseline"/>
    </w:pPr>
  </w:style>
  <w:style w:type="paragraph" w:customStyle="1" w:styleId="SmallLetters">
    <w:name w:val="Small Letters"/>
    <w:basedOn w:val="a"/>
    <w:semiHidden/>
    <w:rsid w:val="000C0E3D"/>
    <w:pPr>
      <w:spacing w:after="240"/>
      <w:jc w:val="center"/>
    </w:pPr>
  </w:style>
  <w:style w:type="paragraph" w:customStyle="1" w:styleId="level1">
    <w:name w:val="level1"/>
    <w:basedOn w:val="a"/>
    <w:semiHidden/>
    <w:rsid w:val="000C0E3D"/>
    <w:pPr>
      <w:spacing w:before="240"/>
      <w:ind w:left="426"/>
    </w:pPr>
  </w:style>
  <w:style w:type="paragraph" w:customStyle="1" w:styleId="par">
    <w:name w:val="par"/>
    <w:basedOn w:val="a"/>
    <w:semiHidden/>
    <w:rsid w:val="000C0E3D"/>
    <w:rPr>
      <w:lang w:eastAsia="el-GR"/>
    </w:rPr>
  </w:style>
  <w:style w:type="paragraph" w:customStyle="1" w:styleId="bodynumberingChar">
    <w:name w:val="body numbering Char"/>
    <w:semiHidden/>
    <w:rsid w:val="000C0E3D"/>
    <w:pPr>
      <w:jc w:val="both"/>
    </w:pPr>
    <w:rPr>
      <w:rFonts w:ascii="Tahoma" w:hAnsi="Tahoma"/>
      <w:strike/>
      <w:sz w:val="22"/>
      <w:szCs w:val="22"/>
      <w:lang w:val="el-GR" w:eastAsia="el-GR"/>
    </w:rPr>
  </w:style>
  <w:style w:type="paragraph" w:customStyle="1" w:styleId="bodyCharCharCharCharCharCharCharCharChar">
    <w:name w:val="body Char Char Char Char Char Char Char Char Char"/>
    <w:autoRedefine/>
    <w:semiHidden/>
    <w:rsid w:val="000C0E3D"/>
    <w:pPr>
      <w:ind w:left="1531"/>
      <w:jc w:val="both"/>
    </w:pPr>
    <w:rPr>
      <w:sz w:val="22"/>
      <w:szCs w:val="22"/>
      <w:lang w:val="el-GR" w:eastAsia="el-GR"/>
    </w:rPr>
  </w:style>
  <w:style w:type="character" w:customStyle="1" w:styleId="bodyCharCharCharCharCharCharCharCharCharChar">
    <w:name w:val="body Char Char Char Char Char Char Char Char Char Char"/>
    <w:semiHidden/>
    <w:rsid w:val="000C0E3D"/>
    <w:rPr>
      <w:noProof w:val="0"/>
      <w:sz w:val="22"/>
      <w:szCs w:val="22"/>
      <w:lang w:val="el-GR" w:eastAsia="el-GR" w:bidi="ar-SA"/>
    </w:rPr>
  </w:style>
  <w:style w:type="paragraph" w:customStyle="1" w:styleId="bodybulletingChar">
    <w:name w:val="body bulleting Char"/>
    <w:autoRedefine/>
    <w:semiHidden/>
    <w:rsid w:val="000C0E3D"/>
    <w:pPr>
      <w:ind w:left="360"/>
      <w:jc w:val="both"/>
    </w:pPr>
    <w:rPr>
      <w:rFonts w:ascii="Tahoma" w:hAnsi="Tahoma" w:cs="Arial"/>
      <w:bCs/>
      <w:color w:val="000000"/>
      <w:sz w:val="22"/>
      <w:szCs w:val="22"/>
      <w:lang w:val="el-GR" w:eastAsia="el-GR"/>
    </w:rPr>
  </w:style>
  <w:style w:type="paragraph" w:customStyle="1" w:styleId="bodyCharCharCharCharCharChar">
    <w:name w:val="body Char Char Char Char Char Char"/>
    <w:semiHidden/>
    <w:rsid w:val="000C0E3D"/>
    <w:pPr>
      <w:spacing w:after="120"/>
      <w:jc w:val="both"/>
    </w:pPr>
    <w:rPr>
      <w:rFonts w:ascii="Tahoma" w:hAnsi="Tahoma" w:cs="Tahoma"/>
      <w:color w:val="FF0000"/>
      <w:sz w:val="22"/>
      <w:szCs w:val="22"/>
      <w:lang w:val="el-GR" w:eastAsia="el-GR"/>
    </w:rPr>
  </w:style>
  <w:style w:type="paragraph" w:customStyle="1" w:styleId="af7">
    <w:name w:val="_Βασικό"/>
    <w:basedOn w:val="a"/>
    <w:semiHidden/>
    <w:rsid w:val="000C0E3D"/>
    <w:pPr>
      <w:overflowPunct w:val="0"/>
      <w:autoSpaceDE w:val="0"/>
      <w:autoSpaceDN w:val="0"/>
      <w:adjustRightInd w:val="0"/>
      <w:spacing w:before="60"/>
      <w:textAlignment w:val="baseline"/>
    </w:pPr>
    <w:rPr>
      <w:sz w:val="20"/>
      <w:lang w:eastAsia="el-GR"/>
    </w:rPr>
  </w:style>
  <w:style w:type="paragraph" w:customStyle="1" w:styleId="NumList2">
    <w:name w:val="_NumList2"/>
    <w:semiHidden/>
    <w:rsid w:val="000C0E3D"/>
    <w:pPr>
      <w:tabs>
        <w:tab w:val="num" w:pos="587"/>
      </w:tabs>
      <w:ind w:left="587" w:hanging="360"/>
      <w:jc w:val="both"/>
    </w:pPr>
    <w:rPr>
      <w:rFonts w:ascii="Arial" w:hAnsi="Arial" w:cs="Arial"/>
      <w:sz w:val="24"/>
      <w:lang w:val="el-GR" w:eastAsia="el-GR"/>
    </w:rPr>
  </w:style>
  <w:style w:type="character" w:customStyle="1" w:styleId="Heading2Char">
    <w:name w:val="Heading 2 Char"/>
    <w:semiHidden/>
    <w:rsid w:val="000C0E3D"/>
    <w:rPr>
      <w:b/>
      <w:noProof w:val="0"/>
      <w:sz w:val="28"/>
      <w:szCs w:val="24"/>
      <w:lang w:val="el-GR" w:eastAsia="en-US" w:bidi="ar-SA"/>
    </w:rPr>
  </w:style>
  <w:style w:type="paragraph" w:styleId="af8">
    <w:name w:val="Block Text"/>
    <w:basedOn w:val="a"/>
    <w:rsid w:val="000C0E3D"/>
    <w:pPr>
      <w:ind w:left="-142" w:right="-144"/>
      <w:jc w:val="center"/>
    </w:pPr>
    <w:rPr>
      <w:b/>
      <w:sz w:val="30"/>
      <w:lang w:val="en-US" w:eastAsia="el-GR"/>
    </w:rPr>
  </w:style>
  <w:style w:type="paragraph" w:customStyle="1" w:styleId="ListNumber1">
    <w:name w:val="List Number 1"/>
    <w:basedOn w:val="a"/>
    <w:semiHidden/>
    <w:rsid w:val="000C0E3D"/>
    <w:pPr>
      <w:widowControl w:val="0"/>
      <w:spacing w:before="60"/>
      <w:ind w:left="720" w:hanging="360"/>
    </w:pPr>
    <w:rPr>
      <w:color w:val="000000"/>
      <w:lang w:val="en-US"/>
    </w:rPr>
  </w:style>
  <w:style w:type="paragraph" w:customStyle="1" w:styleId="bodynumberingCharCharCharChar">
    <w:name w:val="body numbering Char Char Char Char"/>
    <w:autoRedefine/>
    <w:semiHidden/>
    <w:rsid w:val="000C0E3D"/>
    <w:pPr>
      <w:jc w:val="both"/>
    </w:pPr>
    <w:rPr>
      <w:rFonts w:ascii="Tahoma" w:hAnsi="Tahoma"/>
      <w:sz w:val="22"/>
      <w:szCs w:val="24"/>
      <w:lang w:val="el-GR" w:eastAsia="el-GR"/>
    </w:rPr>
  </w:style>
  <w:style w:type="character" w:customStyle="1" w:styleId="bodynumberingCharCharCharCharChar">
    <w:name w:val="body numbering Char Char Char Char Char"/>
    <w:semiHidden/>
    <w:rsid w:val="000C0E3D"/>
    <w:rPr>
      <w:rFonts w:ascii="Tahoma" w:hAnsi="Tahoma"/>
      <w:noProof w:val="0"/>
      <w:sz w:val="22"/>
      <w:szCs w:val="24"/>
      <w:lang w:val="el-GR" w:eastAsia="el-GR" w:bidi="ar-SA"/>
    </w:rPr>
  </w:style>
  <w:style w:type="paragraph" w:customStyle="1" w:styleId="StyleJustified">
    <w:name w:val="Style Justified"/>
    <w:basedOn w:val="a"/>
    <w:semiHidden/>
    <w:rsid w:val="000C0E3D"/>
  </w:style>
  <w:style w:type="paragraph" w:customStyle="1" w:styleId="StylebodynumberingCharTimesNewW112ptStrikethrough">
    <w:name w:val="Style body numbering Char + Times New (W1) 12 pt Strikethrough"/>
    <w:basedOn w:val="bodynumberingCharCharCharChar"/>
    <w:semiHidden/>
    <w:rsid w:val="000C0E3D"/>
    <w:rPr>
      <w:rFonts w:ascii="Times New (W1)" w:hAnsi="Times New (W1)"/>
      <w:strike/>
      <w:sz w:val="24"/>
    </w:rPr>
  </w:style>
  <w:style w:type="paragraph" w:customStyle="1" w:styleId="af9">
    <w:name w:val="Âáóéêü"/>
    <w:semiHidden/>
    <w:rsid w:val="000C0E3D"/>
    <w:pPr>
      <w:tabs>
        <w:tab w:val="left" w:pos="-720"/>
        <w:tab w:val="left" w:pos="0"/>
      </w:tabs>
      <w:suppressAutoHyphens/>
      <w:ind w:left="720" w:hanging="720"/>
      <w:jc w:val="both"/>
    </w:pPr>
    <w:rPr>
      <w:rFonts w:ascii="Roman" w:hAnsi="Roman"/>
      <w:spacing w:val="-2"/>
      <w:sz w:val="24"/>
    </w:rPr>
  </w:style>
  <w:style w:type="paragraph" w:customStyle="1" w:styleId="Version10">
    <w:name w:val="Version 1.0"/>
    <w:basedOn w:val="a"/>
    <w:semiHidden/>
    <w:rsid w:val="000C0E3D"/>
    <w:pPr>
      <w:tabs>
        <w:tab w:val="left" w:pos="357"/>
      </w:tabs>
      <w:overflowPunct w:val="0"/>
      <w:autoSpaceDE w:val="0"/>
      <w:autoSpaceDN w:val="0"/>
      <w:adjustRightInd w:val="0"/>
      <w:spacing w:line="360" w:lineRule="auto"/>
      <w:ind w:left="357" w:hanging="357"/>
      <w:textAlignment w:val="baseline"/>
    </w:pPr>
    <w:rPr>
      <w:rFonts w:ascii="Arial" w:hAnsi="Arial"/>
      <w:sz w:val="20"/>
      <w:lang w:eastAsia="el-GR"/>
    </w:rPr>
  </w:style>
  <w:style w:type="character" w:customStyle="1" w:styleId="bodyCharCharCharCharCharChar1">
    <w:name w:val="body Char Char Char Char Char Char1"/>
    <w:semiHidden/>
    <w:rsid w:val="000C0E3D"/>
    <w:rPr>
      <w:rFonts w:ascii="Tahoma" w:hAnsi="Tahoma"/>
      <w:noProof w:val="0"/>
      <w:sz w:val="22"/>
      <w:lang w:val="el-GR"/>
    </w:rPr>
  </w:style>
  <w:style w:type="character" w:customStyle="1" w:styleId="bodyCharCharCharCharCharCharChar">
    <w:name w:val="body Char Char Char Char Char Char Char"/>
    <w:semiHidden/>
    <w:rsid w:val="000C0E3D"/>
    <w:rPr>
      <w:noProof w:val="0"/>
      <w:sz w:val="24"/>
      <w:szCs w:val="24"/>
      <w:lang w:val="el-GR" w:eastAsia="el-GR" w:bidi="ar-SA"/>
    </w:rPr>
  </w:style>
  <w:style w:type="paragraph" w:customStyle="1" w:styleId="StyleTahoma10ptJustifiedBefore6pt">
    <w:name w:val="Style Tahoma 10 pt Justified Before:  6 pt"/>
    <w:basedOn w:val="af7"/>
    <w:semiHidden/>
    <w:rsid w:val="000C0E3D"/>
    <w:pPr>
      <w:spacing w:before="120"/>
    </w:pPr>
  </w:style>
  <w:style w:type="paragraph" w:customStyle="1" w:styleId="StyleTahoma10ptJustifiedLeft063cm">
    <w:name w:val="Style Tahoma 10 pt Justified Left:  063 cm"/>
    <w:basedOn w:val="af7"/>
    <w:semiHidden/>
    <w:rsid w:val="000C0E3D"/>
    <w:pPr>
      <w:ind w:left="357"/>
    </w:pPr>
  </w:style>
  <w:style w:type="paragraph" w:customStyle="1" w:styleId="StyleTahoma10ptJustifiedBefore6pt1">
    <w:name w:val="Style Tahoma 10 pt Justified Before:  6 pt1"/>
    <w:basedOn w:val="af7"/>
    <w:semiHidden/>
    <w:rsid w:val="000C0E3D"/>
    <w:pPr>
      <w:spacing w:before="120"/>
    </w:pPr>
  </w:style>
  <w:style w:type="paragraph" w:customStyle="1" w:styleId="StyleTahoma10ptJustifiedBefore6pt2">
    <w:name w:val="Style Tahoma 10 pt Justified Before:  6 pt2"/>
    <w:basedOn w:val="af7"/>
    <w:semiHidden/>
    <w:rsid w:val="000C0E3D"/>
    <w:pPr>
      <w:spacing w:before="120"/>
    </w:pPr>
  </w:style>
  <w:style w:type="paragraph" w:customStyle="1" w:styleId="StyleTahoma10ptChar">
    <w:name w:val="Style Tahoma 10 pt Char"/>
    <w:basedOn w:val="a"/>
    <w:semiHidden/>
    <w:rsid w:val="000C0E3D"/>
    <w:pPr>
      <w:spacing w:line="360" w:lineRule="auto"/>
    </w:pPr>
    <w:rPr>
      <w:rFonts w:cs="Tahoma"/>
      <w:sz w:val="20"/>
    </w:rPr>
  </w:style>
  <w:style w:type="character" w:customStyle="1" w:styleId="StyleTahoma10ptCharChar">
    <w:name w:val="Style Tahoma 10 pt Char Char"/>
    <w:semiHidden/>
    <w:rsid w:val="000C0E3D"/>
    <w:rPr>
      <w:rFonts w:ascii="Tahoma" w:hAnsi="Tahoma" w:cs="Tahoma"/>
      <w:noProof w:val="0"/>
      <w:szCs w:val="24"/>
      <w:lang w:val="el-GR" w:eastAsia="en-US" w:bidi="ar-SA"/>
    </w:rPr>
  </w:style>
  <w:style w:type="paragraph" w:customStyle="1" w:styleId="26">
    <w:name w:val="_Επικεφ.2"/>
    <w:basedOn w:val="2"/>
    <w:autoRedefine/>
    <w:semiHidden/>
    <w:rsid w:val="000C0E3D"/>
    <w:pPr>
      <w:keepNext w:val="0"/>
      <w:numPr>
        <w:numId w:val="0"/>
      </w:numPr>
      <w:tabs>
        <w:tab w:val="num" w:pos="0"/>
        <w:tab w:val="left" w:pos="851"/>
      </w:tabs>
      <w:overflowPunct w:val="0"/>
      <w:autoSpaceDE w:val="0"/>
      <w:autoSpaceDN w:val="0"/>
      <w:adjustRightInd w:val="0"/>
      <w:spacing w:before="180" w:after="60"/>
      <w:textAlignment w:val="baseline"/>
    </w:pPr>
    <w:rPr>
      <w:sz w:val="20"/>
      <w:lang w:eastAsia="el-GR"/>
    </w:rPr>
  </w:style>
  <w:style w:type="paragraph" w:customStyle="1" w:styleId="34">
    <w:name w:val="_Επικεφ.3"/>
    <w:basedOn w:val="3"/>
    <w:autoRedefine/>
    <w:semiHidden/>
    <w:rsid w:val="000C0E3D"/>
    <w:pPr>
      <w:keepNext w:val="0"/>
      <w:numPr>
        <w:ilvl w:val="0"/>
        <w:numId w:val="0"/>
      </w:numPr>
      <w:tabs>
        <w:tab w:val="left" w:pos="851"/>
      </w:tabs>
      <w:overflowPunct w:val="0"/>
      <w:autoSpaceDE w:val="0"/>
      <w:autoSpaceDN w:val="0"/>
      <w:adjustRightInd w:val="0"/>
      <w:spacing w:before="120"/>
      <w:textAlignment w:val="baseline"/>
    </w:pPr>
    <w:rPr>
      <w:lang w:eastAsia="el-GR"/>
    </w:rPr>
  </w:style>
  <w:style w:type="paragraph" w:customStyle="1" w:styleId="13">
    <w:name w:val="_Επικεφ.1"/>
    <w:basedOn w:val="1"/>
    <w:autoRedefine/>
    <w:semiHidden/>
    <w:rsid w:val="000C0E3D"/>
    <w:pPr>
      <w:keepNext w:val="0"/>
      <w:numPr>
        <w:numId w:val="0"/>
      </w:numPr>
      <w:tabs>
        <w:tab w:val="left" w:pos="851"/>
        <w:tab w:val="left" w:pos="1134"/>
      </w:tabs>
      <w:overflowPunct w:val="0"/>
      <w:autoSpaceDE w:val="0"/>
      <w:autoSpaceDN w:val="0"/>
      <w:adjustRightInd w:val="0"/>
      <w:spacing w:after="60"/>
      <w:jc w:val="center"/>
      <w:textAlignment w:val="baseline"/>
    </w:pPr>
    <w:rPr>
      <w:rFonts w:ascii="Arial (W1)" w:hAnsi="Arial (W1)"/>
      <w:color w:val="000000"/>
      <w:sz w:val="30"/>
      <w:lang w:eastAsia="el-GR"/>
    </w:rPr>
  </w:style>
  <w:style w:type="paragraph" w:customStyle="1" w:styleId="afa">
    <w:name w:val="_Τίτλος"/>
    <w:basedOn w:val="13"/>
    <w:autoRedefine/>
    <w:semiHidden/>
    <w:rsid w:val="000C0E3D"/>
    <w:rPr>
      <w:sz w:val="32"/>
    </w:rPr>
  </w:style>
  <w:style w:type="paragraph" w:customStyle="1" w:styleId="afb">
    <w:name w:val="_Βασικό Πιν."/>
    <w:basedOn w:val="af7"/>
    <w:semiHidden/>
    <w:rsid w:val="000C0E3D"/>
    <w:pPr>
      <w:ind w:left="33" w:firstLine="284"/>
    </w:pPr>
    <w:rPr>
      <w:rFonts w:ascii="Arial" w:hAnsi="Arial"/>
      <w:bCs/>
      <w:sz w:val="24"/>
    </w:rPr>
  </w:style>
  <w:style w:type="paragraph" w:customStyle="1" w:styleId="NumCharCharCharCharCharCharCharCharChar">
    <w:name w:val="_Num# Char Char Char Char Char Char Char Char Char"/>
    <w:next w:val="Bullets"/>
    <w:semiHidden/>
    <w:rsid w:val="000C0E3D"/>
    <w:pPr>
      <w:widowControl w:val="0"/>
      <w:tabs>
        <w:tab w:val="num" w:pos="473"/>
      </w:tabs>
      <w:ind w:left="473" w:hanging="360"/>
      <w:jc w:val="both"/>
    </w:pPr>
    <w:rPr>
      <w:rFonts w:ascii="Tahoma" w:hAnsi="Tahoma"/>
      <w:sz w:val="22"/>
      <w:lang w:val="el-GR" w:eastAsia="el-GR"/>
    </w:rPr>
  </w:style>
  <w:style w:type="paragraph" w:customStyle="1" w:styleId="Bullets">
    <w:name w:val="_Bullets#"/>
    <w:basedOn w:val="a"/>
    <w:autoRedefine/>
    <w:semiHidden/>
    <w:rsid w:val="000C0E3D"/>
    <w:pPr>
      <w:overflowPunct w:val="0"/>
      <w:autoSpaceDE w:val="0"/>
      <w:autoSpaceDN w:val="0"/>
      <w:adjustRightInd w:val="0"/>
      <w:spacing w:before="60"/>
      <w:ind w:left="643" w:hanging="283"/>
      <w:textAlignment w:val="baseline"/>
    </w:pPr>
    <w:rPr>
      <w:rFonts w:cs="Tahoma"/>
      <w:b/>
      <w:lang w:eastAsia="el-GR"/>
    </w:rPr>
  </w:style>
  <w:style w:type="paragraph" w:customStyle="1" w:styleId="NumList">
    <w:name w:val="_Num_List"/>
    <w:autoRedefine/>
    <w:semiHidden/>
    <w:rsid w:val="000C0E3D"/>
    <w:pPr>
      <w:tabs>
        <w:tab w:val="left" w:pos="1418"/>
      </w:tabs>
      <w:ind w:left="454" w:hanging="454"/>
    </w:pPr>
    <w:rPr>
      <w:color w:val="000000"/>
      <w:lang w:val="el-GR" w:eastAsia="el-GR"/>
    </w:rPr>
  </w:style>
  <w:style w:type="paragraph" w:customStyle="1" w:styleId="afc">
    <w:name w:val="_ΝΑΙ"/>
    <w:basedOn w:val="Bullets"/>
    <w:autoRedefine/>
    <w:semiHidden/>
    <w:rsid w:val="000C0E3D"/>
    <w:pPr>
      <w:framePr w:hSpace="180" w:wrap="around" w:vAnchor="text" w:hAnchor="text" w:y="1"/>
      <w:overflowPunct/>
      <w:autoSpaceDE/>
      <w:autoSpaceDN/>
      <w:adjustRightInd/>
      <w:spacing w:before="0" w:line="360" w:lineRule="auto"/>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
    <w:autoRedefine/>
    <w:semiHidden/>
    <w:rsid w:val="000C0E3D"/>
    <w:pPr>
      <w:tabs>
        <w:tab w:val="num" w:pos="360"/>
      </w:tabs>
      <w:spacing w:line="360" w:lineRule="auto"/>
    </w:pPr>
    <w:rPr>
      <w:rFonts w:cs="Arial"/>
      <w:b/>
      <w:bCs/>
      <w:lang w:eastAsia="el-GR"/>
    </w:rPr>
  </w:style>
  <w:style w:type="character" w:customStyle="1" w:styleId="StyleBodyTextbULLETINGNotBoldCharCharCharCharChar">
    <w:name w:val="Style Body Text bULLETING + Not Bold Char Char Char Char Char"/>
    <w:semiHidden/>
    <w:rsid w:val="000C0E3D"/>
    <w:rPr>
      <w:rFonts w:ascii="Tahoma" w:hAnsi="Tahoma" w:cs="Arial"/>
      <w:b/>
      <w:bCs/>
      <w:noProof w:val="0"/>
      <w:sz w:val="24"/>
      <w:szCs w:val="24"/>
      <w:lang w:val="el-GR" w:eastAsia="el-GR" w:bidi="ar-SA"/>
    </w:rPr>
  </w:style>
  <w:style w:type="paragraph" w:customStyle="1" w:styleId="NumList0">
    <w:name w:val="_NumList"/>
    <w:autoRedefine/>
    <w:semiHidden/>
    <w:rsid w:val="000C0E3D"/>
    <w:pPr>
      <w:spacing w:line="360" w:lineRule="auto"/>
      <w:jc w:val="right"/>
    </w:pPr>
    <w:rPr>
      <w:rFonts w:ascii="Arial" w:hAnsi="Arial" w:cs="Arial"/>
      <w:lang w:val="el-GR"/>
    </w:rPr>
  </w:style>
  <w:style w:type="paragraph" w:customStyle="1" w:styleId="StyleHeading1">
    <w:name w:val="Style Heading 1"/>
    <w:aliases w:val="H1 + Left:  0 cm First line:  0 cm Before:  12 pt..."/>
    <w:basedOn w:val="1"/>
    <w:semiHidden/>
    <w:rsid w:val="000C0E3D"/>
    <w:pPr>
      <w:numPr>
        <w:numId w:val="0"/>
      </w:numPr>
      <w:tabs>
        <w:tab w:val="num" w:pos="0"/>
      </w:tabs>
      <w:spacing w:after="60"/>
    </w:pPr>
    <w:rPr>
      <w:bCs/>
    </w:rPr>
  </w:style>
  <w:style w:type="paragraph" w:customStyle="1" w:styleId="StyleHeading2Tahoma10ptJustifiedBefore30ptAfter">
    <w:name w:val="Style Heading 2 + Tahoma 10 pt Justified Before:  30 pt After: ..."/>
    <w:basedOn w:val="2"/>
    <w:semiHidden/>
    <w:rsid w:val="000C0E3D"/>
    <w:pPr>
      <w:numPr>
        <w:ilvl w:val="0"/>
        <w:numId w:val="0"/>
      </w:numPr>
      <w:tabs>
        <w:tab w:val="num" w:pos="1080"/>
      </w:tabs>
      <w:spacing w:before="120"/>
      <w:ind w:left="565" w:hanging="565"/>
    </w:pPr>
    <w:rPr>
      <w:bCs/>
      <w:sz w:val="20"/>
    </w:rPr>
  </w:style>
  <w:style w:type="paragraph" w:customStyle="1" w:styleId="StyleHeading2Left03cmFirstline0cm">
    <w:name w:val="Style Heading 2 + Left:  03 cm First line:  0 cm"/>
    <w:basedOn w:val="2"/>
    <w:semiHidden/>
    <w:rsid w:val="000C0E3D"/>
    <w:pPr>
      <w:numPr>
        <w:ilvl w:val="0"/>
        <w:numId w:val="0"/>
      </w:numPr>
      <w:tabs>
        <w:tab w:val="num" w:pos="1080"/>
      </w:tabs>
      <w:ind w:left="170"/>
    </w:pPr>
    <w:rPr>
      <w:bCs/>
    </w:rPr>
  </w:style>
  <w:style w:type="paragraph" w:customStyle="1" w:styleId="StyleHeading2Tahoma10ptJustifiedLeft0cmFirstline">
    <w:name w:val="Style Heading 2 + Tahoma 10 pt Justified Left:  0 cm First line..."/>
    <w:basedOn w:val="2"/>
    <w:semiHidden/>
    <w:rsid w:val="000C0E3D"/>
    <w:pPr>
      <w:numPr>
        <w:ilvl w:val="0"/>
        <w:numId w:val="0"/>
      </w:numPr>
      <w:tabs>
        <w:tab w:val="num" w:pos="1080"/>
      </w:tabs>
      <w:ind w:left="565" w:hanging="565"/>
    </w:pPr>
    <w:rPr>
      <w:bCs/>
    </w:rPr>
  </w:style>
  <w:style w:type="paragraph" w:customStyle="1" w:styleId="StyleStyleHeading2Tahoma10ptJustifiedLeft0cmFirstli">
    <w:name w:val="Style Style Heading 2 + Tahoma 10 pt Justified Left:  0 cm First li..."/>
    <w:basedOn w:val="StyleHeading2Tahoma10ptJustifiedLeft0cmFirstline"/>
    <w:semiHidden/>
    <w:rsid w:val="000C0E3D"/>
  </w:style>
  <w:style w:type="paragraph" w:customStyle="1" w:styleId="bodynumberingCharChar">
    <w:name w:val="body numbering Char Char"/>
    <w:autoRedefine/>
    <w:semiHidden/>
    <w:rsid w:val="000C0E3D"/>
    <w:pPr>
      <w:jc w:val="both"/>
    </w:pPr>
    <w:rPr>
      <w:rFonts w:ascii="Tahoma" w:hAnsi="Tahoma"/>
      <w:sz w:val="22"/>
      <w:szCs w:val="24"/>
      <w:lang w:val="el-GR" w:eastAsia="el-GR"/>
    </w:rPr>
  </w:style>
  <w:style w:type="paragraph" w:customStyle="1" w:styleId="xl22">
    <w:name w:val="xl22"/>
    <w:basedOn w:val="a"/>
    <w:semiHidden/>
    <w:rsid w:val="000C0E3D"/>
    <w:pPr>
      <w:pBdr>
        <w:left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3">
    <w:name w:val="xl23"/>
    <w:basedOn w:val="a"/>
    <w:semiHidden/>
    <w:rsid w:val="000C0E3D"/>
    <w:pPr>
      <w:pBdr>
        <w:left w:val="single" w:sz="4" w:space="0" w:color="auto"/>
        <w:bottom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4">
    <w:name w:val="xl24"/>
    <w:basedOn w:val="a"/>
    <w:semiHidden/>
    <w:rsid w:val="000C0E3D"/>
    <w:pP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5">
    <w:name w:val="xl25"/>
    <w:basedOn w:val="a"/>
    <w:semiHidden/>
    <w:rsid w:val="000C0E3D"/>
    <w:pPr>
      <w:pBdr>
        <w:top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6">
    <w:name w:val="xl26"/>
    <w:basedOn w:val="a"/>
    <w:semiHidden/>
    <w:rsid w:val="000C0E3D"/>
    <w:pPr>
      <w:pBdr>
        <w:top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7">
    <w:name w:val="xl27"/>
    <w:basedOn w:val="a"/>
    <w:semiHidden/>
    <w:rsid w:val="000C0E3D"/>
    <w:pPr>
      <w:pBdr>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8">
    <w:name w:val="xl28"/>
    <w:basedOn w:val="a"/>
    <w:semiHidden/>
    <w:rsid w:val="000C0E3D"/>
    <w:pPr>
      <w:pBdr>
        <w:bottom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9">
    <w:name w:val="xl29"/>
    <w:basedOn w:val="a"/>
    <w:semiHidden/>
    <w:rsid w:val="000C0E3D"/>
    <w:pPr>
      <w:pBdr>
        <w:top w:val="single" w:sz="4" w:space="0" w:color="auto"/>
        <w:left w:val="single" w:sz="4"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0">
    <w:name w:val="xl30"/>
    <w:basedOn w:val="a"/>
    <w:semiHidden/>
    <w:rsid w:val="000C0E3D"/>
    <w:pPr>
      <w:pBdr>
        <w:left w:val="single" w:sz="4" w:space="0" w:color="auto"/>
        <w:bottom w:val="single" w:sz="8"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1">
    <w:name w:val="xl31"/>
    <w:basedOn w:val="a"/>
    <w:semiHidden/>
    <w:rsid w:val="000C0E3D"/>
    <w:pPr>
      <w:pBdr>
        <w:top w:val="single" w:sz="4" w:space="0" w:color="auto"/>
        <w:bottom w:val="single" w:sz="8"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2">
    <w:name w:val="xl32"/>
    <w:basedOn w:val="a"/>
    <w:semiHidden/>
    <w:rsid w:val="000C0E3D"/>
    <w:pPr>
      <w:pBdr>
        <w:top w:val="single" w:sz="4" w:space="0" w:color="auto"/>
        <w:bottom w:val="single" w:sz="8" w:space="0" w:color="auto"/>
        <w:right w:val="single" w:sz="4"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3">
    <w:name w:val="xl33"/>
    <w:basedOn w:val="a"/>
    <w:semiHidden/>
    <w:rsid w:val="000C0E3D"/>
    <w:pPr>
      <w:pBdr>
        <w:top w:val="single" w:sz="8" w:space="0" w:color="auto"/>
        <w:lef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4">
    <w:name w:val="xl34"/>
    <w:basedOn w:val="a"/>
    <w:semiHidden/>
    <w:rsid w:val="000C0E3D"/>
    <w:pPr>
      <w:pBdr>
        <w:top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5">
    <w:name w:val="xl35"/>
    <w:basedOn w:val="a"/>
    <w:semiHidden/>
    <w:rsid w:val="000C0E3D"/>
    <w:pPr>
      <w:pBdr>
        <w:top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6">
    <w:name w:val="xl36"/>
    <w:basedOn w:val="a"/>
    <w:semiHidden/>
    <w:rsid w:val="000C0E3D"/>
    <w:pPr>
      <w:pBdr>
        <w:lef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7">
    <w:name w:val="xl37"/>
    <w:basedOn w:val="a"/>
    <w:semiHidden/>
    <w:rsid w:val="000C0E3D"/>
    <w:pPr>
      <w:spacing w:before="100" w:beforeAutospacing="1" w:after="100" w:afterAutospacing="1"/>
      <w:jc w:val="left"/>
    </w:pPr>
    <w:rPr>
      <w:rFonts w:ascii="Arial" w:eastAsia="Arial Unicode MS" w:hAnsi="Arial" w:cs="Arial Unicode MS"/>
      <w:b/>
      <w:bCs/>
      <w:sz w:val="24"/>
      <w:lang w:val="en-GB"/>
    </w:rPr>
  </w:style>
  <w:style w:type="paragraph" w:customStyle="1" w:styleId="xl38">
    <w:name w:val="xl38"/>
    <w:basedOn w:val="a"/>
    <w:semiHidden/>
    <w:rsid w:val="000C0E3D"/>
    <w:pPr>
      <w:pBdr>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9">
    <w:name w:val="xl39"/>
    <w:basedOn w:val="a"/>
    <w:semiHidden/>
    <w:rsid w:val="000C0E3D"/>
    <w:pPr>
      <w:spacing w:before="100" w:beforeAutospacing="1" w:after="100" w:afterAutospacing="1"/>
      <w:jc w:val="center"/>
    </w:pPr>
    <w:rPr>
      <w:rFonts w:ascii="Arial" w:eastAsia="Arial Unicode MS" w:hAnsi="Arial" w:cs="Arial Unicode MS"/>
      <w:b/>
      <w:bCs/>
      <w:sz w:val="24"/>
      <w:lang w:val="en-GB"/>
    </w:rPr>
  </w:style>
  <w:style w:type="paragraph" w:customStyle="1" w:styleId="xl40">
    <w:name w:val="xl40"/>
    <w:basedOn w:val="a"/>
    <w:semiHidden/>
    <w:rsid w:val="000C0E3D"/>
    <w:pPr>
      <w:spacing w:before="100" w:beforeAutospacing="1" w:after="100" w:afterAutospacing="1"/>
      <w:jc w:val="center"/>
    </w:pPr>
    <w:rPr>
      <w:rFonts w:ascii="Arial Unicode MS" w:eastAsia="Arial Unicode MS" w:hAnsi="Arial Unicode MS" w:cs="Arial Unicode MS"/>
      <w:sz w:val="24"/>
      <w:lang w:val="en-GB"/>
    </w:rPr>
  </w:style>
  <w:style w:type="paragraph" w:customStyle="1" w:styleId="xl41">
    <w:name w:val="xl41"/>
    <w:basedOn w:val="a"/>
    <w:semiHidden/>
    <w:rsid w:val="000C0E3D"/>
    <w:pPr>
      <w:pBdr>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2">
    <w:name w:val="xl42"/>
    <w:basedOn w:val="a"/>
    <w:semiHidden/>
    <w:rsid w:val="000C0E3D"/>
    <w:pPr>
      <w:pBdr>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3">
    <w:name w:val="xl43"/>
    <w:basedOn w:val="a"/>
    <w:semiHidden/>
    <w:rsid w:val="000C0E3D"/>
    <w:pPr>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4">
    <w:name w:val="xl44"/>
    <w:basedOn w:val="a"/>
    <w:semiHidden/>
    <w:rsid w:val="000C0E3D"/>
    <w:pPr>
      <w:pBdr>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5">
    <w:name w:val="xl45"/>
    <w:basedOn w:val="a"/>
    <w:semiHidden/>
    <w:rsid w:val="000C0E3D"/>
    <w:pPr>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6">
    <w:name w:val="xl46"/>
    <w:basedOn w:val="a"/>
    <w:semiHidden/>
    <w:rsid w:val="000C0E3D"/>
    <w:pPr>
      <w:spacing w:before="100" w:beforeAutospacing="1" w:after="100" w:afterAutospacing="1"/>
      <w:jc w:val="center"/>
    </w:pPr>
    <w:rPr>
      <w:rFonts w:ascii="Arial" w:eastAsia="Arial Unicode MS" w:hAnsi="Arial" w:cs="Arial Unicode MS"/>
      <w:b/>
      <w:bCs/>
      <w:sz w:val="24"/>
      <w:lang w:val="en-GB"/>
    </w:rPr>
  </w:style>
  <w:style w:type="paragraph" w:customStyle="1" w:styleId="xl47">
    <w:name w:val="xl47"/>
    <w:basedOn w:val="a"/>
    <w:semiHidden/>
    <w:rsid w:val="000C0E3D"/>
    <w:pPr>
      <w:spacing w:before="100" w:beforeAutospacing="1" w:after="100" w:afterAutospacing="1"/>
      <w:jc w:val="center"/>
    </w:pPr>
    <w:rPr>
      <w:rFonts w:ascii="Arial Unicode MS" w:eastAsia="Arial Unicode MS" w:hAnsi="Arial Unicode MS" w:cs="Arial Unicode MS"/>
      <w:sz w:val="24"/>
      <w:lang w:val="en-GB"/>
    </w:rPr>
  </w:style>
  <w:style w:type="paragraph" w:customStyle="1" w:styleId="xl48">
    <w:name w:val="xl48"/>
    <w:basedOn w:val="a"/>
    <w:semiHidden/>
    <w:rsid w:val="000C0E3D"/>
    <w:pPr>
      <w:pBdr>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9">
    <w:name w:val="xl49"/>
    <w:basedOn w:val="a"/>
    <w:semiHidden/>
    <w:rsid w:val="000C0E3D"/>
    <w:pPr>
      <w:pBdr>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50">
    <w:name w:val="xl50"/>
    <w:basedOn w:val="a"/>
    <w:semiHidden/>
    <w:rsid w:val="000C0E3D"/>
    <w:pPr>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afd">
    <w:name w:val="Απλό"/>
    <w:basedOn w:val="a"/>
    <w:semiHidden/>
    <w:rsid w:val="000C0E3D"/>
    <w:pPr>
      <w:spacing w:line="240" w:lineRule="atLeast"/>
    </w:pPr>
    <w:rPr>
      <w:rFonts w:ascii="Times New Roman" w:hAnsi="Times New Roman"/>
      <w:sz w:val="24"/>
    </w:rPr>
  </w:style>
  <w:style w:type="paragraph" w:customStyle="1" w:styleId="SourceCode">
    <w:name w:val="Source Code"/>
    <w:basedOn w:val="a"/>
    <w:semiHidden/>
    <w:rsid w:val="000C0E3D"/>
    <w:pPr>
      <w:jc w:val="left"/>
    </w:pPr>
    <w:rPr>
      <w:rFonts w:ascii="Courier New" w:hAnsi="Courier New"/>
      <w:b/>
    </w:rPr>
  </w:style>
  <w:style w:type="paragraph" w:styleId="27">
    <w:name w:val="List Bullet 2"/>
    <w:basedOn w:val="a"/>
    <w:autoRedefine/>
    <w:rsid w:val="000C0E3D"/>
    <w:pPr>
      <w:tabs>
        <w:tab w:val="num" w:pos="1083"/>
      </w:tabs>
      <w:spacing w:before="60"/>
      <w:ind w:left="1083" w:hanging="360"/>
    </w:pPr>
    <w:rPr>
      <w:rFonts w:cs="Tahoma"/>
      <w:lang w:val="en-GB"/>
    </w:rPr>
  </w:style>
  <w:style w:type="paragraph" w:customStyle="1" w:styleId="BodyTextKeep">
    <w:name w:val="Body Text Keep"/>
    <w:basedOn w:val="af1"/>
    <w:semiHidden/>
    <w:rsid w:val="000C0E3D"/>
    <w:pPr>
      <w:keepNext/>
      <w:spacing w:after="240" w:line="240" w:lineRule="atLeast"/>
      <w:ind w:left="1080"/>
    </w:pPr>
    <w:rPr>
      <w:b/>
      <w:bCs/>
      <w:i/>
      <w:iCs/>
      <w:spacing w:val="-5"/>
      <w:sz w:val="20"/>
      <w:lang w:val="en-US"/>
    </w:rPr>
  </w:style>
  <w:style w:type="paragraph" w:customStyle="1" w:styleId="StyleTimesNewW112ptBefore0ptLinespacingsingle">
    <w:name w:val="Style Times New (W1) 12 pt Before:  0 pt Line spacing:  single"/>
    <w:basedOn w:val="a"/>
    <w:semiHidden/>
    <w:rsid w:val="000C0E3D"/>
    <w:pPr>
      <w:shd w:val="clear" w:color="auto" w:fill="FFFFFF"/>
    </w:pPr>
    <w:rPr>
      <w:rFonts w:ascii="Times New (W1)" w:hAnsi="Times New (W1)"/>
      <w:sz w:val="24"/>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0C0E3D"/>
    <w:pPr>
      <w:spacing w:before="60" w:after="60"/>
      <w:ind w:left="360" w:hanging="360"/>
      <w:jc w:val="both"/>
    </w:pPr>
    <w:rPr>
      <w:rFonts w:ascii="Tahoma" w:hAnsi="Tahoma" w:cs="Tahoma"/>
      <w:sz w:val="24"/>
      <w:szCs w:val="24"/>
      <w:lang w:val="el-GR" w:eastAsia="el-GR"/>
    </w:rPr>
  </w:style>
  <w:style w:type="paragraph" w:customStyle="1" w:styleId="number">
    <w:name w:val="number"/>
    <w:basedOn w:val="a"/>
    <w:semiHidden/>
    <w:rsid w:val="000C0E3D"/>
    <w:pPr>
      <w:tabs>
        <w:tab w:val="num" w:pos="720"/>
      </w:tabs>
      <w:overflowPunct w:val="0"/>
      <w:autoSpaceDE w:val="0"/>
      <w:autoSpaceDN w:val="0"/>
      <w:adjustRightInd w:val="0"/>
      <w:spacing w:before="120" w:line="312" w:lineRule="auto"/>
      <w:ind w:left="720" w:hanging="360"/>
      <w:textAlignment w:val="baseline"/>
    </w:pPr>
    <w:rPr>
      <w:rFonts w:ascii="Times New Roman" w:hAnsi="Times New Roman"/>
      <w:sz w:val="24"/>
    </w:rPr>
  </w:style>
  <w:style w:type="paragraph" w:customStyle="1" w:styleId="StyleTimesNewRoman12ptLinespacingsingle">
    <w:name w:val="Style Times New Roman 12 pt Line spacing:  single"/>
    <w:basedOn w:val="a"/>
    <w:semiHidden/>
    <w:rsid w:val="000C0E3D"/>
  </w:style>
  <w:style w:type="paragraph" w:customStyle="1" w:styleId="StyleNumTimesNewRoman12pt">
    <w:name w:val="Style _Num# + Times New Roman 12 pt"/>
    <w:basedOn w:val="NumCharCharCharCharCharCharCharCharChar"/>
    <w:semiHidden/>
    <w:rsid w:val="000C0E3D"/>
    <w:rPr>
      <w:szCs w:val="24"/>
    </w:rPr>
  </w:style>
  <w:style w:type="character" w:customStyle="1" w:styleId="NumCharCharCharCharCharCharCharCharCharChar">
    <w:name w:val="_Num# Char Char Char Char Char Char Char Char Char Char"/>
    <w:semiHidden/>
    <w:rsid w:val="000C0E3D"/>
    <w:rPr>
      <w:rFonts w:ascii="Tahoma" w:hAnsi="Tahoma"/>
      <w:sz w:val="22"/>
      <w:lang w:val="el-GR" w:eastAsia="el-GR" w:bidi="ar-SA"/>
    </w:rPr>
  </w:style>
  <w:style w:type="character" w:customStyle="1" w:styleId="StyleNumTimesNewRoman12ptChar">
    <w:name w:val="Style _Num# + Times New Roman 12 pt Char"/>
    <w:rsid w:val="000C0E3D"/>
    <w:rPr>
      <w:rFonts w:ascii="Tahoma" w:hAnsi="Tahoma"/>
      <w:sz w:val="22"/>
      <w:szCs w:val="24"/>
      <w:lang w:val="el-GR" w:eastAsia="el-GR" w:bidi="ar-SA"/>
    </w:rPr>
  </w:style>
  <w:style w:type="paragraph" w:customStyle="1" w:styleId="14">
    <w:name w:val="Θέμα σχολίου1"/>
    <w:basedOn w:val="a8"/>
    <w:next w:val="a8"/>
    <w:semiHidden/>
    <w:rsid w:val="000C0E3D"/>
    <w:rPr>
      <w:b/>
      <w:bCs/>
    </w:rPr>
  </w:style>
  <w:style w:type="character" w:customStyle="1" w:styleId="firstpageChar">
    <w:name w:val="first page Char"/>
    <w:rsid w:val="000C0E3D"/>
    <w:rPr>
      <w:rFonts w:ascii="Tahoma" w:hAnsi="Tahoma"/>
      <w:b/>
      <w:spacing w:val="20"/>
      <w:kern w:val="28"/>
      <w:sz w:val="24"/>
      <w:lang w:val="el-GR" w:eastAsia="en-US" w:bidi="ar-SA"/>
    </w:rPr>
  </w:style>
  <w:style w:type="paragraph" w:customStyle="1" w:styleId="15">
    <w:name w:val="Στυλ Επικεφαλίδα 1"/>
    <w:aliases w:val="H1 + Πλήρης Αριστερά:  0 εκ. Δεξιά:  005 εκ."/>
    <w:basedOn w:val="1"/>
    <w:semiHidden/>
    <w:rsid w:val="000C0E3D"/>
    <w:pPr>
      <w:numPr>
        <w:numId w:val="0"/>
      </w:numPr>
      <w:tabs>
        <w:tab w:val="num" w:pos="721"/>
      </w:tabs>
      <w:ind w:left="433" w:right="28" w:hanging="432"/>
    </w:pPr>
    <w:rPr>
      <w:bCs/>
    </w:rPr>
  </w:style>
  <w:style w:type="character" w:customStyle="1" w:styleId="Tahoma">
    <w:name w:val="Στυλ Tahoma"/>
    <w:semiHidden/>
    <w:rsid w:val="000C0E3D"/>
    <w:rPr>
      <w:rFonts w:ascii="Tahoma" w:hAnsi="Tahoma"/>
      <w:sz w:val="22"/>
    </w:rPr>
  </w:style>
  <w:style w:type="paragraph" w:customStyle="1" w:styleId="bodynumberingCharCharChar">
    <w:name w:val="body numbering Char Char Char"/>
    <w:semiHidden/>
    <w:rsid w:val="000C0E3D"/>
    <w:pPr>
      <w:jc w:val="both"/>
    </w:pPr>
    <w:rPr>
      <w:rFonts w:ascii="Tahoma" w:hAnsi="Tahoma"/>
      <w:sz w:val="22"/>
      <w:szCs w:val="24"/>
      <w:lang w:val="el-GR" w:eastAsia="el-GR"/>
    </w:rPr>
  </w:style>
  <w:style w:type="paragraph" w:customStyle="1" w:styleId="Normal2">
    <w:name w:val="Normal2"/>
    <w:basedOn w:val="a"/>
    <w:semiHidden/>
    <w:rsid w:val="000C0E3D"/>
    <w:pPr>
      <w:suppressAutoHyphens/>
      <w:spacing w:before="120" w:after="0" w:line="360" w:lineRule="auto"/>
      <w:ind w:left="1418" w:firstLine="1"/>
    </w:pPr>
    <w:rPr>
      <w:rFonts w:ascii="Times New Roman" w:hAnsi="Times New Roman"/>
      <w:b/>
      <w:lang w:eastAsia="el-GR"/>
    </w:rPr>
  </w:style>
  <w:style w:type="paragraph" w:customStyle="1" w:styleId="Tabletext11pt">
    <w:name w:val="Στυλ Table text + 11 pt Έντονα"/>
    <w:basedOn w:val="TabletextChar"/>
    <w:semiHidden/>
    <w:rsid w:val="000C0E3D"/>
    <w:rPr>
      <w:bCs/>
      <w:sz w:val="22"/>
    </w:rPr>
  </w:style>
  <w:style w:type="paragraph" w:customStyle="1" w:styleId="afe">
    <w:name w:val="πεδίο"/>
    <w:basedOn w:val="a"/>
    <w:next w:val="a"/>
    <w:rsid w:val="000C0E3D"/>
    <w:pPr>
      <w:pBdr>
        <w:bottom w:val="single" w:sz="6" w:space="1" w:color="auto"/>
      </w:pBdr>
      <w:shd w:val="clear" w:color="auto" w:fill="E0E0E0"/>
      <w:spacing w:before="360" w:line="360" w:lineRule="auto"/>
      <w:ind w:left="1418" w:hanging="1418"/>
      <w:jc w:val="left"/>
    </w:pPr>
  </w:style>
  <w:style w:type="character" w:customStyle="1" w:styleId="Heading4CharChar">
    <w:name w:val="Heading 4 Char Char"/>
    <w:aliases w:val="Heading 4 Char3 Char Char,Heading 4 Char Char2 Char Char,h4 Char Char2 Char Char,H41 Char Char2 Char Char,H4 Char Char2 Char Char,t4 Char Char2 Char Char,h41 Char Char2 Char Char,H42 Char Char2 Char Char,H411 Char Char2 Char Char"/>
    <w:rsid w:val="000C0E3D"/>
    <w:rPr>
      <w:rFonts w:ascii="Tahoma" w:hAnsi="Tahoma"/>
      <w:b/>
      <w:lang w:val="el-GR" w:eastAsia="en-US" w:bidi="ar-SA"/>
    </w:rPr>
  </w:style>
  <w:style w:type="paragraph" w:customStyle="1" w:styleId="Num">
    <w:name w:val="_Num#"/>
    <w:basedOn w:val="a"/>
    <w:rsid w:val="000C0E3D"/>
    <w:pPr>
      <w:tabs>
        <w:tab w:val="num" w:pos="360"/>
      </w:tabs>
      <w:ind w:left="360" w:hanging="360"/>
    </w:pPr>
  </w:style>
  <w:style w:type="character" w:customStyle="1" w:styleId="TabletextCharChar">
    <w:name w:val="Table text Char Char"/>
    <w:rsid w:val="000C0E3D"/>
    <w:rPr>
      <w:rFonts w:ascii="Tahoma" w:hAnsi="Tahoma"/>
      <w:lang w:val="el-GR" w:eastAsia="en-US" w:bidi="ar-SA"/>
    </w:rPr>
  </w:style>
  <w:style w:type="paragraph" w:customStyle="1" w:styleId="Tabletext">
    <w:name w:val="Table text"/>
    <w:basedOn w:val="a"/>
    <w:uiPriority w:val="99"/>
    <w:rsid w:val="000C0E3D"/>
    <w:pPr>
      <w:widowControl w:val="0"/>
      <w:spacing w:after="0"/>
      <w:ind w:left="113"/>
      <w:jc w:val="left"/>
    </w:pPr>
    <w:rPr>
      <w:sz w:val="20"/>
      <w:szCs w:val="24"/>
    </w:rPr>
  </w:style>
  <w:style w:type="paragraph" w:customStyle="1" w:styleId="Tabletext14pt">
    <w:name w:val="Στυλ Table text + Διαγραμμάτωση από 14 pt"/>
    <w:basedOn w:val="Tabletext"/>
    <w:rsid w:val="000C0E3D"/>
    <w:rPr>
      <w:kern w:val="28"/>
      <w:sz w:val="22"/>
    </w:rPr>
  </w:style>
  <w:style w:type="character" w:customStyle="1" w:styleId="Tabletext14ptChar">
    <w:name w:val="Στυλ Table text + Διαγραμμάτωση από 14 pt Char"/>
    <w:rsid w:val="000C0E3D"/>
    <w:rPr>
      <w:rFonts w:ascii="Tahoma" w:hAnsi="Tahoma"/>
      <w:kern w:val="28"/>
      <w:sz w:val="22"/>
      <w:szCs w:val="24"/>
      <w:lang w:val="el-GR" w:eastAsia="en-US" w:bidi="ar-SA"/>
    </w:rPr>
  </w:style>
  <w:style w:type="character" w:customStyle="1" w:styleId="TabletextCharCharChar">
    <w:name w:val="Table text Char Char Char"/>
    <w:rsid w:val="000C0E3D"/>
    <w:rPr>
      <w:rFonts w:ascii="Tahoma" w:hAnsi="Tahoma"/>
      <w:lang w:val="el-GR" w:eastAsia="en-US" w:bidi="ar-SA"/>
    </w:rPr>
  </w:style>
  <w:style w:type="paragraph" w:customStyle="1" w:styleId="bodybulletingbold">
    <w:name w:val="body bulleting +bold"/>
    <w:basedOn w:val="a"/>
    <w:rsid w:val="000C0E3D"/>
    <w:pPr>
      <w:tabs>
        <w:tab w:val="num" w:pos="-3612"/>
      </w:tabs>
      <w:spacing w:after="0"/>
      <w:ind w:left="-3612" w:hanging="360"/>
      <w:jc w:val="left"/>
    </w:pPr>
    <w:rPr>
      <w:rFonts w:ascii="Times New Roman" w:hAnsi="Times New Roman"/>
      <w:sz w:val="24"/>
      <w:szCs w:val="24"/>
      <w:lang w:eastAsia="el-GR"/>
    </w:rPr>
  </w:style>
  <w:style w:type="paragraph" w:customStyle="1" w:styleId="Char1">
    <w:name w:val="Char1"/>
    <w:basedOn w:val="a"/>
    <w:rsid w:val="000C0E3D"/>
    <w:pPr>
      <w:spacing w:after="160" w:line="240" w:lineRule="exact"/>
      <w:jc w:val="left"/>
    </w:pPr>
    <w:rPr>
      <w:rFonts w:ascii="Verdana" w:hAnsi="Verdana"/>
      <w:sz w:val="20"/>
      <w:lang w:val="en-US"/>
    </w:rPr>
  </w:style>
  <w:style w:type="paragraph" w:styleId="41">
    <w:name w:val="List Bullet 4"/>
    <w:basedOn w:val="a"/>
    <w:rsid w:val="000C0E3D"/>
    <w:pPr>
      <w:tabs>
        <w:tab w:val="num" w:pos="2061"/>
      </w:tabs>
      <w:ind w:left="2061" w:hanging="360"/>
    </w:pPr>
    <w:rPr>
      <w:rFonts w:ascii="Arial" w:hAnsi="Arial"/>
      <w:sz w:val="24"/>
      <w:szCs w:val="24"/>
      <w:lang w:val="en-GB"/>
    </w:rPr>
  </w:style>
  <w:style w:type="paragraph" w:customStyle="1" w:styleId="bodyCharCharCharCharChar">
    <w:name w:val="body Char Char Char Char Char"/>
    <w:rsid w:val="000C0E3D"/>
    <w:pPr>
      <w:jc w:val="both"/>
    </w:pPr>
    <w:rPr>
      <w:rFonts w:ascii="Tahoma" w:hAnsi="Tahoma"/>
      <w:kern w:val="28"/>
      <w:sz w:val="22"/>
      <w:szCs w:val="22"/>
      <w:lang w:val="el-GR" w:eastAsia="el-GR"/>
    </w:rPr>
  </w:style>
  <w:style w:type="paragraph" w:customStyle="1" w:styleId="Char2">
    <w:name w:val="Char"/>
    <w:basedOn w:val="a"/>
    <w:rsid w:val="000C0E3D"/>
    <w:pPr>
      <w:spacing w:after="160" w:line="240" w:lineRule="exact"/>
      <w:jc w:val="left"/>
    </w:pPr>
    <w:rPr>
      <w:rFonts w:ascii="Verdana" w:hAnsi="Verdana"/>
      <w:sz w:val="20"/>
      <w:lang w:val="en-US"/>
    </w:rPr>
  </w:style>
  <w:style w:type="paragraph" w:customStyle="1" w:styleId="bodybulletingchar0">
    <w:name w:val="bodybulletingchar"/>
    <w:basedOn w:val="a"/>
    <w:rsid w:val="000C0E3D"/>
    <w:pPr>
      <w:tabs>
        <w:tab w:val="num" w:pos="360"/>
      </w:tabs>
      <w:ind w:left="360" w:hanging="360"/>
    </w:pPr>
    <w:rPr>
      <w:rFonts w:cs="Tahoma"/>
      <w:szCs w:val="22"/>
      <w:lang w:eastAsia="el-GR"/>
    </w:rPr>
  </w:style>
  <w:style w:type="paragraph" w:customStyle="1" w:styleId="Bullet">
    <w:name w:val="Bullet"/>
    <w:aliases w:val="bl"/>
    <w:basedOn w:val="a"/>
    <w:rsid w:val="000C0E3D"/>
    <w:pPr>
      <w:tabs>
        <w:tab w:val="num" w:pos="720"/>
      </w:tabs>
      <w:ind w:left="720" w:hanging="360"/>
    </w:pPr>
    <w:rPr>
      <w:rFonts w:ascii="Arial" w:hAnsi="Arial"/>
      <w:sz w:val="24"/>
      <w:szCs w:val="24"/>
      <w:lang w:val="en-GB"/>
    </w:rPr>
  </w:style>
  <w:style w:type="paragraph" w:customStyle="1" w:styleId="tabletext0">
    <w:name w:val="tabletext"/>
    <w:basedOn w:val="a"/>
    <w:rsid w:val="000C0E3D"/>
    <w:pPr>
      <w:spacing w:after="0" w:line="288" w:lineRule="auto"/>
      <w:jc w:val="left"/>
    </w:pPr>
    <w:rPr>
      <w:rFonts w:cs="Tahoma"/>
      <w:sz w:val="20"/>
      <w:lang w:eastAsia="el-GR"/>
    </w:rPr>
  </w:style>
  <w:style w:type="paragraph" w:customStyle="1" w:styleId="CharCharCharChar2">
    <w:name w:val="Char Char Char Char2"/>
    <w:basedOn w:val="a"/>
    <w:rsid w:val="000C0E3D"/>
    <w:pPr>
      <w:spacing w:after="160" w:line="240" w:lineRule="exact"/>
      <w:jc w:val="left"/>
    </w:pPr>
    <w:rPr>
      <w:rFonts w:ascii="Verdana" w:hAnsi="Verdana"/>
      <w:sz w:val="20"/>
      <w:lang w:val="en-US"/>
    </w:rPr>
  </w:style>
  <w:style w:type="paragraph" w:customStyle="1" w:styleId="CharChar1CharCharCharCharCharCharCharCharCharCharChar">
    <w:name w:val="Char Char1 Char Char Char Char Char Char Char Char Char Char Char"/>
    <w:basedOn w:val="a"/>
    <w:rsid w:val="000C0E3D"/>
    <w:pPr>
      <w:spacing w:after="160" w:line="240" w:lineRule="exact"/>
      <w:jc w:val="left"/>
    </w:pPr>
    <w:rPr>
      <w:rFonts w:ascii="Verdana" w:hAnsi="Verdana"/>
      <w:sz w:val="20"/>
      <w:lang w:val="en-US"/>
    </w:rPr>
  </w:style>
  <w:style w:type="paragraph" w:customStyle="1" w:styleId="CharCharChar1CharCharCharCharCharCharChar">
    <w:name w:val="Char Char Char1 Char Char Char Char Char Char Char"/>
    <w:basedOn w:val="a"/>
    <w:rsid w:val="000C0E3D"/>
    <w:pPr>
      <w:spacing w:after="160" w:line="240" w:lineRule="exact"/>
      <w:jc w:val="left"/>
    </w:pPr>
    <w:rPr>
      <w:rFonts w:ascii="Arial" w:hAnsi="Arial"/>
      <w:sz w:val="20"/>
      <w:lang w:val="en-US"/>
    </w:rPr>
  </w:style>
  <w:style w:type="paragraph" w:customStyle="1" w:styleId="CharCharCharCharCharCharCharCharChar">
    <w:name w:val="Char Char Char Char Char Char Char Char Char"/>
    <w:basedOn w:val="a"/>
    <w:rsid w:val="000C0E3D"/>
    <w:pPr>
      <w:spacing w:after="160" w:line="240" w:lineRule="exact"/>
      <w:jc w:val="left"/>
    </w:pPr>
    <w:rPr>
      <w:rFonts w:ascii="Verdana" w:hAnsi="Verdana"/>
      <w:sz w:val="20"/>
      <w:lang w:val="en-US"/>
    </w:rPr>
  </w:style>
  <w:style w:type="paragraph" w:customStyle="1" w:styleId="CharChar1CharCharChar">
    <w:name w:val="Char Char1 Char Char Char"/>
    <w:basedOn w:val="a"/>
    <w:rsid w:val="000C0E3D"/>
    <w:pPr>
      <w:spacing w:after="160" w:line="240" w:lineRule="exact"/>
      <w:jc w:val="left"/>
    </w:pPr>
    <w:rPr>
      <w:rFonts w:ascii="Verdana" w:hAnsi="Verdana"/>
      <w:sz w:val="20"/>
      <w:lang w:val="en-US"/>
    </w:rPr>
  </w:style>
  <w:style w:type="paragraph" w:customStyle="1" w:styleId="CharCharCharCharCharChar1CharCharCharCharChar">
    <w:name w:val="Char Char Char Char Char Char1 Char Char Char Char Char"/>
    <w:basedOn w:val="a"/>
    <w:rsid w:val="000C0E3D"/>
    <w:pPr>
      <w:spacing w:after="160" w:line="240" w:lineRule="exact"/>
      <w:jc w:val="left"/>
    </w:pPr>
    <w:rPr>
      <w:rFonts w:ascii="Arial" w:hAnsi="Arial"/>
      <w:sz w:val="20"/>
      <w:lang w:val="en-US"/>
    </w:rPr>
  </w:style>
  <w:style w:type="paragraph" w:customStyle="1" w:styleId="Sous-titreobjet">
    <w:name w:val="Sous-titre objet"/>
    <w:basedOn w:val="a"/>
    <w:rsid w:val="000C0E3D"/>
    <w:pPr>
      <w:spacing w:after="0"/>
      <w:jc w:val="center"/>
    </w:pPr>
    <w:rPr>
      <w:rFonts w:ascii="Times New Roman" w:hAnsi="Times New Roman"/>
      <w:b/>
      <w:sz w:val="24"/>
      <w:lang w:eastAsia="zh-CN"/>
    </w:rPr>
  </w:style>
  <w:style w:type="paragraph" w:customStyle="1" w:styleId="Char1CharCharCharChar">
    <w:name w:val="Char1 Char Char Char Char"/>
    <w:basedOn w:val="a"/>
    <w:rsid w:val="000C0E3D"/>
    <w:pPr>
      <w:spacing w:after="160" w:line="240" w:lineRule="exact"/>
      <w:jc w:val="left"/>
    </w:pPr>
    <w:rPr>
      <w:rFonts w:ascii="Verdana" w:hAnsi="Verdana"/>
      <w:sz w:val="20"/>
      <w:lang w:val="en-US"/>
    </w:rPr>
  </w:style>
  <w:style w:type="paragraph" w:styleId="aff">
    <w:name w:val="caption"/>
    <w:basedOn w:val="a"/>
    <w:next w:val="a"/>
    <w:qFormat/>
    <w:rsid w:val="000C0E3D"/>
    <w:rPr>
      <w:b/>
      <w:bCs/>
      <w:sz w:val="20"/>
    </w:rPr>
  </w:style>
  <w:style w:type="paragraph" w:customStyle="1" w:styleId="num0">
    <w:name w:val="num"/>
    <w:basedOn w:val="a"/>
    <w:rsid w:val="000C0E3D"/>
    <w:pPr>
      <w:tabs>
        <w:tab w:val="num" w:pos="360"/>
      </w:tabs>
      <w:ind w:left="360" w:hanging="360"/>
    </w:pPr>
    <w:rPr>
      <w:rFonts w:cs="Tahoma"/>
      <w:szCs w:val="22"/>
      <w:lang w:eastAsia="el-GR"/>
    </w:rPr>
  </w:style>
  <w:style w:type="paragraph" w:customStyle="1" w:styleId="CharCharCharChar">
    <w:name w:val="Char Char Char Char"/>
    <w:basedOn w:val="a"/>
    <w:rsid w:val="000C0E3D"/>
    <w:pPr>
      <w:spacing w:after="160" w:line="240" w:lineRule="exact"/>
      <w:jc w:val="left"/>
    </w:pPr>
    <w:rPr>
      <w:rFonts w:ascii="Verdana" w:hAnsi="Verdana"/>
      <w:sz w:val="20"/>
      <w:lang w:val="en-US"/>
    </w:rPr>
  </w:style>
  <w:style w:type="paragraph" w:customStyle="1" w:styleId="16">
    <w:name w:val="Λίστα με κουκκίδες1"/>
    <w:basedOn w:val="a"/>
    <w:rsid w:val="000C0E3D"/>
    <w:pPr>
      <w:tabs>
        <w:tab w:val="num" w:pos="720"/>
      </w:tabs>
      <w:ind w:left="720" w:hanging="360"/>
    </w:pPr>
    <w:rPr>
      <w:szCs w:val="22"/>
      <w:lang w:eastAsia="ar-SA"/>
    </w:rPr>
  </w:style>
  <w:style w:type="paragraph" w:styleId="Web">
    <w:name w:val="Normal (Web)"/>
    <w:basedOn w:val="a"/>
    <w:uiPriority w:val="99"/>
    <w:unhideWhenUsed/>
    <w:rsid w:val="000C0E3D"/>
    <w:pPr>
      <w:spacing w:before="100" w:beforeAutospacing="1" w:after="119"/>
      <w:jc w:val="left"/>
    </w:pPr>
    <w:rPr>
      <w:rFonts w:ascii="Times New Roman" w:hAnsi="Times New Roman"/>
      <w:sz w:val="24"/>
      <w:szCs w:val="24"/>
      <w:lang w:eastAsia="el-GR"/>
    </w:rPr>
  </w:style>
  <w:style w:type="character" w:customStyle="1" w:styleId="TabletextChar1">
    <w:name w:val="Table text Char1"/>
    <w:rsid w:val="000C0E3D"/>
    <w:rPr>
      <w:rFonts w:ascii="Tahoma" w:hAnsi="Tahoma"/>
      <w:szCs w:val="24"/>
      <w:lang w:val="el-GR" w:eastAsia="en-US" w:bidi="ar-SA"/>
    </w:rPr>
  </w:style>
  <w:style w:type="paragraph" w:customStyle="1" w:styleId="ColorfulList-Accent12">
    <w:name w:val="Colorful List - Accent 12"/>
    <w:basedOn w:val="a"/>
    <w:rsid w:val="000C0E3D"/>
    <w:pPr>
      <w:suppressAutoHyphens/>
      <w:spacing w:before="60" w:after="60"/>
      <w:ind w:left="720"/>
    </w:pPr>
    <w:rPr>
      <w:rFonts w:ascii="Calibri" w:hAnsi="Calibri" w:cs="Calibri"/>
      <w:sz w:val="24"/>
      <w:szCs w:val="22"/>
      <w:lang w:eastAsia="ar-SA"/>
    </w:rPr>
  </w:style>
  <w:style w:type="character" w:customStyle="1" w:styleId="H3Char">
    <w:name w:val="H3 Char"/>
    <w:aliases w:val="Proposa Char,Project 3 Char,h3 Char,Heading 3 - old Char,1.2.3. Char,alltoc Char,3 Char,Heading 4 Proposal Char,h31 Char,h32 Char,Bold Head Char,bh Char,(1.1.1) Char,hd3 Char,Minor Char,1.1.1 Heading Char,0 Char,Heading 2.3 Char,(Alt+3) Char"/>
    <w:locked/>
    <w:rsid w:val="000C0E3D"/>
    <w:rPr>
      <w:rFonts w:ascii="Tahoma" w:hAnsi="Tahoma"/>
      <w:b/>
      <w:sz w:val="22"/>
      <w:lang w:val="el-GR" w:eastAsia="en-US" w:bidi="ar-SA"/>
    </w:rPr>
  </w:style>
  <w:style w:type="paragraph" w:customStyle="1" w:styleId="CharCharCharCharCharChar1Char">
    <w:name w:val="Char Char Char Char Char Char1 Char"/>
    <w:basedOn w:val="a"/>
    <w:rsid w:val="000C0E3D"/>
    <w:pPr>
      <w:spacing w:after="160" w:line="240" w:lineRule="exact"/>
      <w:jc w:val="left"/>
    </w:pPr>
    <w:rPr>
      <w:rFonts w:ascii="Arial" w:hAnsi="Arial"/>
      <w:sz w:val="20"/>
      <w:lang w:val="en-US"/>
    </w:rPr>
  </w:style>
  <w:style w:type="character" w:customStyle="1" w:styleId="Char3">
    <w:name w:val="Σώμα κείμενου Char"/>
    <w:aliases w:val="Body Text1 Char,body text Char,contents Char,heading_txt Char,bodytxy2 Char,Body Text - Level 2 Char,bt Char,??2 Char,Oracle Response Char,sp Char,sbs Char,block text Char,1 Char,bt4 Char,body text4 Char,bt5 Char,body text5 Char"/>
    <w:semiHidden/>
    <w:locked/>
    <w:rsid w:val="000C0E3D"/>
    <w:rPr>
      <w:rFonts w:ascii="Arial" w:hAnsi="Arial"/>
      <w:sz w:val="22"/>
      <w:lang w:val="el-GR" w:eastAsia="en-US" w:bidi="ar-SA"/>
    </w:rPr>
  </w:style>
  <w:style w:type="character" w:customStyle="1" w:styleId="H5Char">
    <w:name w:val="H5 Char"/>
    <w:aliases w:val="H51 Char,h5 Char,H52 Char,H511 Char,H53 Char,H512 Char,H521 Char,H5111 Char,H54 Char,H513 Char,H55 Char,H514 Char,H56 Char,H515 Char,H522 Char,H5112 Char,H531 Char,H5121 Char,H541 Char,H5131 Char,H551 Char,H5141 Char,H57 Char,H516 Char,H523 Char"/>
    <w:locked/>
    <w:rsid w:val="000C0E3D"/>
    <w:rPr>
      <w:rFonts w:ascii="Tahoma" w:hAnsi="Tahoma"/>
      <w:b/>
      <w:lang w:val="el-GR" w:eastAsia="en-US" w:bidi="ar-SA"/>
    </w:rPr>
  </w:style>
  <w:style w:type="character" w:customStyle="1" w:styleId="CharChar1">
    <w:name w:val="Char Char1"/>
    <w:semiHidden/>
    <w:locked/>
    <w:rsid w:val="000C0E3D"/>
    <w:rPr>
      <w:rFonts w:ascii="Tahoma" w:hAnsi="Tahoma"/>
      <w:sz w:val="22"/>
      <w:lang w:val="el-GR" w:eastAsia="en-US" w:bidi="ar-SA"/>
    </w:rPr>
  </w:style>
  <w:style w:type="character" w:customStyle="1" w:styleId="StyleJustifiedChar">
    <w:name w:val="Style Justified Char"/>
    <w:rsid w:val="000C0E3D"/>
    <w:rPr>
      <w:rFonts w:ascii="Tahoma" w:hAnsi="Tahoma"/>
      <w:sz w:val="22"/>
      <w:lang w:val="el-GR" w:eastAsia="en-US" w:bidi="ar-SA"/>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
    <w:rsid w:val="000C0E3D"/>
    <w:pPr>
      <w:spacing w:after="160" w:line="240" w:lineRule="exact"/>
      <w:jc w:val="left"/>
    </w:pPr>
    <w:rPr>
      <w:rFonts w:ascii="Verdana" w:hAnsi="Verdana"/>
      <w:sz w:val="20"/>
      <w:lang w:val="en-US"/>
    </w:rPr>
  </w:style>
  <w:style w:type="paragraph" w:customStyle="1" w:styleId="CharCharCharCharCharCharChar">
    <w:name w:val="Char Char Char Char Char Char Char"/>
    <w:basedOn w:val="a"/>
    <w:rsid w:val="000C0E3D"/>
    <w:pPr>
      <w:spacing w:after="160" w:line="240" w:lineRule="exact"/>
      <w:jc w:val="left"/>
    </w:pPr>
    <w:rPr>
      <w:rFonts w:ascii="Verdana" w:hAnsi="Verdana"/>
      <w:sz w:val="20"/>
      <w:lang w:val="en-US"/>
    </w:rPr>
  </w:style>
  <w:style w:type="paragraph" w:customStyle="1" w:styleId="NormalParagraph">
    <w:name w:val="Normal Paragraph"/>
    <w:basedOn w:val="a"/>
    <w:autoRedefine/>
    <w:rsid w:val="000C0E3D"/>
    <w:pPr>
      <w:tabs>
        <w:tab w:val="left" w:pos="2412"/>
      </w:tabs>
      <w:spacing w:after="60"/>
      <w:ind w:left="360"/>
    </w:pPr>
    <w:rPr>
      <w:rFonts w:cs="Tahoma"/>
      <w:szCs w:val="22"/>
      <w:lang w:val="en-US" w:eastAsia="el-GR"/>
    </w:rPr>
  </w:style>
  <w:style w:type="character" w:customStyle="1" w:styleId="NormalParagraphChar">
    <w:name w:val="Normal Paragraph Char"/>
    <w:rsid w:val="000C0E3D"/>
    <w:rPr>
      <w:rFonts w:ascii="Tahoma" w:hAnsi="Tahoma" w:cs="Tahoma"/>
      <w:sz w:val="22"/>
      <w:szCs w:val="22"/>
      <w:lang w:val="en-US" w:eastAsia="el-GR" w:bidi="ar-SA"/>
    </w:rPr>
  </w:style>
  <w:style w:type="paragraph" w:customStyle="1" w:styleId="CharCharCharCharCharCharChar0">
    <w:name w:val="Βασικό + Διάστιχο:  μονό Char Char Char Char Char Char Char"/>
    <w:basedOn w:val="a"/>
    <w:rsid w:val="000C0E3D"/>
    <w:pPr>
      <w:overflowPunct w:val="0"/>
      <w:autoSpaceDE w:val="0"/>
      <w:autoSpaceDN w:val="0"/>
      <w:adjustRightInd w:val="0"/>
      <w:spacing w:before="60"/>
      <w:ind w:left="33"/>
      <w:textAlignment w:val="baseline"/>
    </w:pPr>
    <w:rPr>
      <w:sz w:val="20"/>
      <w:lang w:eastAsia="el-GR"/>
    </w:rPr>
  </w:style>
  <w:style w:type="character" w:customStyle="1" w:styleId="CharCharCharCharCharCharCharChar">
    <w:name w:val="Βασικό + Διάστιχο:  μονό Char Char Char Char Char Char Char Char"/>
    <w:rsid w:val="000C0E3D"/>
    <w:rPr>
      <w:rFonts w:ascii="Tahoma" w:hAnsi="Tahoma"/>
      <w:lang w:val="el-GR" w:eastAsia="el-GR" w:bidi="ar-SA"/>
    </w:rPr>
  </w:style>
  <w:style w:type="character" w:customStyle="1" w:styleId="StyleStrikethrough">
    <w:name w:val="Style Strikethrough"/>
    <w:rsid w:val="000C0E3D"/>
    <w:rPr>
      <w:rFonts w:ascii="Tahoma" w:hAnsi="Tahoma"/>
      <w:dstrike w:val="0"/>
      <w:sz w:val="20"/>
      <w:szCs w:val="20"/>
    </w:rPr>
  </w:style>
  <w:style w:type="paragraph" w:customStyle="1" w:styleId="CharCharCharChar3">
    <w:name w:val="Char Char Char Char3"/>
    <w:basedOn w:val="a"/>
    <w:rsid w:val="000C0E3D"/>
    <w:pPr>
      <w:tabs>
        <w:tab w:val="num" w:pos="1080"/>
      </w:tabs>
      <w:spacing w:after="160" w:line="240" w:lineRule="exact"/>
      <w:jc w:val="left"/>
    </w:pPr>
    <w:rPr>
      <w:rFonts w:ascii="Verdana" w:hAnsi="Verdana"/>
      <w:sz w:val="20"/>
      <w:lang w:val="en-US"/>
    </w:rPr>
  </w:style>
  <w:style w:type="paragraph" w:customStyle="1" w:styleId="Style1">
    <w:name w:val="Style1"/>
    <w:basedOn w:val="a"/>
    <w:rsid w:val="000C0E3D"/>
    <w:pPr>
      <w:tabs>
        <w:tab w:val="num" w:pos="360"/>
      </w:tabs>
      <w:ind w:left="360" w:hanging="360"/>
    </w:pPr>
  </w:style>
  <w:style w:type="paragraph" w:customStyle="1" w:styleId="Style2">
    <w:name w:val="Style2"/>
    <w:basedOn w:val="a"/>
    <w:rsid w:val="000C0E3D"/>
    <w:pPr>
      <w:tabs>
        <w:tab w:val="num" w:pos="1440"/>
      </w:tabs>
      <w:ind w:left="1440" w:hanging="360"/>
    </w:pPr>
  </w:style>
  <w:style w:type="paragraph" w:customStyle="1" w:styleId="Style3">
    <w:name w:val="Style3"/>
    <w:basedOn w:val="a"/>
    <w:rsid w:val="000C0E3D"/>
    <w:pPr>
      <w:tabs>
        <w:tab w:val="num" w:pos="2160"/>
      </w:tabs>
      <w:ind w:left="2160" w:hanging="180"/>
    </w:p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a"/>
    <w:rsid w:val="000C0E3D"/>
    <w:pPr>
      <w:spacing w:after="160" w:line="240" w:lineRule="exact"/>
      <w:jc w:val="left"/>
    </w:pPr>
    <w:rPr>
      <w:rFonts w:ascii="Verdana" w:hAnsi="Verdana"/>
      <w:sz w:val="20"/>
      <w:lang w:val="en-US"/>
    </w:rPr>
  </w:style>
  <w:style w:type="paragraph" w:customStyle="1" w:styleId="CharChar1CharCharCharCharCharCharCharCharCharCharCharCharCharCharCharCharCharCharCharCharCharCharCharChar1">
    <w:name w:val="Char Char1 Char Char Char Char Char Char Char Char Char Char Char Char Char Char Char Char Char Char Char Char Char Char Char Char1"/>
    <w:basedOn w:val="a"/>
    <w:rsid w:val="000C0E3D"/>
    <w:pPr>
      <w:spacing w:after="160" w:line="240" w:lineRule="exact"/>
      <w:jc w:val="left"/>
    </w:pPr>
    <w:rPr>
      <w:rFonts w:ascii="Verdana" w:hAnsi="Verdana"/>
      <w:sz w:val="20"/>
      <w:lang w:val="en-US"/>
    </w:rPr>
  </w:style>
  <w:style w:type="character" w:customStyle="1" w:styleId="Tabletext14ptCharChar">
    <w:name w:val="Στυλ Table text + Διαγραμμάτωση από 14 pt Char Char"/>
    <w:rsid w:val="000C0E3D"/>
    <w:rPr>
      <w:rFonts w:ascii="Tahoma" w:hAnsi="Tahoma"/>
      <w:kern w:val="28"/>
      <w:szCs w:val="24"/>
      <w:lang w:val="el-GR" w:eastAsia="en-US" w:bidi="ar-SA"/>
    </w:rPr>
  </w:style>
  <w:style w:type="paragraph" w:customStyle="1" w:styleId="CharCharCharChar1">
    <w:name w:val="Char Char Char Char1"/>
    <w:basedOn w:val="a"/>
    <w:rsid w:val="000C0E3D"/>
    <w:pPr>
      <w:spacing w:after="160"/>
      <w:jc w:val="left"/>
    </w:pPr>
    <w:rPr>
      <w:rFonts w:cs="Verdana"/>
      <w:lang w:val="en-US"/>
    </w:rPr>
  </w:style>
  <w:style w:type="character" w:customStyle="1" w:styleId="Arial11pt">
    <w:name w:val="Στυλ Arial 11 pt Έντονα"/>
    <w:rsid w:val="000C0E3D"/>
    <w:rPr>
      <w:rFonts w:ascii="Tahoma" w:hAnsi="Tahoma"/>
      <w:b/>
      <w:bCs/>
      <w:sz w:val="20"/>
    </w:rPr>
  </w:style>
  <w:style w:type="character" w:customStyle="1" w:styleId="2Arial11ptChar">
    <w:name w:val="Στυλ Σώμα κείμενου 2 + Arial 11 pt Char"/>
    <w:rsid w:val="000C0E3D"/>
    <w:rPr>
      <w:rFonts w:ascii="Tahoma" w:hAnsi="Tahoma"/>
      <w:szCs w:val="24"/>
      <w:lang w:val="el-GR" w:eastAsia="el-GR" w:bidi="ar-SA"/>
    </w:rPr>
  </w:style>
  <w:style w:type="paragraph" w:customStyle="1" w:styleId="CharCharCharCharCharChar1CharCharChar">
    <w:name w:val="Char Char Char Char Char Char1 Char Char Char"/>
    <w:basedOn w:val="a"/>
    <w:rsid w:val="000C0E3D"/>
    <w:pPr>
      <w:spacing w:after="160" w:line="240" w:lineRule="exact"/>
      <w:jc w:val="left"/>
    </w:pPr>
    <w:rPr>
      <w:rFonts w:ascii="Arial" w:hAnsi="Arial"/>
      <w:sz w:val="20"/>
      <w:lang w:val="en-US"/>
    </w:rPr>
  </w:style>
  <w:style w:type="paragraph" w:customStyle="1" w:styleId="charcharcharcharcharcharcharcharcharcharcharcharcharcharcharcharcharcharcharchar">
    <w:name w:val="charcharcharcharcharcharcharcharcharcharcharcharcharcharcharcharcharcharcharchar"/>
    <w:basedOn w:val="a"/>
    <w:rsid w:val="000C0E3D"/>
    <w:pPr>
      <w:spacing w:after="160" w:line="240" w:lineRule="atLeast"/>
      <w:jc w:val="left"/>
    </w:pPr>
    <w:rPr>
      <w:rFonts w:ascii="Verdana" w:hAnsi="Verdana"/>
      <w:sz w:val="20"/>
      <w:lang w:eastAsia="el-GR"/>
    </w:rPr>
  </w:style>
  <w:style w:type="paragraph" w:customStyle="1" w:styleId="CharCharCharCharCharCharCharCharCharCharCharCharCharCharCharCharCharCharCharChar0">
    <w:name w:val="Char Char Char Char Char Char Char Char Char Char Char Char Char Char Char Char Char Char Char Char"/>
    <w:basedOn w:val="a"/>
    <w:rsid w:val="000C0E3D"/>
    <w:pPr>
      <w:spacing w:after="160" w:line="240" w:lineRule="exact"/>
      <w:jc w:val="left"/>
    </w:pPr>
    <w:rPr>
      <w:rFonts w:ascii="Verdana" w:hAnsi="Verdana"/>
      <w:sz w:val="20"/>
      <w:lang w:val="en-US"/>
    </w:rPr>
  </w:style>
  <w:style w:type="paragraph" w:customStyle="1" w:styleId="O-Bullet1">
    <w:name w:val="!O-Bullet1"/>
    <w:basedOn w:val="a"/>
    <w:rsid w:val="000C0E3D"/>
    <w:pPr>
      <w:tabs>
        <w:tab w:val="num" w:pos="1080"/>
      </w:tabs>
      <w:spacing w:line="320" w:lineRule="atLeast"/>
      <w:ind w:left="1080" w:hanging="864"/>
    </w:pPr>
    <w:rPr>
      <w:szCs w:val="24"/>
      <w:lang w:val="en-GB"/>
    </w:rPr>
  </w:style>
  <w:style w:type="paragraph" w:customStyle="1" w:styleId="Specbody">
    <w:name w:val="Spec_body"/>
    <w:basedOn w:val="a"/>
    <w:rsid w:val="000C0E3D"/>
    <w:rPr>
      <w:rFonts w:ascii="Times New Roman" w:hAnsi="Times New Roman"/>
      <w:szCs w:val="24"/>
    </w:rPr>
  </w:style>
  <w:style w:type="paragraph" w:customStyle="1" w:styleId="Char1CharCharChar">
    <w:name w:val="Char1 Char Char Char"/>
    <w:basedOn w:val="a"/>
    <w:rsid w:val="000C0E3D"/>
    <w:pPr>
      <w:spacing w:after="160" w:line="240" w:lineRule="exact"/>
      <w:jc w:val="left"/>
    </w:pPr>
    <w:rPr>
      <w:rFonts w:ascii="Verdana" w:hAnsi="Verdana"/>
      <w:sz w:val="20"/>
      <w:lang w:val="en-US"/>
    </w:rPr>
  </w:style>
  <w:style w:type="paragraph" w:customStyle="1" w:styleId="MyNormal">
    <w:name w:val="MyNormal"/>
    <w:basedOn w:val="a"/>
    <w:rsid w:val="000C0E3D"/>
    <w:rPr>
      <w:sz w:val="20"/>
      <w:lang w:val="en-US"/>
    </w:rPr>
  </w:style>
  <w:style w:type="paragraph" w:customStyle="1" w:styleId="35">
    <w:name w:val="Βασικό_3"/>
    <w:basedOn w:val="a"/>
    <w:rsid w:val="000C0E3D"/>
    <w:pPr>
      <w:tabs>
        <w:tab w:val="num" w:pos="720"/>
      </w:tabs>
      <w:spacing w:line="320" w:lineRule="atLeast"/>
      <w:ind w:left="924" w:hanging="357"/>
    </w:pPr>
    <w:rPr>
      <w:rFonts w:ascii="Times New Roman" w:hAnsi="Times New Roman"/>
    </w:rPr>
  </w:style>
  <w:style w:type="paragraph" w:customStyle="1" w:styleId="StyleCentered">
    <w:name w:val="Style Centered"/>
    <w:basedOn w:val="a"/>
    <w:rsid w:val="000C0E3D"/>
    <w:pPr>
      <w:spacing w:after="0"/>
      <w:jc w:val="center"/>
    </w:pPr>
  </w:style>
  <w:style w:type="paragraph" w:customStyle="1" w:styleId="CharCharChar1">
    <w:name w:val="Char Char Char1"/>
    <w:basedOn w:val="a"/>
    <w:rsid w:val="000C0E3D"/>
    <w:pPr>
      <w:spacing w:after="160" w:line="240" w:lineRule="exact"/>
      <w:jc w:val="left"/>
    </w:pPr>
    <w:rPr>
      <w:sz w:val="20"/>
      <w:lang w:val="en-US"/>
    </w:rPr>
  </w:style>
  <w:style w:type="paragraph" w:customStyle="1" w:styleId="CharCharCharCharCharChar1CharCharCharCharChar1">
    <w:name w:val="Char Char Char Char Char Char1 Char Char Char Char Char1"/>
    <w:basedOn w:val="a"/>
    <w:rsid w:val="000C0E3D"/>
    <w:pPr>
      <w:spacing w:after="160" w:line="240" w:lineRule="exact"/>
      <w:jc w:val="left"/>
    </w:pPr>
    <w:rPr>
      <w:rFonts w:ascii="Arial" w:hAnsi="Arial"/>
      <w:sz w:val="20"/>
      <w:lang w:val="en-US"/>
    </w:rPr>
  </w:style>
  <w:style w:type="paragraph" w:customStyle="1" w:styleId="TableBodyChar">
    <w:name w:val="Table_Body Char"/>
    <w:basedOn w:val="a"/>
    <w:rsid w:val="000C0E3D"/>
    <w:pPr>
      <w:spacing w:after="0"/>
      <w:jc w:val="left"/>
    </w:pPr>
    <w:rPr>
      <w:sz w:val="20"/>
      <w:szCs w:val="28"/>
    </w:rPr>
  </w:style>
  <w:style w:type="character" w:customStyle="1" w:styleId="TableBodyCharChar">
    <w:name w:val="Table_Body Char Char"/>
    <w:rsid w:val="000C0E3D"/>
    <w:rPr>
      <w:rFonts w:ascii="Tahoma" w:hAnsi="Tahoma"/>
      <w:szCs w:val="28"/>
      <w:lang w:val="el-GR" w:eastAsia="en-US" w:bidi="ar-SA"/>
    </w:rPr>
  </w:style>
  <w:style w:type="paragraph" w:customStyle="1" w:styleId="xxx">
    <w:name w:val="xxx"/>
    <w:basedOn w:val="7"/>
    <w:autoRedefine/>
    <w:rsid w:val="000C0E3D"/>
    <w:pPr>
      <w:numPr>
        <w:ilvl w:val="0"/>
        <w:numId w:val="0"/>
      </w:numPr>
      <w:tabs>
        <w:tab w:val="clear" w:pos="2835"/>
      </w:tabs>
      <w:spacing w:before="0" w:after="120" w:line="240" w:lineRule="auto"/>
      <w:jc w:val="center"/>
      <w:outlineLvl w:val="9"/>
    </w:pPr>
    <w:rPr>
      <w:rFonts w:cs="Tahoma"/>
      <w:b/>
      <w:szCs w:val="18"/>
      <w:u w:val="none"/>
    </w:rPr>
  </w:style>
  <w:style w:type="paragraph" w:customStyle="1" w:styleId="17">
    <w:name w:val="Παράγραφος λίστας1"/>
    <w:basedOn w:val="a"/>
    <w:qFormat/>
    <w:rsid w:val="000C0E3D"/>
    <w:pPr>
      <w:ind w:left="720"/>
    </w:pPr>
  </w:style>
  <w:style w:type="character" w:customStyle="1" w:styleId="WW8Num1z0">
    <w:name w:val="WW8Num1z0"/>
    <w:rsid w:val="000C0E3D"/>
    <w:rPr>
      <w:rFonts w:ascii="Symbol" w:hAnsi="Symbol"/>
    </w:rPr>
  </w:style>
  <w:style w:type="paragraph" w:customStyle="1" w:styleId="Bullet4">
    <w:name w:val="Bullet4"/>
    <w:basedOn w:val="a"/>
    <w:rsid w:val="000C0E3D"/>
    <w:pPr>
      <w:tabs>
        <w:tab w:val="num" w:pos="360"/>
        <w:tab w:val="num" w:pos="567"/>
      </w:tabs>
      <w:ind w:left="567" w:hanging="567"/>
    </w:pPr>
  </w:style>
  <w:style w:type="paragraph" w:styleId="aff0">
    <w:name w:val="Plain Text"/>
    <w:basedOn w:val="a"/>
    <w:rsid w:val="000C0E3D"/>
    <w:pPr>
      <w:spacing w:after="0"/>
      <w:jc w:val="left"/>
    </w:pPr>
    <w:rPr>
      <w:rFonts w:ascii="Courier New" w:hAnsi="Courier New" w:cs="Courier New"/>
      <w:sz w:val="20"/>
      <w:lang w:eastAsia="el-GR"/>
    </w:rPr>
  </w:style>
  <w:style w:type="paragraph" w:customStyle="1" w:styleId="18">
    <w:name w:val="Παράγραφος λίστας1"/>
    <w:basedOn w:val="a"/>
    <w:qFormat/>
    <w:rsid w:val="000C0E3D"/>
    <w:pPr>
      <w:spacing w:after="200" w:line="276" w:lineRule="auto"/>
      <w:ind w:left="720"/>
      <w:contextualSpacing/>
      <w:jc w:val="left"/>
    </w:pPr>
    <w:rPr>
      <w:rFonts w:ascii="Calibri" w:eastAsia="Calibri" w:hAnsi="Calibri"/>
      <w:szCs w:val="22"/>
    </w:rPr>
  </w:style>
  <w:style w:type="character" w:customStyle="1" w:styleId="CharChar2">
    <w:name w:val="Char Char2"/>
    <w:locked/>
    <w:rsid w:val="000C0E3D"/>
    <w:rPr>
      <w:rFonts w:ascii="Tahoma" w:hAnsi="Tahoma"/>
      <w:lang w:val="el-GR" w:eastAsia="en-US" w:bidi="ar-SA"/>
    </w:rPr>
  </w:style>
  <w:style w:type="paragraph" w:customStyle="1" w:styleId="bullet1-singular">
    <w:name w:val="bullet 1 - singular"/>
    <w:basedOn w:val="a"/>
    <w:rsid w:val="000C0E3D"/>
    <w:pPr>
      <w:spacing w:line="320" w:lineRule="atLeast"/>
      <w:ind w:left="720" w:hanging="360"/>
    </w:pPr>
    <w:rPr>
      <w:sz w:val="20"/>
      <w:lang w:eastAsia="el-GR"/>
    </w:rPr>
  </w:style>
  <w:style w:type="paragraph" w:customStyle="1" w:styleId="Logismia001StyleLatinMyriadPro9ptLeft257cmAfter6pt">
    <w:name w:val="Logismia001 Style (Latin) Myriad Pro 9 pt Left:  257 cm After:  6 pt"/>
    <w:basedOn w:val="a"/>
    <w:rsid w:val="000C0E3D"/>
    <w:pPr>
      <w:widowControl w:val="0"/>
      <w:tabs>
        <w:tab w:val="center" w:pos="1384"/>
      </w:tabs>
      <w:suppressAutoHyphens/>
      <w:spacing w:after="240" w:line="200" w:lineRule="exact"/>
      <w:ind w:left="210"/>
    </w:pPr>
    <w:rPr>
      <w:rFonts w:ascii="Myriad Pro" w:hAnsi="Myriad Pro"/>
      <w:bCs/>
      <w:kern w:val="1"/>
      <w:sz w:val="18"/>
      <w:szCs w:val="18"/>
    </w:rPr>
  </w:style>
  <w:style w:type="paragraph" w:customStyle="1" w:styleId="Logismia0030narrowfree">
    <w:name w:val="Logismia003 0 narrow free"/>
    <w:basedOn w:val="a"/>
    <w:qFormat/>
    <w:rsid w:val="000C0E3D"/>
    <w:pPr>
      <w:widowControl w:val="0"/>
      <w:tabs>
        <w:tab w:val="center" w:pos="1384"/>
      </w:tabs>
      <w:suppressAutoHyphens/>
      <w:spacing w:line="200" w:lineRule="exact"/>
    </w:pPr>
    <w:rPr>
      <w:rFonts w:ascii="Myriad Pro" w:hAnsi="Myriad Pro"/>
      <w:bCs/>
      <w:kern w:val="1"/>
      <w:sz w:val="18"/>
      <w:szCs w:val="18"/>
    </w:rPr>
  </w:style>
  <w:style w:type="paragraph" w:customStyle="1" w:styleId="DefaultParagraphFontChar">
    <w:name w:val="Default Paragraph Font Char"/>
    <w:aliases w:val="Default Paragraph Font Para Char Char"/>
    <w:basedOn w:val="a"/>
    <w:rsid w:val="000C0E3D"/>
    <w:pPr>
      <w:spacing w:after="160" w:line="240" w:lineRule="exact"/>
      <w:jc w:val="left"/>
    </w:pPr>
    <w:rPr>
      <w:rFonts w:ascii="Arial" w:hAnsi="Arial"/>
      <w:sz w:val="20"/>
      <w:lang w:val="en-US"/>
    </w:rPr>
  </w:style>
  <w:style w:type="character" w:customStyle="1" w:styleId="hdChar">
    <w:name w:val="hd Char"/>
    <w:aliases w:val="ho Char,header odd Char,Header Titlos Prosforas Char Char"/>
    <w:rsid w:val="000C0E3D"/>
    <w:rPr>
      <w:rFonts w:ascii="Tahoma" w:hAnsi="Tahoma"/>
      <w:sz w:val="18"/>
      <w:lang w:val="el-GR" w:eastAsia="en-US" w:bidi="ar-SA"/>
    </w:rPr>
  </w:style>
  <w:style w:type="paragraph" w:customStyle="1" w:styleId="Style51">
    <w:name w:val="Style51"/>
    <w:basedOn w:val="a"/>
    <w:rsid w:val="000C0E3D"/>
    <w:pPr>
      <w:widowControl w:val="0"/>
      <w:autoSpaceDE w:val="0"/>
      <w:autoSpaceDN w:val="0"/>
      <w:adjustRightInd w:val="0"/>
      <w:spacing w:after="0"/>
      <w:jc w:val="left"/>
    </w:pPr>
    <w:rPr>
      <w:rFonts w:cs="Tahoma"/>
      <w:sz w:val="24"/>
      <w:szCs w:val="24"/>
      <w:lang w:eastAsia="el-GR"/>
    </w:rPr>
  </w:style>
  <w:style w:type="paragraph" w:styleId="aff1">
    <w:name w:val="Balloon Text"/>
    <w:basedOn w:val="a"/>
    <w:semiHidden/>
    <w:rsid w:val="0084733A"/>
    <w:rPr>
      <w:rFonts w:cs="Tahoma"/>
      <w:sz w:val="16"/>
      <w:szCs w:val="16"/>
    </w:rPr>
  </w:style>
  <w:style w:type="table" w:styleId="aff2">
    <w:name w:val="Table Grid"/>
    <w:basedOn w:val="a1"/>
    <w:rsid w:val="002C5E7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8"/>
    <w:next w:val="a8"/>
    <w:semiHidden/>
    <w:rsid w:val="0005051B"/>
    <w:rPr>
      <w:b/>
      <w:bCs/>
    </w:rPr>
  </w:style>
  <w:style w:type="paragraph" w:customStyle="1" w:styleId="BASIC00CharCharChar">
    <w:name w:val="BASIC 0+0 Char Char Char"/>
    <w:basedOn w:val="a"/>
    <w:link w:val="BASIC00CharCharCharChar"/>
    <w:rsid w:val="00023EC1"/>
    <w:pPr>
      <w:spacing w:after="0" w:line="320" w:lineRule="exact"/>
    </w:pPr>
    <w:rPr>
      <w:rFonts w:ascii="Arial" w:hAnsi="Arial"/>
      <w:szCs w:val="22"/>
    </w:rPr>
  </w:style>
  <w:style w:type="character" w:customStyle="1" w:styleId="BASIC00CharCharCharChar">
    <w:name w:val="BASIC 0+0 Char Char Char Char"/>
    <w:link w:val="BASIC00CharCharChar"/>
    <w:locked/>
    <w:rsid w:val="00023EC1"/>
    <w:rPr>
      <w:rFonts w:ascii="Arial" w:hAnsi="Arial"/>
      <w:sz w:val="22"/>
      <w:szCs w:val="22"/>
      <w:lang w:val="el-GR" w:eastAsia="en-US" w:bidi="ar-SA"/>
    </w:rPr>
  </w:style>
  <w:style w:type="paragraph" w:styleId="aff4">
    <w:name w:val="Revision"/>
    <w:hidden/>
    <w:uiPriority w:val="99"/>
    <w:semiHidden/>
    <w:rsid w:val="00556E74"/>
    <w:rPr>
      <w:rFonts w:ascii="Tahoma" w:hAnsi="Tahoma"/>
      <w:sz w:val="22"/>
      <w:lang w:val="el-GR"/>
    </w:rPr>
  </w:style>
  <w:style w:type="paragraph" w:styleId="aff5">
    <w:name w:val="List Paragraph"/>
    <w:basedOn w:val="a"/>
    <w:uiPriority w:val="34"/>
    <w:qFormat/>
    <w:rsid w:val="00A35B03"/>
    <w:pPr>
      <w:ind w:left="720"/>
      <w:contextualSpacing/>
    </w:pPr>
  </w:style>
  <w:style w:type="character" w:customStyle="1" w:styleId="apple-converted-space">
    <w:name w:val="apple-converted-space"/>
    <w:basedOn w:val="a0"/>
    <w:rsid w:val="006430F0"/>
  </w:style>
  <w:style w:type="character" w:customStyle="1" w:styleId="Char0">
    <w:name w:val="Υποσέλιδο Char"/>
    <w:aliases w:val="ft Char,f Char,fo Char"/>
    <w:link w:val="a6"/>
    <w:uiPriority w:val="99"/>
    <w:rsid w:val="000244B4"/>
    <w:rPr>
      <w:rFonts w:ascii="Tahoma" w:hAnsi="Tahoma"/>
      <w:sz w:val="18"/>
      <w:lang w:val="el-GR"/>
    </w:rPr>
  </w:style>
  <w:style w:type="character" w:customStyle="1" w:styleId="Char">
    <w:name w:val="Κεφαλίδα Char"/>
    <w:aliases w:val="hd Char1,ho Char1,header odd Char1,Header Titlos Prosforas Char"/>
    <w:basedOn w:val="a0"/>
    <w:link w:val="a3"/>
    <w:rsid w:val="004463CF"/>
    <w:rPr>
      <w:rFonts w:ascii="Tahoma" w:hAnsi="Tahoma"/>
      <w:sz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CF"/>
    <w:pPr>
      <w:spacing w:after="120"/>
      <w:jc w:val="both"/>
    </w:pPr>
    <w:rPr>
      <w:rFonts w:ascii="Tahoma" w:hAnsi="Tahoma"/>
      <w:sz w:val="22"/>
      <w:lang w:val="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qFormat/>
    <w:rsid w:val="000C0E3D"/>
    <w:pPr>
      <w:keepNext/>
      <w:numPr>
        <w:numId w:val="3"/>
      </w:numPr>
      <w:shd w:val="clear" w:color="auto" w:fill="E6E6E6"/>
      <w:spacing w:before="240" w:line="360" w:lineRule="auto"/>
      <w:jc w:val="left"/>
      <w:outlineLvl w:val="0"/>
    </w:pPr>
    <w:rPr>
      <w:b/>
      <w:spacing w:val="20"/>
      <w:kern w:val="28"/>
      <w:sz w:val="24"/>
    </w:rPr>
  </w:style>
  <w:style w:type="paragraph" w:styleId="2">
    <w:name w:val="heading 2"/>
    <w:aliases w:val="2,Header 2,h2,Heading Bug,H2,Sub-Head1,Heading 2- no#,H21,H22,H23,H2Normal,Sub Head,H211,H212,H221,H2111,H24,H213,H222,H2112,H231,H2121,H2211,H21111,H25,H26,H214,H223,H2113,H27,H215,H224,H2114,H28,H216,H225,H2115,H232,H241,H2122,H2212,ni2"/>
    <w:basedOn w:val="a"/>
    <w:next w:val="a"/>
    <w:qFormat/>
    <w:rsid w:val="000C0E3D"/>
    <w:pPr>
      <w:keepNext/>
      <w:numPr>
        <w:ilvl w:val="1"/>
        <w:numId w:val="3"/>
      </w:numPr>
      <w:spacing w:before="240"/>
      <w:jc w:val="left"/>
      <w:outlineLvl w:val="1"/>
    </w:pPr>
    <w:rPr>
      <w:b/>
      <w:sz w:val="24"/>
      <w:u w:val="single"/>
    </w:rPr>
  </w:style>
  <w:style w:type="paragraph" w:styleId="3">
    <w:name w:val="heading 3"/>
    <w:aliases w:val="H3,Proposa,Project 3,h3,Heading 3 - old,1.2.3.,alltoc,3,Heading 4 Proposal,h31,h32,Bold Head,bh,(1.1.1),hd3,Minor,1.1.1 Heading,0,Heading 2.3,(Alt+3),Titles,(Alt+3)1,(Alt+3)2,(Alt+3)3,(Alt+3)4,(Alt+3)5,(Alt+3)6,(Alt+3)11,(Alt+3)21,l3,H31,H"/>
    <w:basedOn w:val="a"/>
    <w:next w:val="a"/>
    <w:qFormat/>
    <w:rsid w:val="00823706"/>
    <w:pPr>
      <w:keepNext/>
      <w:numPr>
        <w:ilvl w:val="2"/>
        <w:numId w:val="3"/>
      </w:numPr>
      <w:tabs>
        <w:tab w:val="left" w:pos="1134"/>
      </w:tabs>
      <w:spacing w:before="240" w:after="240"/>
      <w:jc w:val="left"/>
      <w:outlineLvl w:val="2"/>
    </w:pPr>
    <w:rPr>
      <w:b/>
      <w:sz w:val="24"/>
    </w:rPr>
  </w:style>
  <w:style w:type="paragraph" w:styleId="4">
    <w:name w:val="heading 4"/>
    <w:aliases w:val="Heading 4 Char,Heading 4 Char3 Char,Heading 4 Char Char2 Char,h4 Char Char2 Char,H41 Char Char2 Char,H4 Char Char2 Char,t4 Char Char2 Char,h41 Char Char2 Char,H42 Char Char2 Char,H411 Char Char2 Char,h42 Char Char2 Char,H43 Char Char2 Char"/>
    <w:basedOn w:val="a"/>
    <w:next w:val="a"/>
    <w:qFormat/>
    <w:rsid w:val="005E092A"/>
    <w:pPr>
      <w:keepNext/>
      <w:numPr>
        <w:ilvl w:val="3"/>
        <w:numId w:val="3"/>
      </w:numPr>
      <w:tabs>
        <w:tab w:val="clear" w:pos="7252"/>
        <w:tab w:val="left" w:pos="2268"/>
        <w:tab w:val="num" w:pos="6750"/>
      </w:tabs>
      <w:spacing w:before="240" w:after="240"/>
      <w:ind w:left="6174"/>
      <w:jc w:val="left"/>
      <w:outlineLvl w:val="3"/>
    </w:pPr>
    <w:rPr>
      <w:b/>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qFormat/>
    <w:rsid w:val="00823706"/>
    <w:pPr>
      <w:numPr>
        <w:ilvl w:val="4"/>
        <w:numId w:val="3"/>
      </w:numPr>
      <w:spacing w:before="240"/>
      <w:jc w:val="left"/>
      <w:outlineLvl w:val="4"/>
    </w:pPr>
    <w:rPr>
      <w:b/>
      <w:sz w:val="21"/>
    </w:rPr>
  </w:style>
  <w:style w:type="paragraph" w:styleId="6">
    <w:name w:val="heading 6"/>
    <w:aliases w:val="H6,Char Char,Char Char Char,Char Char + Left:  0 cm,... + Left:  0 cm,...,Heading 6 Char,Char Char Char Char Char Char,Char Char Char Char Char,hd6,h6, Char Char"/>
    <w:basedOn w:val="a"/>
    <w:next w:val="a"/>
    <w:qFormat/>
    <w:rsid w:val="000C0E3D"/>
    <w:pPr>
      <w:numPr>
        <w:ilvl w:val="5"/>
        <w:numId w:val="3"/>
      </w:numPr>
      <w:spacing w:before="120" w:line="360" w:lineRule="auto"/>
      <w:outlineLvl w:val="5"/>
    </w:pPr>
    <w:rPr>
      <w:b/>
      <w:sz w:val="18"/>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
    <w:next w:val="a"/>
    <w:qFormat/>
    <w:rsid w:val="000C0E3D"/>
    <w:pPr>
      <w:numPr>
        <w:ilvl w:val="6"/>
        <w:numId w:val="3"/>
      </w:numPr>
      <w:tabs>
        <w:tab w:val="left" w:pos="2835"/>
      </w:tabs>
      <w:spacing w:before="120" w:after="60" w:line="360" w:lineRule="auto"/>
      <w:outlineLvl w:val="6"/>
    </w:pPr>
    <w:rPr>
      <w:sz w:val="18"/>
      <w:u w:val="single"/>
    </w:rPr>
  </w:style>
  <w:style w:type="paragraph" w:styleId="8">
    <w:name w:val="heading 8"/>
    <w:basedOn w:val="a"/>
    <w:next w:val="a"/>
    <w:qFormat/>
    <w:rsid w:val="000C0E3D"/>
    <w:pPr>
      <w:numPr>
        <w:ilvl w:val="7"/>
        <w:numId w:val="3"/>
      </w:numPr>
      <w:tabs>
        <w:tab w:val="left" w:pos="3119"/>
      </w:tabs>
      <w:spacing w:before="120" w:after="60"/>
      <w:outlineLvl w:val="7"/>
    </w:pPr>
    <w:rPr>
      <w:sz w:val="18"/>
      <w:u w:val="single"/>
    </w:rPr>
  </w:style>
  <w:style w:type="paragraph" w:styleId="9">
    <w:name w:val="heading 9"/>
    <w:aliases w:val="AC&amp;E_1,App Heading"/>
    <w:basedOn w:val="a"/>
    <w:next w:val="a"/>
    <w:qFormat/>
    <w:rsid w:val="000C0E3D"/>
    <w:pPr>
      <w:numPr>
        <w:ilvl w:val="8"/>
        <w:numId w:val="3"/>
      </w:numPr>
      <w:tabs>
        <w:tab w:val="left" w:pos="3119"/>
      </w:tabs>
      <w:spacing w:before="60" w:after="60"/>
      <w:jc w:val="left"/>
      <w:outlineLvl w:val="8"/>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ho,header odd,Header Titlos Prosforas"/>
    <w:basedOn w:val="a"/>
    <w:link w:val="Char"/>
    <w:rsid w:val="000C0E3D"/>
    <w:pPr>
      <w:tabs>
        <w:tab w:val="center" w:pos="4153"/>
        <w:tab w:val="right" w:pos="8306"/>
      </w:tabs>
      <w:spacing w:before="60" w:after="0" w:line="360" w:lineRule="auto"/>
      <w:jc w:val="left"/>
    </w:pPr>
    <w:rPr>
      <w:sz w:val="18"/>
    </w:rPr>
  </w:style>
  <w:style w:type="paragraph" w:styleId="10">
    <w:name w:val="toc 1"/>
    <w:basedOn w:val="a"/>
    <w:next w:val="a"/>
    <w:uiPriority w:val="39"/>
    <w:rsid w:val="000C0E3D"/>
    <w:pPr>
      <w:tabs>
        <w:tab w:val="right" w:pos="9639"/>
      </w:tabs>
      <w:spacing w:before="240"/>
      <w:ind w:left="567" w:hanging="567"/>
      <w:jc w:val="left"/>
    </w:pPr>
    <w:rPr>
      <w:b/>
      <w:noProof/>
    </w:rPr>
  </w:style>
  <w:style w:type="paragraph" w:styleId="20">
    <w:name w:val="toc 2"/>
    <w:basedOn w:val="a"/>
    <w:next w:val="a"/>
    <w:uiPriority w:val="39"/>
    <w:rsid w:val="000C0E3D"/>
    <w:pPr>
      <w:tabs>
        <w:tab w:val="right" w:pos="9639"/>
      </w:tabs>
      <w:spacing w:before="120"/>
      <w:ind w:left="851" w:hanging="851"/>
      <w:jc w:val="left"/>
    </w:pPr>
    <w:rPr>
      <w:noProof/>
      <w:szCs w:val="22"/>
      <w:u w:val="single"/>
    </w:rPr>
  </w:style>
  <w:style w:type="paragraph" w:styleId="30">
    <w:name w:val="toc 3"/>
    <w:basedOn w:val="a"/>
    <w:next w:val="a"/>
    <w:uiPriority w:val="39"/>
    <w:rsid w:val="000C0E3D"/>
    <w:pPr>
      <w:tabs>
        <w:tab w:val="right" w:pos="9639"/>
      </w:tabs>
      <w:spacing w:before="60"/>
      <w:ind w:left="1135" w:hanging="851"/>
      <w:jc w:val="left"/>
    </w:pPr>
    <w:rPr>
      <w:noProof/>
      <w:sz w:val="20"/>
    </w:rPr>
  </w:style>
  <w:style w:type="paragraph" w:styleId="a4">
    <w:name w:val="index heading"/>
    <w:basedOn w:val="a"/>
    <w:next w:val="11"/>
    <w:semiHidden/>
    <w:rsid w:val="000C0E3D"/>
    <w:pPr>
      <w:spacing w:before="60" w:after="60"/>
    </w:pPr>
  </w:style>
  <w:style w:type="paragraph" w:styleId="11">
    <w:name w:val="index 1"/>
    <w:basedOn w:val="a"/>
    <w:next w:val="a"/>
    <w:semiHidden/>
    <w:rsid w:val="000C0E3D"/>
    <w:pPr>
      <w:tabs>
        <w:tab w:val="right" w:pos="4459"/>
      </w:tabs>
      <w:spacing w:after="40" w:line="264" w:lineRule="auto"/>
      <w:ind w:left="220" w:hanging="220"/>
    </w:pPr>
  </w:style>
  <w:style w:type="character" w:styleId="a5">
    <w:name w:val="page number"/>
    <w:rsid w:val="000C0E3D"/>
    <w:rPr>
      <w:rFonts w:ascii="Tahoma" w:hAnsi="Tahoma"/>
      <w:sz w:val="20"/>
    </w:rPr>
  </w:style>
  <w:style w:type="paragraph" w:styleId="a6">
    <w:name w:val="footer"/>
    <w:aliases w:val="ft,f,fo"/>
    <w:basedOn w:val="a"/>
    <w:link w:val="Char0"/>
    <w:uiPriority w:val="99"/>
    <w:rsid w:val="000C0E3D"/>
    <w:pPr>
      <w:spacing w:before="20"/>
    </w:pPr>
    <w:rPr>
      <w:sz w:val="18"/>
    </w:rPr>
  </w:style>
  <w:style w:type="paragraph" w:styleId="40">
    <w:name w:val="toc 4"/>
    <w:basedOn w:val="a"/>
    <w:next w:val="a"/>
    <w:uiPriority w:val="39"/>
    <w:rsid w:val="000C0E3D"/>
    <w:pPr>
      <w:tabs>
        <w:tab w:val="right" w:pos="9639"/>
      </w:tabs>
      <w:spacing w:before="60" w:after="60"/>
      <w:ind w:left="1701" w:hanging="1134"/>
      <w:jc w:val="left"/>
    </w:pPr>
    <w:rPr>
      <w:sz w:val="20"/>
    </w:rPr>
  </w:style>
  <w:style w:type="paragraph" w:styleId="50">
    <w:name w:val="toc 5"/>
    <w:basedOn w:val="a"/>
    <w:next w:val="a"/>
    <w:uiPriority w:val="39"/>
    <w:rsid w:val="000C0E3D"/>
    <w:pPr>
      <w:tabs>
        <w:tab w:val="right" w:pos="9639"/>
      </w:tabs>
      <w:spacing w:before="60" w:after="60"/>
      <w:ind w:left="1985" w:hanging="1134"/>
      <w:jc w:val="left"/>
    </w:pPr>
    <w:rPr>
      <w:sz w:val="18"/>
    </w:rPr>
  </w:style>
  <w:style w:type="paragraph" w:styleId="60">
    <w:name w:val="toc 6"/>
    <w:basedOn w:val="a"/>
    <w:next w:val="a"/>
    <w:uiPriority w:val="39"/>
    <w:rsid w:val="000C0E3D"/>
    <w:pPr>
      <w:tabs>
        <w:tab w:val="right" w:pos="9639"/>
      </w:tabs>
      <w:spacing w:before="60" w:after="60"/>
      <w:ind w:left="2268" w:hanging="1134"/>
      <w:jc w:val="left"/>
    </w:pPr>
    <w:rPr>
      <w:sz w:val="18"/>
    </w:rPr>
  </w:style>
  <w:style w:type="paragraph" w:styleId="70">
    <w:name w:val="toc 7"/>
    <w:basedOn w:val="a"/>
    <w:next w:val="a"/>
    <w:autoRedefine/>
    <w:uiPriority w:val="39"/>
    <w:rsid w:val="000C0E3D"/>
    <w:pPr>
      <w:tabs>
        <w:tab w:val="left" w:pos="2552"/>
        <w:tab w:val="right" w:pos="9638"/>
      </w:tabs>
      <w:spacing w:before="60" w:after="60"/>
      <w:ind w:left="2552" w:hanging="1134"/>
      <w:jc w:val="left"/>
    </w:pPr>
    <w:rPr>
      <w:sz w:val="18"/>
    </w:rPr>
  </w:style>
  <w:style w:type="paragraph" w:styleId="80">
    <w:name w:val="toc 8"/>
    <w:basedOn w:val="a"/>
    <w:next w:val="a"/>
    <w:uiPriority w:val="39"/>
    <w:rsid w:val="000C0E3D"/>
    <w:pPr>
      <w:tabs>
        <w:tab w:val="right" w:pos="9639"/>
      </w:tabs>
      <w:spacing w:before="60" w:after="60"/>
      <w:ind w:left="3119" w:hanging="1418"/>
      <w:jc w:val="left"/>
    </w:pPr>
    <w:rPr>
      <w:sz w:val="18"/>
    </w:rPr>
  </w:style>
  <w:style w:type="paragraph" w:styleId="90">
    <w:name w:val="toc 9"/>
    <w:basedOn w:val="a"/>
    <w:next w:val="a"/>
    <w:uiPriority w:val="39"/>
    <w:rsid w:val="000C0E3D"/>
    <w:pPr>
      <w:tabs>
        <w:tab w:val="right" w:pos="9639"/>
      </w:tabs>
      <w:spacing w:before="60" w:after="60"/>
      <w:ind w:left="3686" w:hanging="1701"/>
      <w:jc w:val="left"/>
    </w:pPr>
    <w:rPr>
      <w:sz w:val="18"/>
    </w:rPr>
  </w:style>
  <w:style w:type="character" w:styleId="-">
    <w:name w:val="Hyperlink"/>
    <w:uiPriority w:val="99"/>
    <w:rsid w:val="000C0E3D"/>
    <w:rPr>
      <w:rFonts w:ascii="Tahoma" w:hAnsi="Tahoma"/>
      <w:color w:val="0000FF"/>
      <w:sz w:val="22"/>
      <w:u w:val="single"/>
    </w:rPr>
  </w:style>
  <w:style w:type="character" w:styleId="-0">
    <w:name w:val="FollowedHyperlink"/>
    <w:rsid w:val="000C0E3D"/>
    <w:rPr>
      <w:color w:val="800080"/>
      <w:u w:val="single"/>
    </w:rPr>
  </w:style>
  <w:style w:type="paragraph" w:customStyle="1" w:styleId="12">
    <w:name w:val="Κείμενο πλαισίου1"/>
    <w:basedOn w:val="a"/>
    <w:semiHidden/>
    <w:rsid w:val="000C0E3D"/>
    <w:rPr>
      <w:rFonts w:cs="Tahoma"/>
      <w:sz w:val="16"/>
      <w:szCs w:val="16"/>
    </w:rPr>
  </w:style>
  <w:style w:type="character" w:styleId="a7">
    <w:name w:val="annotation reference"/>
    <w:semiHidden/>
    <w:rsid w:val="000C0E3D"/>
    <w:rPr>
      <w:sz w:val="16"/>
      <w:szCs w:val="16"/>
    </w:rPr>
  </w:style>
  <w:style w:type="paragraph" w:styleId="a8">
    <w:name w:val="annotation text"/>
    <w:basedOn w:val="a"/>
    <w:semiHidden/>
    <w:rsid w:val="000C0E3D"/>
    <w:rPr>
      <w:sz w:val="20"/>
    </w:rPr>
  </w:style>
  <w:style w:type="paragraph" w:customStyle="1" w:styleId="21">
    <w:name w:val="Θέμα σχολίου2"/>
    <w:basedOn w:val="a8"/>
    <w:next w:val="a8"/>
    <w:semiHidden/>
    <w:rsid w:val="000C0E3D"/>
    <w:rPr>
      <w:b/>
      <w:bCs/>
    </w:rPr>
  </w:style>
  <w:style w:type="paragraph" w:styleId="a9">
    <w:name w:val="Document Map"/>
    <w:basedOn w:val="a"/>
    <w:semiHidden/>
    <w:rsid w:val="000C0E3D"/>
    <w:pPr>
      <w:shd w:val="clear" w:color="auto" w:fill="000080"/>
    </w:pPr>
    <w:rPr>
      <w:rFonts w:cs="Tahoma"/>
    </w:rPr>
  </w:style>
  <w:style w:type="paragraph" w:customStyle="1" w:styleId="aa">
    <w:name w:val="Πίνακας"/>
    <w:basedOn w:val="a"/>
    <w:autoRedefine/>
    <w:semiHidden/>
    <w:rsid w:val="000C0E3D"/>
    <w:rPr>
      <w:rFonts w:ascii="Times New Roman" w:hAnsi="Times New Roman"/>
      <w:lang w:eastAsia="el-GR"/>
    </w:rPr>
  </w:style>
  <w:style w:type="character" w:styleId="ab">
    <w:name w:val="Strong"/>
    <w:qFormat/>
    <w:rsid w:val="000C0E3D"/>
    <w:rPr>
      <w:b/>
      <w:bCs/>
    </w:rPr>
  </w:style>
  <w:style w:type="paragraph" w:styleId="ac">
    <w:name w:val="Subtitle"/>
    <w:basedOn w:val="a"/>
    <w:qFormat/>
    <w:rsid w:val="000C0E3D"/>
    <w:pPr>
      <w:spacing w:after="60"/>
      <w:jc w:val="center"/>
    </w:pPr>
    <w:rPr>
      <w:sz w:val="24"/>
    </w:rPr>
  </w:style>
  <w:style w:type="paragraph" w:styleId="ad">
    <w:name w:val="footnote text"/>
    <w:basedOn w:val="a"/>
    <w:semiHidden/>
    <w:rsid w:val="000C0E3D"/>
    <w:pPr>
      <w:tabs>
        <w:tab w:val="left" w:leader="dot" w:pos="284"/>
      </w:tabs>
      <w:ind w:left="284" w:hanging="284"/>
    </w:pPr>
    <w:rPr>
      <w:sz w:val="20"/>
    </w:rPr>
  </w:style>
  <w:style w:type="character" w:styleId="ae">
    <w:name w:val="footnote reference"/>
    <w:aliases w:val="Footnote symbol,Footnote,Footnote reference number,note TESI"/>
    <w:semiHidden/>
    <w:rsid w:val="000C0E3D"/>
    <w:rPr>
      <w:b/>
      <w:sz w:val="24"/>
      <w:vertAlign w:val="superscript"/>
    </w:rPr>
  </w:style>
  <w:style w:type="paragraph" w:styleId="af">
    <w:name w:val="List"/>
    <w:basedOn w:val="a"/>
    <w:rsid w:val="000C0E3D"/>
    <w:pPr>
      <w:ind w:left="283" w:hanging="283"/>
    </w:pPr>
    <w:rPr>
      <w:rFonts w:ascii="Arial" w:hAnsi="Arial"/>
    </w:rPr>
  </w:style>
  <w:style w:type="paragraph" w:customStyle="1" w:styleId="af0">
    <w:name w:val="σχήμα"/>
    <w:basedOn w:val="a"/>
    <w:next w:val="a"/>
    <w:semiHidden/>
    <w:rsid w:val="000C0E3D"/>
    <w:pPr>
      <w:jc w:val="left"/>
    </w:pPr>
    <w:rPr>
      <w:b/>
    </w:rPr>
  </w:style>
  <w:style w:type="paragraph" w:customStyle="1" w:styleId="head1">
    <w:name w:val="head1"/>
    <w:basedOn w:val="a3"/>
    <w:semiHidden/>
    <w:rsid w:val="000C0E3D"/>
    <w:rPr>
      <w:b/>
      <w:i/>
      <w:sz w:val="36"/>
      <w:lang w:val="en-US"/>
    </w:rPr>
  </w:style>
  <w:style w:type="paragraph" w:customStyle="1" w:styleId="head2">
    <w:name w:val="head2"/>
    <w:basedOn w:val="a3"/>
    <w:semiHidden/>
    <w:rsid w:val="000C0E3D"/>
    <w:pPr>
      <w:jc w:val="center"/>
    </w:pPr>
    <w:rPr>
      <w:i/>
      <w:sz w:val="32"/>
      <w:lang w:val="en-US"/>
    </w:rPr>
  </w:style>
  <w:style w:type="paragraph" w:styleId="af1">
    <w:name w:val="Body Text"/>
    <w:aliases w:val="Body Text1,body text,contents,heading_txt,bodytxy2,Body Text - Level 2,bt,??2,Oracle Response,sp,sbs,block text,1,bt4,body text4,bt5,body text5,bt1,body text1,Resume Text,BODY TEXT,txt1,T1,Title 1,bullet title,t,Block text"/>
    <w:basedOn w:val="a"/>
    <w:rsid w:val="000C0E3D"/>
    <w:rPr>
      <w:rFonts w:ascii="Arial" w:hAnsi="Arial"/>
    </w:rPr>
  </w:style>
  <w:style w:type="paragraph" w:customStyle="1" w:styleId="firstpage">
    <w:name w:val="first page"/>
    <w:basedOn w:val="1"/>
    <w:semiHidden/>
    <w:rsid w:val="000C0E3D"/>
    <w:pPr>
      <w:numPr>
        <w:numId w:val="0"/>
      </w:numPr>
      <w:pBdr>
        <w:bottom w:val="single" w:sz="6" w:space="1" w:color="auto"/>
      </w:pBdr>
      <w:shd w:val="clear" w:color="auto" w:fill="E0E0E0"/>
      <w:spacing w:before="360"/>
      <w:ind w:left="1418" w:hanging="1418"/>
      <w:outlineLvl w:val="9"/>
    </w:pPr>
  </w:style>
  <w:style w:type="paragraph" w:customStyle="1" w:styleId="StylefirstpageLeft0cmFirstline0cm">
    <w:name w:val="Style first page + Left:  0 cm First line:  0 cm"/>
    <w:basedOn w:val="firstpage"/>
    <w:semiHidden/>
    <w:rsid w:val="000C0E3D"/>
    <w:pPr>
      <w:ind w:left="0" w:firstLine="0"/>
    </w:pPr>
    <w:rPr>
      <w:bCs/>
    </w:rPr>
  </w:style>
  <w:style w:type="paragraph" w:styleId="22">
    <w:name w:val="Body Text 2"/>
    <w:basedOn w:val="a"/>
    <w:rsid w:val="000C0E3D"/>
    <w:rPr>
      <w:rFonts w:cs="Tahoma"/>
      <w:sz w:val="20"/>
    </w:rPr>
  </w:style>
  <w:style w:type="paragraph" w:styleId="31">
    <w:name w:val="Body Text 3"/>
    <w:basedOn w:val="a"/>
    <w:rsid w:val="000C0E3D"/>
    <w:pPr>
      <w:ind w:right="170"/>
    </w:pPr>
  </w:style>
  <w:style w:type="paragraph" w:styleId="af2">
    <w:name w:val="Normal Indent"/>
    <w:basedOn w:val="a"/>
    <w:rsid w:val="000C0E3D"/>
    <w:pPr>
      <w:tabs>
        <w:tab w:val="left" w:pos="1276"/>
        <w:tab w:val="left" w:pos="1559"/>
      </w:tabs>
      <w:ind w:left="1276" w:hanging="709"/>
    </w:pPr>
  </w:style>
  <w:style w:type="paragraph" w:customStyle="1" w:styleId="TabletextChar">
    <w:name w:val="Table text Char"/>
    <w:basedOn w:val="a"/>
    <w:semiHidden/>
    <w:rsid w:val="000C0E3D"/>
    <w:pPr>
      <w:widowControl w:val="0"/>
      <w:jc w:val="left"/>
    </w:pPr>
    <w:rPr>
      <w:sz w:val="20"/>
    </w:rPr>
  </w:style>
  <w:style w:type="paragraph" w:styleId="af3">
    <w:name w:val="List Bullet"/>
    <w:basedOn w:val="a"/>
    <w:rsid w:val="000C0E3D"/>
    <w:pPr>
      <w:tabs>
        <w:tab w:val="num" w:pos="360"/>
      </w:tabs>
      <w:ind w:left="360" w:hanging="360"/>
    </w:pPr>
    <w:rPr>
      <w:szCs w:val="22"/>
    </w:rPr>
  </w:style>
  <w:style w:type="paragraph" w:styleId="af4">
    <w:name w:val="Body Text Indent"/>
    <w:basedOn w:val="a"/>
    <w:rsid w:val="000C0E3D"/>
    <w:pPr>
      <w:ind w:left="283"/>
    </w:pPr>
    <w:rPr>
      <w:rFonts w:ascii="Arial" w:hAnsi="Arial"/>
    </w:rPr>
  </w:style>
  <w:style w:type="paragraph" w:styleId="23">
    <w:name w:val="Body Text Indent 2"/>
    <w:basedOn w:val="a"/>
    <w:rsid w:val="000C0E3D"/>
    <w:pPr>
      <w:ind w:left="567"/>
    </w:pPr>
    <w:rPr>
      <w:rFonts w:ascii="Arial" w:hAnsi="Arial"/>
    </w:rPr>
  </w:style>
  <w:style w:type="paragraph" w:styleId="32">
    <w:name w:val="Body Text Indent 3"/>
    <w:basedOn w:val="a"/>
    <w:rsid w:val="000C0E3D"/>
    <w:pPr>
      <w:ind w:left="567"/>
    </w:pPr>
  </w:style>
  <w:style w:type="paragraph" w:styleId="24">
    <w:name w:val="List 2"/>
    <w:basedOn w:val="a"/>
    <w:rsid w:val="000C0E3D"/>
    <w:pPr>
      <w:ind w:left="566" w:hanging="283"/>
    </w:pPr>
    <w:rPr>
      <w:rFonts w:ascii="Arial" w:hAnsi="Arial"/>
    </w:rPr>
  </w:style>
  <w:style w:type="character" w:customStyle="1" w:styleId="af5">
    <w:name w:val="Στυλ Διακριτή διαγραφή"/>
    <w:semiHidden/>
    <w:rsid w:val="000C0E3D"/>
    <w:rPr>
      <w:dstrike w:val="0"/>
    </w:rPr>
  </w:style>
  <w:style w:type="character" w:customStyle="1" w:styleId="af6">
    <w:name w:val="Στυλ Πλάγια Διακριτή διαγραφή"/>
    <w:semiHidden/>
    <w:rsid w:val="000C0E3D"/>
    <w:rPr>
      <w:i/>
      <w:iCs/>
      <w:dstrike w:val="0"/>
    </w:rPr>
  </w:style>
  <w:style w:type="paragraph" w:customStyle="1" w:styleId="Heading1a">
    <w:name w:val="Heading 1a"/>
    <w:basedOn w:val="1"/>
    <w:semiHidden/>
    <w:rsid w:val="000C0E3D"/>
    <w:pPr>
      <w:keepNext w:val="0"/>
      <w:numPr>
        <w:numId w:val="0"/>
      </w:numPr>
      <w:tabs>
        <w:tab w:val="num" w:pos="432"/>
      </w:tabs>
      <w:ind w:left="432" w:hanging="432"/>
    </w:pPr>
    <w:rPr>
      <w:snapToGrid w:val="0"/>
    </w:rPr>
  </w:style>
  <w:style w:type="paragraph" w:customStyle="1" w:styleId="Heading2a">
    <w:name w:val="Heading 2a"/>
    <w:basedOn w:val="2"/>
    <w:semiHidden/>
    <w:rsid w:val="000C0E3D"/>
    <w:pPr>
      <w:keepNext w:val="0"/>
      <w:numPr>
        <w:ilvl w:val="0"/>
        <w:numId w:val="0"/>
      </w:numPr>
      <w:tabs>
        <w:tab w:val="num" w:pos="576"/>
      </w:tabs>
      <w:ind w:left="576" w:hanging="576"/>
    </w:pPr>
    <w:rPr>
      <w:snapToGrid w:val="0"/>
    </w:rPr>
  </w:style>
  <w:style w:type="paragraph" w:customStyle="1" w:styleId="Heading3a">
    <w:name w:val="Heading 3a"/>
    <w:basedOn w:val="3"/>
    <w:semiHidden/>
    <w:rsid w:val="000C0E3D"/>
    <w:pPr>
      <w:keepNext w:val="0"/>
      <w:numPr>
        <w:ilvl w:val="0"/>
        <w:numId w:val="0"/>
      </w:numPr>
      <w:tabs>
        <w:tab w:val="num" w:pos="720"/>
      </w:tabs>
      <w:ind w:left="720" w:hanging="720"/>
    </w:pPr>
  </w:style>
  <w:style w:type="paragraph" w:customStyle="1" w:styleId="Heading4a">
    <w:name w:val="Heading 4a"/>
    <w:basedOn w:val="4"/>
    <w:semiHidden/>
    <w:rsid w:val="000C0E3D"/>
    <w:pPr>
      <w:keepNext w:val="0"/>
      <w:numPr>
        <w:ilvl w:val="0"/>
        <w:numId w:val="0"/>
      </w:numPr>
      <w:tabs>
        <w:tab w:val="num" w:pos="864"/>
      </w:tabs>
      <w:ind w:left="864" w:hanging="864"/>
    </w:pPr>
    <w:rPr>
      <w:b w:val="0"/>
      <w:i/>
      <w:snapToGrid w:val="0"/>
    </w:rPr>
  </w:style>
  <w:style w:type="paragraph" w:customStyle="1" w:styleId="tableHeader">
    <w:name w:val="table Header"/>
    <w:basedOn w:val="Normalmystyle"/>
    <w:semiHidden/>
    <w:rsid w:val="000C0E3D"/>
    <w:pPr>
      <w:spacing w:before="120"/>
      <w:ind w:left="357" w:hanging="357"/>
      <w:jc w:val="center"/>
      <w:outlineLvl w:val="1"/>
    </w:pPr>
    <w:rPr>
      <w:b/>
    </w:rPr>
  </w:style>
  <w:style w:type="paragraph" w:customStyle="1" w:styleId="Normalmystyle">
    <w:name w:val="Normal.mystyle"/>
    <w:basedOn w:val="a"/>
    <w:semiHidden/>
    <w:rsid w:val="000C0E3D"/>
    <w:pPr>
      <w:widowControl w:val="0"/>
    </w:pPr>
    <w:rPr>
      <w:snapToGrid w:val="0"/>
    </w:rPr>
  </w:style>
  <w:style w:type="paragraph" w:customStyle="1" w:styleId="figureFooter">
    <w:name w:val="figure Footer"/>
    <w:basedOn w:val="Normalmystyle"/>
    <w:next w:val="Normalmystyle"/>
    <w:semiHidden/>
    <w:rsid w:val="000C0E3D"/>
    <w:pPr>
      <w:keepNext/>
      <w:tabs>
        <w:tab w:val="num" w:pos="1021"/>
      </w:tabs>
      <w:spacing w:before="60"/>
      <w:ind w:left="1021" w:hanging="1021"/>
      <w:jc w:val="center"/>
    </w:pPr>
    <w:rPr>
      <w:b/>
    </w:rPr>
  </w:style>
  <w:style w:type="paragraph" w:styleId="33">
    <w:name w:val="List Number 3"/>
    <w:basedOn w:val="25"/>
    <w:rsid w:val="000C0E3D"/>
    <w:pPr>
      <w:widowControl w:val="0"/>
      <w:tabs>
        <w:tab w:val="clear" w:pos="720"/>
        <w:tab w:val="num" w:pos="360"/>
        <w:tab w:val="left" w:pos="1134"/>
      </w:tabs>
      <w:spacing w:before="0" w:after="120"/>
    </w:pPr>
    <w:rPr>
      <w:snapToGrid w:val="0"/>
    </w:rPr>
  </w:style>
  <w:style w:type="paragraph" w:styleId="25">
    <w:name w:val="List Number 2"/>
    <w:basedOn w:val="a"/>
    <w:rsid w:val="000C0E3D"/>
    <w:pPr>
      <w:tabs>
        <w:tab w:val="num" w:pos="720"/>
      </w:tabs>
      <w:spacing w:before="60" w:after="60"/>
      <w:ind w:left="720" w:hanging="360"/>
    </w:pPr>
  </w:style>
  <w:style w:type="paragraph" w:customStyle="1" w:styleId="Header-NoOutline">
    <w:name w:val="Header -No Outline"/>
    <w:basedOn w:val="a3"/>
    <w:semiHidden/>
    <w:rsid w:val="000C0E3D"/>
    <w:pPr>
      <w:ind w:firstLine="113"/>
      <w:jc w:val="center"/>
    </w:pPr>
    <w:rPr>
      <w:b/>
      <w:sz w:val="32"/>
    </w:rPr>
  </w:style>
  <w:style w:type="paragraph" w:customStyle="1" w:styleId="periex">
    <w:name w:val="periex"/>
    <w:basedOn w:val="a"/>
    <w:semiHidden/>
    <w:rsid w:val="000C0E3D"/>
    <w:pPr>
      <w:spacing w:before="480" w:after="480"/>
    </w:pPr>
    <w:rPr>
      <w:b/>
      <w:sz w:val="32"/>
    </w:rPr>
  </w:style>
  <w:style w:type="paragraph" w:customStyle="1" w:styleId="greek-items">
    <w:name w:val="greek-items"/>
    <w:basedOn w:val="a"/>
    <w:semiHidden/>
    <w:rsid w:val="000C0E3D"/>
    <w:pPr>
      <w:tabs>
        <w:tab w:val="left" w:pos="426"/>
      </w:tabs>
      <w:spacing w:before="240"/>
      <w:ind w:left="426" w:hanging="426"/>
    </w:pPr>
  </w:style>
  <w:style w:type="paragraph" w:customStyle="1" w:styleId="b1l">
    <w:name w:val="b1l"/>
    <w:basedOn w:val="a"/>
    <w:next w:val="a"/>
    <w:semiHidden/>
    <w:rsid w:val="000C0E3D"/>
    <w:pPr>
      <w:overflowPunct w:val="0"/>
      <w:autoSpaceDE w:val="0"/>
      <w:autoSpaceDN w:val="0"/>
      <w:adjustRightInd w:val="0"/>
      <w:spacing w:before="120" w:line="300" w:lineRule="atLeast"/>
      <w:textAlignment w:val="baseline"/>
    </w:pPr>
  </w:style>
  <w:style w:type="paragraph" w:customStyle="1" w:styleId="SmallLetters">
    <w:name w:val="Small Letters"/>
    <w:basedOn w:val="a"/>
    <w:semiHidden/>
    <w:rsid w:val="000C0E3D"/>
    <w:pPr>
      <w:spacing w:after="240"/>
      <w:jc w:val="center"/>
    </w:pPr>
  </w:style>
  <w:style w:type="paragraph" w:customStyle="1" w:styleId="level1">
    <w:name w:val="level1"/>
    <w:basedOn w:val="a"/>
    <w:semiHidden/>
    <w:rsid w:val="000C0E3D"/>
    <w:pPr>
      <w:spacing w:before="240"/>
      <w:ind w:left="426"/>
    </w:pPr>
  </w:style>
  <w:style w:type="paragraph" w:customStyle="1" w:styleId="par">
    <w:name w:val="par"/>
    <w:basedOn w:val="a"/>
    <w:semiHidden/>
    <w:rsid w:val="000C0E3D"/>
    <w:rPr>
      <w:lang w:eastAsia="el-GR"/>
    </w:rPr>
  </w:style>
  <w:style w:type="paragraph" w:customStyle="1" w:styleId="bodynumberingChar">
    <w:name w:val="body numbering Char"/>
    <w:semiHidden/>
    <w:rsid w:val="000C0E3D"/>
    <w:pPr>
      <w:jc w:val="both"/>
    </w:pPr>
    <w:rPr>
      <w:rFonts w:ascii="Tahoma" w:hAnsi="Tahoma"/>
      <w:strike/>
      <w:sz w:val="22"/>
      <w:szCs w:val="22"/>
      <w:lang w:val="el-GR" w:eastAsia="el-GR"/>
    </w:rPr>
  </w:style>
  <w:style w:type="paragraph" w:customStyle="1" w:styleId="bodyCharCharCharCharCharCharCharCharChar">
    <w:name w:val="body Char Char Char Char Char Char Char Char Char"/>
    <w:autoRedefine/>
    <w:semiHidden/>
    <w:rsid w:val="000C0E3D"/>
    <w:pPr>
      <w:ind w:left="1531"/>
      <w:jc w:val="both"/>
    </w:pPr>
    <w:rPr>
      <w:sz w:val="22"/>
      <w:szCs w:val="22"/>
      <w:lang w:val="el-GR" w:eastAsia="el-GR"/>
    </w:rPr>
  </w:style>
  <w:style w:type="character" w:customStyle="1" w:styleId="bodyCharCharCharCharCharCharCharCharCharChar">
    <w:name w:val="body Char Char Char Char Char Char Char Char Char Char"/>
    <w:semiHidden/>
    <w:rsid w:val="000C0E3D"/>
    <w:rPr>
      <w:noProof w:val="0"/>
      <w:sz w:val="22"/>
      <w:szCs w:val="22"/>
      <w:lang w:val="el-GR" w:eastAsia="el-GR" w:bidi="ar-SA"/>
    </w:rPr>
  </w:style>
  <w:style w:type="paragraph" w:customStyle="1" w:styleId="bodybulletingChar">
    <w:name w:val="body bulleting Char"/>
    <w:autoRedefine/>
    <w:semiHidden/>
    <w:rsid w:val="000C0E3D"/>
    <w:pPr>
      <w:ind w:left="360"/>
      <w:jc w:val="both"/>
    </w:pPr>
    <w:rPr>
      <w:rFonts w:ascii="Tahoma" w:hAnsi="Tahoma" w:cs="Arial"/>
      <w:bCs/>
      <w:color w:val="000000"/>
      <w:sz w:val="22"/>
      <w:szCs w:val="22"/>
      <w:lang w:val="el-GR" w:eastAsia="el-GR"/>
    </w:rPr>
  </w:style>
  <w:style w:type="paragraph" w:customStyle="1" w:styleId="bodyCharCharCharCharCharChar">
    <w:name w:val="body Char Char Char Char Char Char"/>
    <w:semiHidden/>
    <w:rsid w:val="000C0E3D"/>
    <w:pPr>
      <w:spacing w:after="120"/>
      <w:jc w:val="both"/>
    </w:pPr>
    <w:rPr>
      <w:rFonts w:ascii="Tahoma" w:hAnsi="Tahoma" w:cs="Tahoma"/>
      <w:color w:val="FF0000"/>
      <w:sz w:val="22"/>
      <w:szCs w:val="22"/>
      <w:lang w:val="el-GR" w:eastAsia="el-GR"/>
    </w:rPr>
  </w:style>
  <w:style w:type="paragraph" w:customStyle="1" w:styleId="af7">
    <w:name w:val="_Βασικό"/>
    <w:basedOn w:val="a"/>
    <w:semiHidden/>
    <w:rsid w:val="000C0E3D"/>
    <w:pPr>
      <w:overflowPunct w:val="0"/>
      <w:autoSpaceDE w:val="0"/>
      <w:autoSpaceDN w:val="0"/>
      <w:adjustRightInd w:val="0"/>
      <w:spacing w:before="60"/>
      <w:textAlignment w:val="baseline"/>
    </w:pPr>
    <w:rPr>
      <w:sz w:val="20"/>
      <w:lang w:eastAsia="el-GR"/>
    </w:rPr>
  </w:style>
  <w:style w:type="paragraph" w:customStyle="1" w:styleId="NumList2">
    <w:name w:val="_NumList2"/>
    <w:semiHidden/>
    <w:rsid w:val="000C0E3D"/>
    <w:pPr>
      <w:tabs>
        <w:tab w:val="num" w:pos="587"/>
      </w:tabs>
      <w:ind w:left="587" w:hanging="360"/>
      <w:jc w:val="both"/>
    </w:pPr>
    <w:rPr>
      <w:rFonts w:ascii="Arial" w:hAnsi="Arial" w:cs="Arial"/>
      <w:sz w:val="24"/>
      <w:lang w:val="el-GR" w:eastAsia="el-GR"/>
    </w:rPr>
  </w:style>
  <w:style w:type="character" w:customStyle="1" w:styleId="Heading2Char">
    <w:name w:val="Heading 2 Char"/>
    <w:semiHidden/>
    <w:rsid w:val="000C0E3D"/>
    <w:rPr>
      <w:b/>
      <w:noProof w:val="0"/>
      <w:sz w:val="28"/>
      <w:szCs w:val="24"/>
      <w:lang w:val="el-GR" w:eastAsia="en-US" w:bidi="ar-SA"/>
    </w:rPr>
  </w:style>
  <w:style w:type="paragraph" w:styleId="af8">
    <w:name w:val="Block Text"/>
    <w:basedOn w:val="a"/>
    <w:rsid w:val="000C0E3D"/>
    <w:pPr>
      <w:ind w:left="-142" w:right="-144"/>
      <w:jc w:val="center"/>
    </w:pPr>
    <w:rPr>
      <w:b/>
      <w:sz w:val="30"/>
      <w:lang w:val="en-US" w:eastAsia="el-GR"/>
    </w:rPr>
  </w:style>
  <w:style w:type="paragraph" w:customStyle="1" w:styleId="ListNumber1">
    <w:name w:val="List Number 1"/>
    <w:basedOn w:val="a"/>
    <w:semiHidden/>
    <w:rsid w:val="000C0E3D"/>
    <w:pPr>
      <w:widowControl w:val="0"/>
      <w:spacing w:before="60"/>
      <w:ind w:left="720" w:hanging="360"/>
    </w:pPr>
    <w:rPr>
      <w:color w:val="000000"/>
      <w:lang w:val="en-US"/>
    </w:rPr>
  </w:style>
  <w:style w:type="paragraph" w:customStyle="1" w:styleId="bodynumberingCharCharCharChar">
    <w:name w:val="body numbering Char Char Char Char"/>
    <w:autoRedefine/>
    <w:semiHidden/>
    <w:rsid w:val="000C0E3D"/>
    <w:pPr>
      <w:jc w:val="both"/>
    </w:pPr>
    <w:rPr>
      <w:rFonts w:ascii="Tahoma" w:hAnsi="Tahoma"/>
      <w:sz w:val="22"/>
      <w:szCs w:val="24"/>
      <w:lang w:val="el-GR" w:eastAsia="el-GR"/>
    </w:rPr>
  </w:style>
  <w:style w:type="character" w:customStyle="1" w:styleId="bodynumberingCharCharCharCharChar">
    <w:name w:val="body numbering Char Char Char Char Char"/>
    <w:semiHidden/>
    <w:rsid w:val="000C0E3D"/>
    <w:rPr>
      <w:rFonts w:ascii="Tahoma" w:hAnsi="Tahoma"/>
      <w:noProof w:val="0"/>
      <w:sz w:val="22"/>
      <w:szCs w:val="24"/>
      <w:lang w:val="el-GR" w:eastAsia="el-GR" w:bidi="ar-SA"/>
    </w:rPr>
  </w:style>
  <w:style w:type="paragraph" w:customStyle="1" w:styleId="StyleJustified">
    <w:name w:val="Style Justified"/>
    <w:basedOn w:val="a"/>
    <w:semiHidden/>
    <w:rsid w:val="000C0E3D"/>
  </w:style>
  <w:style w:type="paragraph" w:customStyle="1" w:styleId="StylebodynumberingCharTimesNewW112ptStrikethrough">
    <w:name w:val="Style body numbering Char + Times New (W1) 12 pt Strikethrough"/>
    <w:basedOn w:val="bodynumberingCharCharCharChar"/>
    <w:semiHidden/>
    <w:rsid w:val="000C0E3D"/>
    <w:rPr>
      <w:rFonts w:ascii="Times New (W1)" w:hAnsi="Times New (W1)"/>
      <w:strike/>
      <w:sz w:val="24"/>
    </w:rPr>
  </w:style>
  <w:style w:type="paragraph" w:customStyle="1" w:styleId="af9">
    <w:name w:val="Âáóéêü"/>
    <w:semiHidden/>
    <w:rsid w:val="000C0E3D"/>
    <w:pPr>
      <w:tabs>
        <w:tab w:val="left" w:pos="-720"/>
        <w:tab w:val="left" w:pos="0"/>
      </w:tabs>
      <w:suppressAutoHyphens/>
      <w:ind w:left="720" w:hanging="720"/>
      <w:jc w:val="both"/>
    </w:pPr>
    <w:rPr>
      <w:rFonts w:ascii="Roman" w:hAnsi="Roman"/>
      <w:spacing w:val="-2"/>
      <w:sz w:val="24"/>
    </w:rPr>
  </w:style>
  <w:style w:type="paragraph" w:customStyle="1" w:styleId="Version10">
    <w:name w:val="Version 1.0"/>
    <w:basedOn w:val="a"/>
    <w:semiHidden/>
    <w:rsid w:val="000C0E3D"/>
    <w:pPr>
      <w:tabs>
        <w:tab w:val="left" w:pos="357"/>
      </w:tabs>
      <w:overflowPunct w:val="0"/>
      <w:autoSpaceDE w:val="0"/>
      <w:autoSpaceDN w:val="0"/>
      <w:adjustRightInd w:val="0"/>
      <w:spacing w:line="360" w:lineRule="auto"/>
      <w:ind w:left="357" w:hanging="357"/>
      <w:textAlignment w:val="baseline"/>
    </w:pPr>
    <w:rPr>
      <w:rFonts w:ascii="Arial" w:hAnsi="Arial"/>
      <w:sz w:val="20"/>
      <w:lang w:eastAsia="el-GR"/>
    </w:rPr>
  </w:style>
  <w:style w:type="character" w:customStyle="1" w:styleId="bodyCharCharCharCharCharChar1">
    <w:name w:val="body Char Char Char Char Char Char1"/>
    <w:semiHidden/>
    <w:rsid w:val="000C0E3D"/>
    <w:rPr>
      <w:rFonts w:ascii="Tahoma" w:hAnsi="Tahoma"/>
      <w:noProof w:val="0"/>
      <w:sz w:val="22"/>
      <w:lang w:val="el-GR"/>
    </w:rPr>
  </w:style>
  <w:style w:type="character" w:customStyle="1" w:styleId="bodyCharCharCharCharCharCharChar">
    <w:name w:val="body Char Char Char Char Char Char Char"/>
    <w:semiHidden/>
    <w:rsid w:val="000C0E3D"/>
    <w:rPr>
      <w:noProof w:val="0"/>
      <w:sz w:val="24"/>
      <w:szCs w:val="24"/>
      <w:lang w:val="el-GR" w:eastAsia="el-GR" w:bidi="ar-SA"/>
    </w:rPr>
  </w:style>
  <w:style w:type="paragraph" w:customStyle="1" w:styleId="StyleTahoma10ptJustifiedBefore6pt">
    <w:name w:val="Style Tahoma 10 pt Justified Before:  6 pt"/>
    <w:basedOn w:val="af7"/>
    <w:semiHidden/>
    <w:rsid w:val="000C0E3D"/>
    <w:pPr>
      <w:spacing w:before="120"/>
    </w:pPr>
  </w:style>
  <w:style w:type="paragraph" w:customStyle="1" w:styleId="StyleTahoma10ptJustifiedLeft063cm">
    <w:name w:val="Style Tahoma 10 pt Justified Left:  063 cm"/>
    <w:basedOn w:val="af7"/>
    <w:semiHidden/>
    <w:rsid w:val="000C0E3D"/>
    <w:pPr>
      <w:ind w:left="357"/>
    </w:pPr>
  </w:style>
  <w:style w:type="paragraph" w:customStyle="1" w:styleId="StyleTahoma10ptJustifiedBefore6pt1">
    <w:name w:val="Style Tahoma 10 pt Justified Before:  6 pt1"/>
    <w:basedOn w:val="af7"/>
    <w:semiHidden/>
    <w:rsid w:val="000C0E3D"/>
    <w:pPr>
      <w:spacing w:before="120"/>
    </w:pPr>
  </w:style>
  <w:style w:type="paragraph" w:customStyle="1" w:styleId="StyleTahoma10ptJustifiedBefore6pt2">
    <w:name w:val="Style Tahoma 10 pt Justified Before:  6 pt2"/>
    <w:basedOn w:val="af7"/>
    <w:semiHidden/>
    <w:rsid w:val="000C0E3D"/>
    <w:pPr>
      <w:spacing w:before="120"/>
    </w:pPr>
  </w:style>
  <w:style w:type="paragraph" w:customStyle="1" w:styleId="StyleTahoma10ptChar">
    <w:name w:val="Style Tahoma 10 pt Char"/>
    <w:basedOn w:val="a"/>
    <w:semiHidden/>
    <w:rsid w:val="000C0E3D"/>
    <w:pPr>
      <w:spacing w:line="360" w:lineRule="auto"/>
    </w:pPr>
    <w:rPr>
      <w:rFonts w:cs="Tahoma"/>
      <w:sz w:val="20"/>
    </w:rPr>
  </w:style>
  <w:style w:type="character" w:customStyle="1" w:styleId="StyleTahoma10ptCharChar">
    <w:name w:val="Style Tahoma 10 pt Char Char"/>
    <w:semiHidden/>
    <w:rsid w:val="000C0E3D"/>
    <w:rPr>
      <w:rFonts w:ascii="Tahoma" w:hAnsi="Tahoma" w:cs="Tahoma"/>
      <w:noProof w:val="0"/>
      <w:szCs w:val="24"/>
      <w:lang w:val="el-GR" w:eastAsia="en-US" w:bidi="ar-SA"/>
    </w:rPr>
  </w:style>
  <w:style w:type="paragraph" w:customStyle="1" w:styleId="26">
    <w:name w:val="_Επικεφ.2"/>
    <w:basedOn w:val="2"/>
    <w:autoRedefine/>
    <w:semiHidden/>
    <w:rsid w:val="000C0E3D"/>
    <w:pPr>
      <w:keepNext w:val="0"/>
      <w:numPr>
        <w:numId w:val="0"/>
      </w:numPr>
      <w:tabs>
        <w:tab w:val="num" w:pos="0"/>
        <w:tab w:val="left" w:pos="851"/>
      </w:tabs>
      <w:overflowPunct w:val="0"/>
      <w:autoSpaceDE w:val="0"/>
      <w:autoSpaceDN w:val="0"/>
      <w:adjustRightInd w:val="0"/>
      <w:spacing w:before="180" w:after="60"/>
      <w:textAlignment w:val="baseline"/>
    </w:pPr>
    <w:rPr>
      <w:sz w:val="20"/>
      <w:lang w:eastAsia="el-GR"/>
    </w:rPr>
  </w:style>
  <w:style w:type="paragraph" w:customStyle="1" w:styleId="34">
    <w:name w:val="_Επικεφ.3"/>
    <w:basedOn w:val="3"/>
    <w:autoRedefine/>
    <w:semiHidden/>
    <w:rsid w:val="000C0E3D"/>
    <w:pPr>
      <w:keepNext w:val="0"/>
      <w:numPr>
        <w:ilvl w:val="0"/>
        <w:numId w:val="0"/>
      </w:numPr>
      <w:tabs>
        <w:tab w:val="left" w:pos="851"/>
      </w:tabs>
      <w:overflowPunct w:val="0"/>
      <w:autoSpaceDE w:val="0"/>
      <w:autoSpaceDN w:val="0"/>
      <w:adjustRightInd w:val="0"/>
      <w:spacing w:before="120"/>
      <w:textAlignment w:val="baseline"/>
    </w:pPr>
    <w:rPr>
      <w:lang w:eastAsia="el-GR"/>
    </w:rPr>
  </w:style>
  <w:style w:type="paragraph" w:customStyle="1" w:styleId="13">
    <w:name w:val="_Επικεφ.1"/>
    <w:basedOn w:val="1"/>
    <w:autoRedefine/>
    <w:semiHidden/>
    <w:rsid w:val="000C0E3D"/>
    <w:pPr>
      <w:keepNext w:val="0"/>
      <w:numPr>
        <w:numId w:val="0"/>
      </w:numPr>
      <w:tabs>
        <w:tab w:val="left" w:pos="851"/>
        <w:tab w:val="left" w:pos="1134"/>
      </w:tabs>
      <w:overflowPunct w:val="0"/>
      <w:autoSpaceDE w:val="0"/>
      <w:autoSpaceDN w:val="0"/>
      <w:adjustRightInd w:val="0"/>
      <w:spacing w:after="60"/>
      <w:jc w:val="center"/>
      <w:textAlignment w:val="baseline"/>
    </w:pPr>
    <w:rPr>
      <w:rFonts w:ascii="Arial (W1)" w:hAnsi="Arial (W1)"/>
      <w:color w:val="000000"/>
      <w:sz w:val="30"/>
      <w:lang w:eastAsia="el-GR"/>
    </w:rPr>
  </w:style>
  <w:style w:type="paragraph" w:customStyle="1" w:styleId="afa">
    <w:name w:val="_Τίτλος"/>
    <w:basedOn w:val="13"/>
    <w:autoRedefine/>
    <w:semiHidden/>
    <w:rsid w:val="000C0E3D"/>
    <w:rPr>
      <w:sz w:val="32"/>
    </w:rPr>
  </w:style>
  <w:style w:type="paragraph" w:customStyle="1" w:styleId="afb">
    <w:name w:val="_Βασικό Πιν."/>
    <w:basedOn w:val="af7"/>
    <w:semiHidden/>
    <w:rsid w:val="000C0E3D"/>
    <w:pPr>
      <w:ind w:left="33" w:firstLine="284"/>
    </w:pPr>
    <w:rPr>
      <w:rFonts w:ascii="Arial" w:hAnsi="Arial"/>
      <w:bCs/>
      <w:sz w:val="24"/>
    </w:rPr>
  </w:style>
  <w:style w:type="paragraph" w:customStyle="1" w:styleId="NumCharCharCharCharCharCharCharCharChar">
    <w:name w:val="_Num# Char Char Char Char Char Char Char Char Char"/>
    <w:next w:val="Bullets"/>
    <w:semiHidden/>
    <w:rsid w:val="000C0E3D"/>
    <w:pPr>
      <w:widowControl w:val="0"/>
      <w:tabs>
        <w:tab w:val="num" w:pos="473"/>
      </w:tabs>
      <w:ind w:left="473" w:hanging="360"/>
      <w:jc w:val="both"/>
    </w:pPr>
    <w:rPr>
      <w:rFonts w:ascii="Tahoma" w:hAnsi="Tahoma"/>
      <w:sz w:val="22"/>
      <w:lang w:val="el-GR" w:eastAsia="el-GR"/>
    </w:rPr>
  </w:style>
  <w:style w:type="paragraph" w:customStyle="1" w:styleId="Bullets">
    <w:name w:val="_Bullets#"/>
    <w:basedOn w:val="a"/>
    <w:autoRedefine/>
    <w:semiHidden/>
    <w:rsid w:val="000C0E3D"/>
    <w:pPr>
      <w:overflowPunct w:val="0"/>
      <w:autoSpaceDE w:val="0"/>
      <w:autoSpaceDN w:val="0"/>
      <w:adjustRightInd w:val="0"/>
      <w:spacing w:before="60"/>
      <w:ind w:left="643" w:hanging="283"/>
      <w:textAlignment w:val="baseline"/>
    </w:pPr>
    <w:rPr>
      <w:rFonts w:cs="Tahoma"/>
      <w:b/>
      <w:lang w:eastAsia="el-GR"/>
    </w:rPr>
  </w:style>
  <w:style w:type="paragraph" w:customStyle="1" w:styleId="NumList">
    <w:name w:val="_Num_List"/>
    <w:autoRedefine/>
    <w:semiHidden/>
    <w:rsid w:val="000C0E3D"/>
    <w:pPr>
      <w:tabs>
        <w:tab w:val="left" w:pos="1418"/>
      </w:tabs>
      <w:ind w:left="454" w:hanging="454"/>
    </w:pPr>
    <w:rPr>
      <w:color w:val="000000"/>
      <w:lang w:val="el-GR" w:eastAsia="el-GR"/>
    </w:rPr>
  </w:style>
  <w:style w:type="paragraph" w:customStyle="1" w:styleId="afc">
    <w:name w:val="_ΝΑΙ"/>
    <w:basedOn w:val="Bullets"/>
    <w:autoRedefine/>
    <w:semiHidden/>
    <w:rsid w:val="000C0E3D"/>
    <w:pPr>
      <w:framePr w:hSpace="180" w:wrap="around" w:vAnchor="text" w:hAnchor="text" w:y="1"/>
      <w:overflowPunct/>
      <w:autoSpaceDE/>
      <w:autoSpaceDN/>
      <w:adjustRightInd/>
      <w:spacing w:before="0" w:line="360" w:lineRule="auto"/>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
    <w:autoRedefine/>
    <w:semiHidden/>
    <w:rsid w:val="000C0E3D"/>
    <w:pPr>
      <w:tabs>
        <w:tab w:val="num" w:pos="360"/>
      </w:tabs>
      <w:spacing w:line="360" w:lineRule="auto"/>
    </w:pPr>
    <w:rPr>
      <w:rFonts w:cs="Arial"/>
      <w:b/>
      <w:bCs/>
      <w:lang w:eastAsia="el-GR"/>
    </w:rPr>
  </w:style>
  <w:style w:type="character" w:customStyle="1" w:styleId="StyleBodyTextbULLETINGNotBoldCharCharCharCharChar">
    <w:name w:val="Style Body Text bULLETING + Not Bold Char Char Char Char Char"/>
    <w:semiHidden/>
    <w:rsid w:val="000C0E3D"/>
    <w:rPr>
      <w:rFonts w:ascii="Tahoma" w:hAnsi="Tahoma" w:cs="Arial"/>
      <w:b/>
      <w:bCs/>
      <w:noProof w:val="0"/>
      <w:sz w:val="24"/>
      <w:szCs w:val="24"/>
      <w:lang w:val="el-GR" w:eastAsia="el-GR" w:bidi="ar-SA"/>
    </w:rPr>
  </w:style>
  <w:style w:type="paragraph" w:customStyle="1" w:styleId="NumList0">
    <w:name w:val="_NumList"/>
    <w:autoRedefine/>
    <w:semiHidden/>
    <w:rsid w:val="000C0E3D"/>
    <w:pPr>
      <w:spacing w:line="360" w:lineRule="auto"/>
      <w:jc w:val="right"/>
    </w:pPr>
    <w:rPr>
      <w:rFonts w:ascii="Arial" w:hAnsi="Arial" w:cs="Arial"/>
      <w:lang w:val="el-GR"/>
    </w:rPr>
  </w:style>
  <w:style w:type="paragraph" w:customStyle="1" w:styleId="StyleHeading1">
    <w:name w:val="Style Heading 1"/>
    <w:aliases w:val="H1 + Left:  0 cm First line:  0 cm Before:  12 pt..."/>
    <w:basedOn w:val="1"/>
    <w:semiHidden/>
    <w:rsid w:val="000C0E3D"/>
    <w:pPr>
      <w:numPr>
        <w:numId w:val="0"/>
      </w:numPr>
      <w:tabs>
        <w:tab w:val="num" w:pos="0"/>
      </w:tabs>
      <w:spacing w:after="60"/>
    </w:pPr>
    <w:rPr>
      <w:bCs/>
    </w:rPr>
  </w:style>
  <w:style w:type="paragraph" w:customStyle="1" w:styleId="StyleHeading2Tahoma10ptJustifiedBefore30ptAfter">
    <w:name w:val="Style Heading 2 + Tahoma 10 pt Justified Before:  30 pt After: ..."/>
    <w:basedOn w:val="2"/>
    <w:semiHidden/>
    <w:rsid w:val="000C0E3D"/>
    <w:pPr>
      <w:numPr>
        <w:ilvl w:val="0"/>
        <w:numId w:val="0"/>
      </w:numPr>
      <w:tabs>
        <w:tab w:val="num" w:pos="1080"/>
      </w:tabs>
      <w:spacing w:before="120"/>
      <w:ind w:left="565" w:hanging="565"/>
    </w:pPr>
    <w:rPr>
      <w:bCs/>
      <w:sz w:val="20"/>
    </w:rPr>
  </w:style>
  <w:style w:type="paragraph" w:customStyle="1" w:styleId="StyleHeading2Left03cmFirstline0cm">
    <w:name w:val="Style Heading 2 + Left:  03 cm First line:  0 cm"/>
    <w:basedOn w:val="2"/>
    <w:semiHidden/>
    <w:rsid w:val="000C0E3D"/>
    <w:pPr>
      <w:numPr>
        <w:ilvl w:val="0"/>
        <w:numId w:val="0"/>
      </w:numPr>
      <w:tabs>
        <w:tab w:val="num" w:pos="1080"/>
      </w:tabs>
      <w:ind w:left="170"/>
    </w:pPr>
    <w:rPr>
      <w:bCs/>
    </w:rPr>
  </w:style>
  <w:style w:type="paragraph" w:customStyle="1" w:styleId="StyleHeading2Tahoma10ptJustifiedLeft0cmFirstline">
    <w:name w:val="Style Heading 2 + Tahoma 10 pt Justified Left:  0 cm First line..."/>
    <w:basedOn w:val="2"/>
    <w:semiHidden/>
    <w:rsid w:val="000C0E3D"/>
    <w:pPr>
      <w:numPr>
        <w:ilvl w:val="0"/>
        <w:numId w:val="0"/>
      </w:numPr>
      <w:tabs>
        <w:tab w:val="num" w:pos="1080"/>
      </w:tabs>
      <w:ind w:left="565" w:hanging="565"/>
    </w:pPr>
    <w:rPr>
      <w:bCs/>
    </w:rPr>
  </w:style>
  <w:style w:type="paragraph" w:customStyle="1" w:styleId="StyleStyleHeading2Tahoma10ptJustifiedLeft0cmFirstli">
    <w:name w:val="Style Style Heading 2 + Tahoma 10 pt Justified Left:  0 cm First li..."/>
    <w:basedOn w:val="StyleHeading2Tahoma10ptJustifiedLeft0cmFirstline"/>
    <w:semiHidden/>
    <w:rsid w:val="000C0E3D"/>
  </w:style>
  <w:style w:type="paragraph" w:customStyle="1" w:styleId="bodynumberingCharChar">
    <w:name w:val="body numbering Char Char"/>
    <w:autoRedefine/>
    <w:semiHidden/>
    <w:rsid w:val="000C0E3D"/>
    <w:pPr>
      <w:jc w:val="both"/>
    </w:pPr>
    <w:rPr>
      <w:rFonts w:ascii="Tahoma" w:hAnsi="Tahoma"/>
      <w:sz w:val="22"/>
      <w:szCs w:val="24"/>
      <w:lang w:val="el-GR" w:eastAsia="el-GR"/>
    </w:rPr>
  </w:style>
  <w:style w:type="paragraph" w:customStyle="1" w:styleId="xl22">
    <w:name w:val="xl22"/>
    <w:basedOn w:val="a"/>
    <w:semiHidden/>
    <w:rsid w:val="000C0E3D"/>
    <w:pPr>
      <w:pBdr>
        <w:left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3">
    <w:name w:val="xl23"/>
    <w:basedOn w:val="a"/>
    <w:semiHidden/>
    <w:rsid w:val="000C0E3D"/>
    <w:pPr>
      <w:pBdr>
        <w:left w:val="single" w:sz="4" w:space="0" w:color="auto"/>
        <w:bottom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4">
    <w:name w:val="xl24"/>
    <w:basedOn w:val="a"/>
    <w:semiHidden/>
    <w:rsid w:val="000C0E3D"/>
    <w:pP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5">
    <w:name w:val="xl25"/>
    <w:basedOn w:val="a"/>
    <w:semiHidden/>
    <w:rsid w:val="000C0E3D"/>
    <w:pPr>
      <w:pBdr>
        <w:top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6">
    <w:name w:val="xl26"/>
    <w:basedOn w:val="a"/>
    <w:semiHidden/>
    <w:rsid w:val="000C0E3D"/>
    <w:pPr>
      <w:pBdr>
        <w:top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7">
    <w:name w:val="xl27"/>
    <w:basedOn w:val="a"/>
    <w:semiHidden/>
    <w:rsid w:val="000C0E3D"/>
    <w:pPr>
      <w:pBdr>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8">
    <w:name w:val="xl28"/>
    <w:basedOn w:val="a"/>
    <w:semiHidden/>
    <w:rsid w:val="000C0E3D"/>
    <w:pPr>
      <w:pBdr>
        <w:bottom w:val="single" w:sz="4" w:space="0" w:color="auto"/>
      </w:pBdr>
      <w:shd w:val="clear" w:color="auto" w:fill="FF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29">
    <w:name w:val="xl29"/>
    <w:basedOn w:val="a"/>
    <w:semiHidden/>
    <w:rsid w:val="000C0E3D"/>
    <w:pPr>
      <w:pBdr>
        <w:top w:val="single" w:sz="4" w:space="0" w:color="auto"/>
        <w:left w:val="single" w:sz="4"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0">
    <w:name w:val="xl30"/>
    <w:basedOn w:val="a"/>
    <w:semiHidden/>
    <w:rsid w:val="000C0E3D"/>
    <w:pPr>
      <w:pBdr>
        <w:left w:val="single" w:sz="4" w:space="0" w:color="auto"/>
        <w:bottom w:val="single" w:sz="8"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1">
    <w:name w:val="xl31"/>
    <w:basedOn w:val="a"/>
    <w:semiHidden/>
    <w:rsid w:val="000C0E3D"/>
    <w:pPr>
      <w:pBdr>
        <w:top w:val="single" w:sz="4" w:space="0" w:color="auto"/>
        <w:bottom w:val="single" w:sz="8"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2">
    <w:name w:val="xl32"/>
    <w:basedOn w:val="a"/>
    <w:semiHidden/>
    <w:rsid w:val="000C0E3D"/>
    <w:pPr>
      <w:pBdr>
        <w:top w:val="single" w:sz="4" w:space="0" w:color="auto"/>
        <w:bottom w:val="single" w:sz="8" w:space="0" w:color="auto"/>
        <w:right w:val="single" w:sz="4" w:space="0" w:color="auto"/>
      </w:pBdr>
      <w:shd w:val="clear" w:color="auto" w:fill="00FF00"/>
      <w:spacing w:before="100" w:beforeAutospacing="1" w:after="100" w:afterAutospacing="1"/>
      <w:jc w:val="left"/>
    </w:pPr>
    <w:rPr>
      <w:rFonts w:ascii="Arial Unicode MS" w:eastAsia="Arial Unicode MS" w:hAnsi="Arial Unicode MS" w:cs="Arial Unicode MS"/>
      <w:sz w:val="24"/>
      <w:lang w:val="en-GB"/>
    </w:rPr>
  </w:style>
  <w:style w:type="paragraph" w:customStyle="1" w:styleId="xl33">
    <w:name w:val="xl33"/>
    <w:basedOn w:val="a"/>
    <w:semiHidden/>
    <w:rsid w:val="000C0E3D"/>
    <w:pPr>
      <w:pBdr>
        <w:top w:val="single" w:sz="8" w:space="0" w:color="auto"/>
        <w:lef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4">
    <w:name w:val="xl34"/>
    <w:basedOn w:val="a"/>
    <w:semiHidden/>
    <w:rsid w:val="000C0E3D"/>
    <w:pPr>
      <w:pBdr>
        <w:top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5">
    <w:name w:val="xl35"/>
    <w:basedOn w:val="a"/>
    <w:semiHidden/>
    <w:rsid w:val="000C0E3D"/>
    <w:pPr>
      <w:pBdr>
        <w:top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6">
    <w:name w:val="xl36"/>
    <w:basedOn w:val="a"/>
    <w:semiHidden/>
    <w:rsid w:val="000C0E3D"/>
    <w:pPr>
      <w:pBdr>
        <w:lef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7">
    <w:name w:val="xl37"/>
    <w:basedOn w:val="a"/>
    <w:semiHidden/>
    <w:rsid w:val="000C0E3D"/>
    <w:pPr>
      <w:spacing w:before="100" w:beforeAutospacing="1" w:after="100" w:afterAutospacing="1"/>
      <w:jc w:val="left"/>
    </w:pPr>
    <w:rPr>
      <w:rFonts w:ascii="Arial" w:eastAsia="Arial Unicode MS" w:hAnsi="Arial" w:cs="Arial Unicode MS"/>
      <w:b/>
      <w:bCs/>
      <w:sz w:val="24"/>
      <w:lang w:val="en-GB"/>
    </w:rPr>
  </w:style>
  <w:style w:type="paragraph" w:customStyle="1" w:styleId="xl38">
    <w:name w:val="xl38"/>
    <w:basedOn w:val="a"/>
    <w:semiHidden/>
    <w:rsid w:val="000C0E3D"/>
    <w:pPr>
      <w:pBdr>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39">
    <w:name w:val="xl39"/>
    <w:basedOn w:val="a"/>
    <w:semiHidden/>
    <w:rsid w:val="000C0E3D"/>
    <w:pPr>
      <w:spacing w:before="100" w:beforeAutospacing="1" w:after="100" w:afterAutospacing="1"/>
      <w:jc w:val="center"/>
    </w:pPr>
    <w:rPr>
      <w:rFonts w:ascii="Arial" w:eastAsia="Arial Unicode MS" w:hAnsi="Arial" w:cs="Arial Unicode MS"/>
      <w:b/>
      <w:bCs/>
      <w:sz w:val="24"/>
      <w:lang w:val="en-GB"/>
    </w:rPr>
  </w:style>
  <w:style w:type="paragraph" w:customStyle="1" w:styleId="xl40">
    <w:name w:val="xl40"/>
    <w:basedOn w:val="a"/>
    <w:semiHidden/>
    <w:rsid w:val="000C0E3D"/>
    <w:pPr>
      <w:spacing w:before="100" w:beforeAutospacing="1" w:after="100" w:afterAutospacing="1"/>
      <w:jc w:val="center"/>
    </w:pPr>
    <w:rPr>
      <w:rFonts w:ascii="Arial Unicode MS" w:eastAsia="Arial Unicode MS" w:hAnsi="Arial Unicode MS" w:cs="Arial Unicode MS"/>
      <w:sz w:val="24"/>
      <w:lang w:val="en-GB"/>
    </w:rPr>
  </w:style>
  <w:style w:type="paragraph" w:customStyle="1" w:styleId="xl41">
    <w:name w:val="xl41"/>
    <w:basedOn w:val="a"/>
    <w:semiHidden/>
    <w:rsid w:val="000C0E3D"/>
    <w:pPr>
      <w:pBdr>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2">
    <w:name w:val="xl42"/>
    <w:basedOn w:val="a"/>
    <w:semiHidden/>
    <w:rsid w:val="000C0E3D"/>
    <w:pPr>
      <w:pBdr>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3">
    <w:name w:val="xl43"/>
    <w:basedOn w:val="a"/>
    <w:semiHidden/>
    <w:rsid w:val="000C0E3D"/>
    <w:pPr>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4">
    <w:name w:val="xl44"/>
    <w:basedOn w:val="a"/>
    <w:semiHidden/>
    <w:rsid w:val="000C0E3D"/>
    <w:pPr>
      <w:pBdr>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5">
    <w:name w:val="xl45"/>
    <w:basedOn w:val="a"/>
    <w:semiHidden/>
    <w:rsid w:val="000C0E3D"/>
    <w:pPr>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6">
    <w:name w:val="xl46"/>
    <w:basedOn w:val="a"/>
    <w:semiHidden/>
    <w:rsid w:val="000C0E3D"/>
    <w:pPr>
      <w:spacing w:before="100" w:beforeAutospacing="1" w:after="100" w:afterAutospacing="1"/>
      <w:jc w:val="center"/>
    </w:pPr>
    <w:rPr>
      <w:rFonts w:ascii="Arial" w:eastAsia="Arial Unicode MS" w:hAnsi="Arial" w:cs="Arial Unicode MS"/>
      <w:b/>
      <w:bCs/>
      <w:sz w:val="24"/>
      <w:lang w:val="en-GB"/>
    </w:rPr>
  </w:style>
  <w:style w:type="paragraph" w:customStyle="1" w:styleId="xl47">
    <w:name w:val="xl47"/>
    <w:basedOn w:val="a"/>
    <w:semiHidden/>
    <w:rsid w:val="000C0E3D"/>
    <w:pPr>
      <w:spacing w:before="100" w:beforeAutospacing="1" w:after="100" w:afterAutospacing="1"/>
      <w:jc w:val="center"/>
    </w:pPr>
    <w:rPr>
      <w:rFonts w:ascii="Arial Unicode MS" w:eastAsia="Arial Unicode MS" w:hAnsi="Arial Unicode MS" w:cs="Arial Unicode MS"/>
      <w:sz w:val="24"/>
      <w:lang w:val="en-GB"/>
    </w:rPr>
  </w:style>
  <w:style w:type="paragraph" w:customStyle="1" w:styleId="xl48">
    <w:name w:val="xl48"/>
    <w:basedOn w:val="a"/>
    <w:semiHidden/>
    <w:rsid w:val="000C0E3D"/>
    <w:pPr>
      <w:pBdr>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49">
    <w:name w:val="xl49"/>
    <w:basedOn w:val="a"/>
    <w:semiHidden/>
    <w:rsid w:val="000C0E3D"/>
    <w:pPr>
      <w:pBdr>
        <w:bottom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xl50">
    <w:name w:val="xl50"/>
    <w:basedOn w:val="a"/>
    <w:semiHidden/>
    <w:rsid w:val="000C0E3D"/>
    <w:pPr>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sz w:val="24"/>
      <w:lang w:val="en-GB"/>
    </w:rPr>
  </w:style>
  <w:style w:type="paragraph" w:customStyle="1" w:styleId="afd">
    <w:name w:val="Απλό"/>
    <w:basedOn w:val="a"/>
    <w:semiHidden/>
    <w:rsid w:val="000C0E3D"/>
    <w:pPr>
      <w:spacing w:line="240" w:lineRule="atLeast"/>
    </w:pPr>
    <w:rPr>
      <w:rFonts w:ascii="Times New Roman" w:hAnsi="Times New Roman"/>
      <w:sz w:val="24"/>
    </w:rPr>
  </w:style>
  <w:style w:type="paragraph" w:customStyle="1" w:styleId="SourceCode">
    <w:name w:val="Source Code"/>
    <w:basedOn w:val="a"/>
    <w:semiHidden/>
    <w:rsid w:val="000C0E3D"/>
    <w:pPr>
      <w:jc w:val="left"/>
    </w:pPr>
    <w:rPr>
      <w:rFonts w:ascii="Courier New" w:hAnsi="Courier New"/>
      <w:b/>
    </w:rPr>
  </w:style>
  <w:style w:type="paragraph" w:styleId="27">
    <w:name w:val="List Bullet 2"/>
    <w:basedOn w:val="a"/>
    <w:autoRedefine/>
    <w:rsid w:val="000C0E3D"/>
    <w:pPr>
      <w:tabs>
        <w:tab w:val="num" w:pos="1083"/>
      </w:tabs>
      <w:spacing w:before="60"/>
      <w:ind w:left="1083" w:hanging="360"/>
    </w:pPr>
    <w:rPr>
      <w:rFonts w:cs="Tahoma"/>
      <w:lang w:val="en-GB"/>
    </w:rPr>
  </w:style>
  <w:style w:type="paragraph" w:customStyle="1" w:styleId="BodyTextKeep">
    <w:name w:val="Body Text Keep"/>
    <w:basedOn w:val="af1"/>
    <w:semiHidden/>
    <w:rsid w:val="000C0E3D"/>
    <w:pPr>
      <w:keepNext/>
      <w:spacing w:after="240" w:line="240" w:lineRule="atLeast"/>
      <w:ind w:left="1080"/>
    </w:pPr>
    <w:rPr>
      <w:b/>
      <w:bCs/>
      <w:i/>
      <w:iCs/>
      <w:spacing w:val="-5"/>
      <w:sz w:val="20"/>
      <w:lang w:val="en-US"/>
    </w:rPr>
  </w:style>
  <w:style w:type="paragraph" w:customStyle="1" w:styleId="StyleTimesNewW112ptBefore0ptLinespacingsingle">
    <w:name w:val="Style Times New (W1) 12 pt Before:  0 pt Line spacing:  single"/>
    <w:basedOn w:val="a"/>
    <w:semiHidden/>
    <w:rsid w:val="000C0E3D"/>
    <w:pPr>
      <w:shd w:val="clear" w:color="auto" w:fill="FFFFFF"/>
    </w:pPr>
    <w:rPr>
      <w:rFonts w:ascii="Times New (W1)" w:hAnsi="Times New (W1)"/>
      <w:sz w:val="24"/>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0C0E3D"/>
    <w:pPr>
      <w:spacing w:before="60" w:after="60"/>
      <w:ind w:left="360" w:hanging="360"/>
      <w:jc w:val="both"/>
    </w:pPr>
    <w:rPr>
      <w:rFonts w:ascii="Tahoma" w:hAnsi="Tahoma" w:cs="Tahoma"/>
      <w:sz w:val="24"/>
      <w:szCs w:val="24"/>
      <w:lang w:val="el-GR" w:eastAsia="el-GR"/>
    </w:rPr>
  </w:style>
  <w:style w:type="paragraph" w:customStyle="1" w:styleId="number">
    <w:name w:val="number"/>
    <w:basedOn w:val="a"/>
    <w:semiHidden/>
    <w:rsid w:val="000C0E3D"/>
    <w:pPr>
      <w:tabs>
        <w:tab w:val="num" w:pos="720"/>
      </w:tabs>
      <w:overflowPunct w:val="0"/>
      <w:autoSpaceDE w:val="0"/>
      <w:autoSpaceDN w:val="0"/>
      <w:adjustRightInd w:val="0"/>
      <w:spacing w:before="120" w:line="312" w:lineRule="auto"/>
      <w:ind w:left="720" w:hanging="360"/>
      <w:textAlignment w:val="baseline"/>
    </w:pPr>
    <w:rPr>
      <w:rFonts w:ascii="Times New Roman" w:hAnsi="Times New Roman"/>
      <w:sz w:val="24"/>
    </w:rPr>
  </w:style>
  <w:style w:type="paragraph" w:customStyle="1" w:styleId="StyleTimesNewRoman12ptLinespacingsingle">
    <w:name w:val="Style Times New Roman 12 pt Line spacing:  single"/>
    <w:basedOn w:val="a"/>
    <w:semiHidden/>
    <w:rsid w:val="000C0E3D"/>
  </w:style>
  <w:style w:type="paragraph" w:customStyle="1" w:styleId="StyleNumTimesNewRoman12pt">
    <w:name w:val="Style _Num# + Times New Roman 12 pt"/>
    <w:basedOn w:val="NumCharCharCharCharCharCharCharCharChar"/>
    <w:semiHidden/>
    <w:rsid w:val="000C0E3D"/>
    <w:rPr>
      <w:szCs w:val="24"/>
    </w:rPr>
  </w:style>
  <w:style w:type="character" w:customStyle="1" w:styleId="NumCharCharCharCharCharCharCharCharCharChar">
    <w:name w:val="_Num# Char Char Char Char Char Char Char Char Char Char"/>
    <w:semiHidden/>
    <w:rsid w:val="000C0E3D"/>
    <w:rPr>
      <w:rFonts w:ascii="Tahoma" w:hAnsi="Tahoma"/>
      <w:sz w:val="22"/>
      <w:lang w:val="el-GR" w:eastAsia="el-GR" w:bidi="ar-SA"/>
    </w:rPr>
  </w:style>
  <w:style w:type="character" w:customStyle="1" w:styleId="StyleNumTimesNewRoman12ptChar">
    <w:name w:val="Style _Num# + Times New Roman 12 pt Char"/>
    <w:rsid w:val="000C0E3D"/>
    <w:rPr>
      <w:rFonts w:ascii="Tahoma" w:hAnsi="Tahoma"/>
      <w:sz w:val="22"/>
      <w:szCs w:val="24"/>
      <w:lang w:val="el-GR" w:eastAsia="el-GR" w:bidi="ar-SA"/>
    </w:rPr>
  </w:style>
  <w:style w:type="paragraph" w:customStyle="1" w:styleId="14">
    <w:name w:val="Θέμα σχολίου1"/>
    <w:basedOn w:val="a8"/>
    <w:next w:val="a8"/>
    <w:semiHidden/>
    <w:rsid w:val="000C0E3D"/>
    <w:rPr>
      <w:b/>
      <w:bCs/>
    </w:rPr>
  </w:style>
  <w:style w:type="character" w:customStyle="1" w:styleId="firstpageChar">
    <w:name w:val="first page Char"/>
    <w:rsid w:val="000C0E3D"/>
    <w:rPr>
      <w:rFonts w:ascii="Tahoma" w:hAnsi="Tahoma"/>
      <w:b/>
      <w:spacing w:val="20"/>
      <w:kern w:val="28"/>
      <w:sz w:val="24"/>
      <w:lang w:val="el-GR" w:eastAsia="en-US" w:bidi="ar-SA"/>
    </w:rPr>
  </w:style>
  <w:style w:type="paragraph" w:customStyle="1" w:styleId="15">
    <w:name w:val="Στυλ Επικεφαλίδα 1"/>
    <w:aliases w:val="H1 + Πλήρης Αριστερά:  0 εκ. Δεξιά:  005 εκ."/>
    <w:basedOn w:val="1"/>
    <w:semiHidden/>
    <w:rsid w:val="000C0E3D"/>
    <w:pPr>
      <w:numPr>
        <w:numId w:val="0"/>
      </w:numPr>
      <w:tabs>
        <w:tab w:val="num" w:pos="721"/>
      </w:tabs>
      <w:ind w:left="433" w:right="28" w:hanging="432"/>
    </w:pPr>
    <w:rPr>
      <w:bCs/>
    </w:rPr>
  </w:style>
  <w:style w:type="character" w:customStyle="1" w:styleId="Tahoma">
    <w:name w:val="Στυλ Tahoma"/>
    <w:semiHidden/>
    <w:rsid w:val="000C0E3D"/>
    <w:rPr>
      <w:rFonts w:ascii="Tahoma" w:hAnsi="Tahoma"/>
      <w:sz w:val="22"/>
    </w:rPr>
  </w:style>
  <w:style w:type="paragraph" w:customStyle="1" w:styleId="bodynumberingCharCharChar">
    <w:name w:val="body numbering Char Char Char"/>
    <w:semiHidden/>
    <w:rsid w:val="000C0E3D"/>
    <w:pPr>
      <w:jc w:val="both"/>
    </w:pPr>
    <w:rPr>
      <w:rFonts w:ascii="Tahoma" w:hAnsi="Tahoma"/>
      <w:sz w:val="22"/>
      <w:szCs w:val="24"/>
      <w:lang w:val="el-GR" w:eastAsia="el-GR"/>
    </w:rPr>
  </w:style>
  <w:style w:type="paragraph" w:customStyle="1" w:styleId="Normal2">
    <w:name w:val="Normal2"/>
    <w:basedOn w:val="a"/>
    <w:semiHidden/>
    <w:rsid w:val="000C0E3D"/>
    <w:pPr>
      <w:suppressAutoHyphens/>
      <w:spacing w:before="120" w:after="0" w:line="360" w:lineRule="auto"/>
      <w:ind w:left="1418" w:firstLine="1"/>
    </w:pPr>
    <w:rPr>
      <w:rFonts w:ascii="Times New Roman" w:hAnsi="Times New Roman"/>
      <w:b/>
      <w:lang w:eastAsia="el-GR"/>
    </w:rPr>
  </w:style>
  <w:style w:type="paragraph" w:customStyle="1" w:styleId="Tabletext11pt">
    <w:name w:val="Στυλ Table text + 11 pt Έντονα"/>
    <w:basedOn w:val="TabletextChar"/>
    <w:semiHidden/>
    <w:rsid w:val="000C0E3D"/>
    <w:rPr>
      <w:bCs/>
      <w:sz w:val="22"/>
    </w:rPr>
  </w:style>
  <w:style w:type="paragraph" w:customStyle="1" w:styleId="afe">
    <w:name w:val="πεδίο"/>
    <w:basedOn w:val="a"/>
    <w:next w:val="a"/>
    <w:rsid w:val="000C0E3D"/>
    <w:pPr>
      <w:pBdr>
        <w:bottom w:val="single" w:sz="6" w:space="1" w:color="auto"/>
      </w:pBdr>
      <w:shd w:val="clear" w:color="auto" w:fill="E0E0E0"/>
      <w:spacing w:before="360" w:line="360" w:lineRule="auto"/>
      <w:ind w:left="1418" w:hanging="1418"/>
      <w:jc w:val="left"/>
    </w:pPr>
  </w:style>
  <w:style w:type="character" w:customStyle="1" w:styleId="Heading4CharChar">
    <w:name w:val="Heading 4 Char Char"/>
    <w:aliases w:val="Heading 4 Char3 Char Char,Heading 4 Char Char2 Char Char,h4 Char Char2 Char Char,H41 Char Char2 Char Char,H4 Char Char2 Char Char,t4 Char Char2 Char Char,h41 Char Char2 Char Char,H42 Char Char2 Char Char,H411 Char Char2 Char Char"/>
    <w:rsid w:val="000C0E3D"/>
    <w:rPr>
      <w:rFonts w:ascii="Tahoma" w:hAnsi="Tahoma"/>
      <w:b/>
      <w:lang w:val="el-GR" w:eastAsia="en-US" w:bidi="ar-SA"/>
    </w:rPr>
  </w:style>
  <w:style w:type="paragraph" w:customStyle="1" w:styleId="Num">
    <w:name w:val="_Num#"/>
    <w:basedOn w:val="a"/>
    <w:rsid w:val="000C0E3D"/>
    <w:pPr>
      <w:tabs>
        <w:tab w:val="num" w:pos="360"/>
      </w:tabs>
      <w:ind w:left="360" w:hanging="360"/>
    </w:pPr>
  </w:style>
  <w:style w:type="character" w:customStyle="1" w:styleId="TabletextCharChar">
    <w:name w:val="Table text Char Char"/>
    <w:rsid w:val="000C0E3D"/>
    <w:rPr>
      <w:rFonts w:ascii="Tahoma" w:hAnsi="Tahoma"/>
      <w:lang w:val="el-GR" w:eastAsia="en-US" w:bidi="ar-SA"/>
    </w:rPr>
  </w:style>
  <w:style w:type="paragraph" w:customStyle="1" w:styleId="Tabletext">
    <w:name w:val="Table text"/>
    <w:basedOn w:val="a"/>
    <w:uiPriority w:val="99"/>
    <w:rsid w:val="000C0E3D"/>
    <w:pPr>
      <w:widowControl w:val="0"/>
      <w:spacing w:after="0"/>
      <w:ind w:left="113"/>
      <w:jc w:val="left"/>
    </w:pPr>
    <w:rPr>
      <w:sz w:val="20"/>
      <w:szCs w:val="24"/>
    </w:rPr>
  </w:style>
  <w:style w:type="paragraph" w:customStyle="1" w:styleId="Tabletext14pt">
    <w:name w:val="Στυλ Table text + Διαγραμμάτωση από 14 pt"/>
    <w:basedOn w:val="Tabletext"/>
    <w:rsid w:val="000C0E3D"/>
    <w:rPr>
      <w:kern w:val="28"/>
      <w:sz w:val="22"/>
    </w:rPr>
  </w:style>
  <w:style w:type="character" w:customStyle="1" w:styleId="Tabletext14ptChar">
    <w:name w:val="Στυλ Table text + Διαγραμμάτωση από 14 pt Char"/>
    <w:rsid w:val="000C0E3D"/>
    <w:rPr>
      <w:rFonts w:ascii="Tahoma" w:hAnsi="Tahoma"/>
      <w:kern w:val="28"/>
      <w:sz w:val="22"/>
      <w:szCs w:val="24"/>
      <w:lang w:val="el-GR" w:eastAsia="en-US" w:bidi="ar-SA"/>
    </w:rPr>
  </w:style>
  <w:style w:type="character" w:customStyle="1" w:styleId="TabletextCharCharChar">
    <w:name w:val="Table text Char Char Char"/>
    <w:rsid w:val="000C0E3D"/>
    <w:rPr>
      <w:rFonts w:ascii="Tahoma" w:hAnsi="Tahoma"/>
      <w:lang w:val="el-GR" w:eastAsia="en-US" w:bidi="ar-SA"/>
    </w:rPr>
  </w:style>
  <w:style w:type="paragraph" w:customStyle="1" w:styleId="bodybulletingbold">
    <w:name w:val="body bulleting +bold"/>
    <w:basedOn w:val="a"/>
    <w:rsid w:val="000C0E3D"/>
    <w:pPr>
      <w:tabs>
        <w:tab w:val="num" w:pos="-3612"/>
      </w:tabs>
      <w:spacing w:after="0"/>
      <w:ind w:left="-3612" w:hanging="360"/>
      <w:jc w:val="left"/>
    </w:pPr>
    <w:rPr>
      <w:rFonts w:ascii="Times New Roman" w:hAnsi="Times New Roman"/>
      <w:sz w:val="24"/>
      <w:szCs w:val="24"/>
      <w:lang w:eastAsia="el-GR"/>
    </w:rPr>
  </w:style>
  <w:style w:type="paragraph" w:customStyle="1" w:styleId="Char1">
    <w:name w:val="Char1"/>
    <w:basedOn w:val="a"/>
    <w:rsid w:val="000C0E3D"/>
    <w:pPr>
      <w:spacing w:after="160" w:line="240" w:lineRule="exact"/>
      <w:jc w:val="left"/>
    </w:pPr>
    <w:rPr>
      <w:rFonts w:ascii="Verdana" w:hAnsi="Verdana"/>
      <w:sz w:val="20"/>
      <w:lang w:val="en-US"/>
    </w:rPr>
  </w:style>
  <w:style w:type="paragraph" w:styleId="41">
    <w:name w:val="List Bullet 4"/>
    <w:basedOn w:val="a"/>
    <w:rsid w:val="000C0E3D"/>
    <w:pPr>
      <w:tabs>
        <w:tab w:val="num" w:pos="2061"/>
      </w:tabs>
      <w:ind w:left="2061" w:hanging="360"/>
    </w:pPr>
    <w:rPr>
      <w:rFonts w:ascii="Arial" w:hAnsi="Arial"/>
      <w:sz w:val="24"/>
      <w:szCs w:val="24"/>
      <w:lang w:val="en-GB"/>
    </w:rPr>
  </w:style>
  <w:style w:type="paragraph" w:customStyle="1" w:styleId="bodyCharCharCharCharChar">
    <w:name w:val="body Char Char Char Char Char"/>
    <w:rsid w:val="000C0E3D"/>
    <w:pPr>
      <w:jc w:val="both"/>
    </w:pPr>
    <w:rPr>
      <w:rFonts w:ascii="Tahoma" w:hAnsi="Tahoma"/>
      <w:kern w:val="28"/>
      <w:sz w:val="22"/>
      <w:szCs w:val="22"/>
      <w:lang w:val="el-GR" w:eastAsia="el-GR"/>
    </w:rPr>
  </w:style>
  <w:style w:type="paragraph" w:customStyle="1" w:styleId="Char2">
    <w:name w:val="Char"/>
    <w:basedOn w:val="a"/>
    <w:rsid w:val="000C0E3D"/>
    <w:pPr>
      <w:spacing w:after="160" w:line="240" w:lineRule="exact"/>
      <w:jc w:val="left"/>
    </w:pPr>
    <w:rPr>
      <w:rFonts w:ascii="Verdana" w:hAnsi="Verdana"/>
      <w:sz w:val="20"/>
      <w:lang w:val="en-US"/>
    </w:rPr>
  </w:style>
  <w:style w:type="paragraph" w:customStyle="1" w:styleId="bodybulletingchar0">
    <w:name w:val="bodybulletingchar"/>
    <w:basedOn w:val="a"/>
    <w:rsid w:val="000C0E3D"/>
    <w:pPr>
      <w:tabs>
        <w:tab w:val="num" w:pos="360"/>
      </w:tabs>
      <w:ind w:left="360" w:hanging="360"/>
    </w:pPr>
    <w:rPr>
      <w:rFonts w:cs="Tahoma"/>
      <w:szCs w:val="22"/>
      <w:lang w:eastAsia="el-GR"/>
    </w:rPr>
  </w:style>
  <w:style w:type="paragraph" w:customStyle="1" w:styleId="Bullet">
    <w:name w:val="Bullet"/>
    <w:aliases w:val="bl"/>
    <w:basedOn w:val="a"/>
    <w:rsid w:val="000C0E3D"/>
    <w:pPr>
      <w:tabs>
        <w:tab w:val="num" w:pos="720"/>
      </w:tabs>
      <w:ind w:left="720" w:hanging="360"/>
    </w:pPr>
    <w:rPr>
      <w:rFonts w:ascii="Arial" w:hAnsi="Arial"/>
      <w:sz w:val="24"/>
      <w:szCs w:val="24"/>
      <w:lang w:val="en-GB"/>
    </w:rPr>
  </w:style>
  <w:style w:type="paragraph" w:customStyle="1" w:styleId="tabletext0">
    <w:name w:val="tabletext"/>
    <w:basedOn w:val="a"/>
    <w:rsid w:val="000C0E3D"/>
    <w:pPr>
      <w:spacing w:after="0" w:line="288" w:lineRule="auto"/>
      <w:jc w:val="left"/>
    </w:pPr>
    <w:rPr>
      <w:rFonts w:cs="Tahoma"/>
      <w:sz w:val="20"/>
      <w:lang w:eastAsia="el-GR"/>
    </w:rPr>
  </w:style>
  <w:style w:type="paragraph" w:customStyle="1" w:styleId="CharCharCharChar2">
    <w:name w:val="Char Char Char Char2"/>
    <w:basedOn w:val="a"/>
    <w:rsid w:val="000C0E3D"/>
    <w:pPr>
      <w:spacing w:after="160" w:line="240" w:lineRule="exact"/>
      <w:jc w:val="left"/>
    </w:pPr>
    <w:rPr>
      <w:rFonts w:ascii="Verdana" w:hAnsi="Verdana"/>
      <w:sz w:val="20"/>
      <w:lang w:val="en-US"/>
    </w:rPr>
  </w:style>
  <w:style w:type="paragraph" w:customStyle="1" w:styleId="CharChar1CharCharCharCharCharCharCharCharCharCharChar">
    <w:name w:val="Char Char1 Char Char Char Char Char Char Char Char Char Char Char"/>
    <w:basedOn w:val="a"/>
    <w:rsid w:val="000C0E3D"/>
    <w:pPr>
      <w:spacing w:after="160" w:line="240" w:lineRule="exact"/>
      <w:jc w:val="left"/>
    </w:pPr>
    <w:rPr>
      <w:rFonts w:ascii="Verdana" w:hAnsi="Verdana"/>
      <w:sz w:val="20"/>
      <w:lang w:val="en-US"/>
    </w:rPr>
  </w:style>
  <w:style w:type="paragraph" w:customStyle="1" w:styleId="CharCharChar1CharCharCharCharCharCharChar">
    <w:name w:val="Char Char Char1 Char Char Char Char Char Char Char"/>
    <w:basedOn w:val="a"/>
    <w:rsid w:val="000C0E3D"/>
    <w:pPr>
      <w:spacing w:after="160" w:line="240" w:lineRule="exact"/>
      <w:jc w:val="left"/>
    </w:pPr>
    <w:rPr>
      <w:rFonts w:ascii="Arial" w:hAnsi="Arial"/>
      <w:sz w:val="20"/>
      <w:lang w:val="en-US"/>
    </w:rPr>
  </w:style>
  <w:style w:type="paragraph" w:customStyle="1" w:styleId="CharCharCharCharCharCharCharCharChar">
    <w:name w:val="Char Char Char Char Char Char Char Char Char"/>
    <w:basedOn w:val="a"/>
    <w:rsid w:val="000C0E3D"/>
    <w:pPr>
      <w:spacing w:after="160" w:line="240" w:lineRule="exact"/>
      <w:jc w:val="left"/>
    </w:pPr>
    <w:rPr>
      <w:rFonts w:ascii="Verdana" w:hAnsi="Verdana"/>
      <w:sz w:val="20"/>
      <w:lang w:val="en-US"/>
    </w:rPr>
  </w:style>
  <w:style w:type="paragraph" w:customStyle="1" w:styleId="CharChar1CharCharChar">
    <w:name w:val="Char Char1 Char Char Char"/>
    <w:basedOn w:val="a"/>
    <w:rsid w:val="000C0E3D"/>
    <w:pPr>
      <w:spacing w:after="160" w:line="240" w:lineRule="exact"/>
      <w:jc w:val="left"/>
    </w:pPr>
    <w:rPr>
      <w:rFonts w:ascii="Verdana" w:hAnsi="Verdana"/>
      <w:sz w:val="20"/>
      <w:lang w:val="en-US"/>
    </w:rPr>
  </w:style>
  <w:style w:type="paragraph" w:customStyle="1" w:styleId="CharCharCharCharCharChar1CharCharCharCharChar">
    <w:name w:val="Char Char Char Char Char Char1 Char Char Char Char Char"/>
    <w:basedOn w:val="a"/>
    <w:rsid w:val="000C0E3D"/>
    <w:pPr>
      <w:spacing w:after="160" w:line="240" w:lineRule="exact"/>
      <w:jc w:val="left"/>
    </w:pPr>
    <w:rPr>
      <w:rFonts w:ascii="Arial" w:hAnsi="Arial"/>
      <w:sz w:val="20"/>
      <w:lang w:val="en-US"/>
    </w:rPr>
  </w:style>
  <w:style w:type="paragraph" w:customStyle="1" w:styleId="Sous-titreobjet">
    <w:name w:val="Sous-titre objet"/>
    <w:basedOn w:val="a"/>
    <w:rsid w:val="000C0E3D"/>
    <w:pPr>
      <w:spacing w:after="0"/>
      <w:jc w:val="center"/>
    </w:pPr>
    <w:rPr>
      <w:rFonts w:ascii="Times New Roman" w:hAnsi="Times New Roman"/>
      <w:b/>
      <w:sz w:val="24"/>
      <w:lang w:eastAsia="zh-CN"/>
    </w:rPr>
  </w:style>
  <w:style w:type="paragraph" w:customStyle="1" w:styleId="Char1CharCharCharChar">
    <w:name w:val="Char1 Char Char Char Char"/>
    <w:basedOn w:val="a"/>
    <w:rsid w:val="000C0E3D"/>
    <w:pPr>
      <w:spacing w:after="160" w:line="240" w:lineRule="exact"/>
      <w:jc w:val="left"/>
    </w:pPr>
    <w:rPr>
      <w:rFonts w:ascii="Verdana" w:hAnsi="Verdana"/>
      <w:sz w:val="20"/>
      <w:lang w:val="en-US"/>
    </w:rPr>
  </w:style>
  <w:style w:type="paragraph" w:styleId="aff">
    <w:name w:val="caption"/>
    <w:basedOn w:val="a"/>
    <w:next w:val="a"/>
    <w:qFormat/>
    <w:rsid w:val="000C0E3D"/>
    <w:rPr>
      <w:b/>
      <w:bCs/>
      <w:sz w:val="20"/>
    </w:rPr>
  </w:style>
  <w:style w:type="paragraph" w:customStyle="1" w:styleId="num0">
    <w:name w:val="num"/>
    <w:basedOn w:val="a"/>
    <w:rsid w:val="000C0E3D"/>
    <w:pPr>
      <w:tabs>
        <w:tab w:val="num" w:pos="360"/>
      </w:tabs>
      <w:ind w:left="360" w:hanging="360"/>
    </w:pPr>
    <w:rPr>
      <w:rFonts w:cs="Tahoma"/>
      <w:szCs w:val="22"/>
      <w:lang w:eastAsia="el-GR"/>
    </w:rPr>
  </w:style>
  <w:style w:type="paragraph" w:customStyle="1" w:styleId="CharCharCharChar">
    <w:name w:val="Char Char Char Char"/>
    <w:basedOn w:val="a"/>
    <w:rsid w:val="000C0E3D"/>
    <w:pPr>
      <w:spacing w:after="160" w:line="240" w:lineRule="exact"/>
      <w:jc w:val="left"/>
    </w:pPr>
    <w:rPr>
      <w:rFonts w:ascii="Verdana" w:hAnsi="Verdana"/>
      <w:sz w:val="20"/>
      <w:lang w:val="en-US"/>
    </w:rPr>
  </w:style>
  <w:style w:type="paragraph" w:customStyle="1" w:styleId="16">
    <w:name w:val="Λίστα με κουκκίδες1"/>
    <w:basedOn w:val="a"/>
    <w:rsid w:val="000C0E3D"/>
    <w:pPr>
      <w:tabs>
        <w:tab w:val="num" w:pos="720"/>
      </w:tabs>
      <w:ind w:left="720" w:hanging="360"/>
    </w:pPr>
    <w:rPr>
      <w:szCs w:val="22"/>
      <w:lang w:eastAsia="ar-SA"/>
    </w:rPr>
  </w:style>
  <w:style w:type="paragraph" w:styleId="Web">
    <w:name w:val="Normal (Web)"/>
    <w:basedOn w:val="a"/>
    <w:uiPriority w:val="99"/>
    <w:unhideWhenUsed/>
    <w:rsid w:val="000C0E3D"/>
    <w:pPr>
      <w:spacing w:before="100" w:beforeAutospacing="1" w:after="119"/>
      <w:jc w:val="left"/>
    </w:pPr>
    <w:rPr>
      <w:rFonts w:ascii="Times New Roman" w:hAnsi="Times New Roman"/>
      <w:sz w:val="24"/>
      <w:szCs w:val="24"/>
      <w:lang w:eastAsia="el-GR"/>
    </w:rPr>
  </w:style>
  <w:style w:type="character" w:customStyle="1" w:styleId="TabletextChar1">
    <w:name w:val="Table text Char1"/>
    <w:rsid w:val="000C0E3D"/>
    <w:rPr>
      <w:rFonts w:ascii="Tahoma" w:hAnsi="Tahoma"/>
      <w:szCs w:val="24"/>
      <w:lang w:val="el-GR" w:eastAsia="en-US" w:bidi="ar-SA"/>
    </w:rPr>
  </w:style>
  <w:style w:type="paragraph" w:customStyle="1" w:styleId="ColorfulList-Accent12">
    <w:name w:val="Colorful List - Accent 12"/>
    <w:basedOn w:val="a"/>
    <w:rsid w:val="000C0E3D"/>
    <w:pPr>
      <w:suppressAutoHyphens/>
      <w:spacing w:before="60" w:after="60"/>
      <w:ind w:left="720"/>
    </w:pPr>
    <w:rPr>
      <w:rFonts w:ascii="Calibri" w:hAnsi="Calibri" w:cs="Calibri"/>
      <w:sz w:val="24"/>
      <w:szCs w:val="22"/>
      <w:lang w:eastAsia="ar-SA"/>
    </w:rPr>
  </w:style>
  <w:style w:type="character" w:customStyle="1" w:styleId="H3Char">
    <w:name w:val="H3 Char"/>
    <w:aliases w:val="Proposa Char,Project 3 Char,h3 Char,Heading 3 - old Char,1.2.3. Char,alltoc Char,3 Char,Heading 4 Proposal Char,h31 Char,h32 Char,Bold Head Char,bh Char,(1.1.1) Char,hd3 Char,Minor Char,1.1.1 Heading Char,0 Char,Heading 2.3 Char,(Alt+3) Char"/>
    <w:locked/>
    <w:rsid w:val="000C0E3D"/>
    <w:rPr>
      <w:rFonts w:ascii="Tahoma" w:hAnsi="Tahoma"/>
      <w:b/>
      <w:sz w:val="22"/>
      <w:lang w:val="el-GR" w:eastAsia="en-US" w:bidi="ar-SA"/>
    </w:rPr>
  </w:style>
  <w:style w:type="paragraph" w:customStyle="1" w:styleId="CharCharCharCharCharChar1Char">
    <w:name w:val="Char Char Char Char Char Char1 Char"/>
    <w:basedOn w:val="a"/>
    <w:rsid w:val="000C0E3D"/>
    <w:pPr>
      <w:spacing w:after="160" w:line="240" w:lineRule="exact"/>
      <w:jc w:val="left"/>
    </w:pPr>
    <w:rPr>
      <w:rFonts w:ascii="Arial" w:hAnsi="Arial"/>
      <w:sz w:val="20"/>
      <w:lang w:val="en-US"/>
    </w:rPr>
  </w:style>
  <w:style w:type="character" w:customStyle="1" w:styleId="Char3">
    <w:name w:val="Σώμα κείμενου Char"/>
    <w:aliases w:val="Body Text1 Char,body text Char,contents Char,heading_txt Char,bodytxy2 Char,Body Text - Level 2 Char,bt Char,??2 Char,Oracle Response Char,sp Char,sbs Char,block text Char,1 Char,bt4 Char,body text4 Char,bt5 Char,body text5 Char"/>
    <w:semiHidden/>
    <w:locked/>
    <w:rsid w:val="000C0E3D"/>
    <w:rPr>
      <w:rFonts w:ascii="Arial" w:hAnsi="Arial"/>
      <w:sz w:val="22"/>
      <w:lang w:val="el-GR" w:eastAsia="en-US" w:bidi="ar-SA"/>
    </w:rPr>
  </w:style>
  <w:style w:type="character" w:customStyle="1" w:styleId="H5Char">
    <w:name w:val="H5 Char"/>
    <w:aliases w:val="H51 Char,h5 Char,H52 Char,H511 Char,H53 Char,H512 Char,H521 Char,H5111 Char,H54 Char,H513 Char,H55 Char,H514 Char,H56 Char,H515 Char,H522 Char,H5112 Char,H531 Char,H5121 Char,H541 Char,H5131 Char,H551 Char,H5141 Char,H57 Char,H516 Char,H523 Char"/>
    <w:locked/>
    <w:rsid w:val="000C0E3D"/>
    <w:rPr>
      <w:rFonts w:ascii="Tahoma" w:hAnsi="Tahoma"/>
      <w:b/>
      <w:lang w:val="el-GR" w:eastAsia="en-US" w:bidi="ar-SA"/>
    </w:rPr>
  </w:style>
  <w:style w:type="character" w:customStyle="1" w:styleId="CharChar1">
    <w:name w:val="Char Char1"/>
    <w:semiHidden/>
    <w:locked/>
    <w:rsid w:val="000C0E3D"/>
    <w:rPr>
      <w:rFonts w:ascii="Tahoma" w:hAnsi="Tahoma"/>
      <w:sz w:val="22"/>
      <w:lang w:val="el-GR" w:eastAsia="en-US" w:bidi="ar-SA"/>
    </w:rPr>
  </w:style>
  <w:style w:type="character" w:customStyle="1" w:styleId="StyleJustifiedChar">
    <w:name w:val="Style Justified Char"/>
    <w:rsid w:val="000C0E3D"/>
    <w:rPr>
      <w:rFonts w:ascii="Tahoma" w:hAnsi="Tahoma"/>
      <w:sz w:val="22"/>
      <w:lang w:val="el-GR" w:eastAsia="en-US" w:bidi="ar-SA"/>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
    <w:rsid w:val="000C0E3D"/>
    <w:pPr>
      <w:spacing w:after="160" w:line="240" w:lineRule="exact"/>
      <w:jc w:val="left"/>
    </w:pPr>
    <w:rPr>
      <w:rFonts w:ascii="Verdana" w:hAnsi="Verdana"/>
      <w:sz w:val="20"/>
      <w:lang w:val="en-US"/>
    </w:rPr>
  </w:style>
  <w:style w:type="paragraph" w:customStyle="1" w:styleId="CharCharCharCharCharCharChar">
    <w:name w:val="Char Char Char Char Char Char Char"/>
    <w:basedOn w:val="a"/>
    <w:rsid w:val="000C0E3D"/>
    <w:pPr>
      <w:spacing w:after="160" w:line="240" w:lineRule="exact"/>
      <w:jc w:val="left"/>
    </w:pPr>
    <w:rPr>
      <w:rFonts w:ascii="Verdana" w:hAnsi="Verdana"/>
      <w:sz w:val="20"/>
      <w:lang w:val="en-US"/>
    </w:rPr>
  </w:style>
  <w:style w:type="paragraph" w:customStyle="1" w:styleId="NormalParagraph">
    <w:name w:val="Normal Paragraph"/>
    <w:basedOn w:val="a"/>
    <w:autoRedefine/>
    <w:rsid w:val="000C0E3D"/>
    <w:pPr>
      <w:tabs>
        <w:tab w:val="left" w:pos="2412"/>
      </w:tabs>
      <w:spacing w:after="60"/>
      <w:ind w:left="360"/>
    </w:pPr>
    <w:rPr>
      <w:rFonts w:cs="Tahoma"/>
      <w:szCs w:val="22"/>
      <w:lang w:val="en-US" w:eastAsia="el-GR"/>
    </w:rPr>
  </w:style>
  <w:style w:type="character" w:customStyle="1" w:styleId="NormalParagraphChar">
    <w:name w:val="Normal Paragraph Char"/>
    <w:rsid w:val="000C0E3D"/>
    <w:rPr>
      <w:rFonts w:ascii="Tahoma" w:hAnsi="Tahoma" w:cs="Tahoma"/>
      <w:sz w:val="22"/>
      <w:szCs w:val="22"/>
      <w:lang w:val="en-US" w:eastAsia="el-GR" w:bidi="ar-SA"/>
    </w:rPr>
  </w:style>
  <w:style w:type="paragraph" w:customStyle="1" w:styleId="CharCharCharCharCharCharChar0">
    <w:name w:val="Βασικό + Διάστιχο:  μονό Char Char Char Char Char Char Char"/>
    <w:basedOn w:val="a"/>
    <w:rsid w:val="000C0E3D"/>
    <w:pPr>
      <w:overflowPunct w:val="0"/>
      <w:autoSpaceDE w:val="0"/>
      <w:autoSpaceDN w:val="0"/>
      <w:adjustRightInd w:val="0"/>
      <w:spacing w:before="60"/>
      <w:ind w:left="33"/>
      <w:textAlignment w:val="baseline"/>
    </w:pPr>
    <w:rPr>
      <w:sz w:val="20"/>
      <w:lang w:eastAsia="el-GR"/>
    </w:rPr>
  </w:style>
  <w:style w:type="character" w:customStyle="1" w:styleId="CharCharCharCharCharCharCharChar">
    <w:name w:val="Βασικό + Διάστιχο:  μονό Char Char Char Char Char Char Char Char"/>
    <w:rsid w:val="000C0E3D"/>
    <w:rPr>
      <w:rFonts w:ascii="Tahoma" w:hAnsi="Tahoma"/>
      <w:lang w:val="el-GR" w:eastAsia="el-GR" w:bidi="ar-SA"/>
    </w:rPr>
  </w:style>
  <w:style w:type="character" w:customStyle="1" w:styleId="StyleStrikethrough">
    <w:name w:val="Style Strikethrough"/>
    <w:rsid w:val="000C0E3D"/>
    <w:rPr>
      <w:rFonts w:ascii="Tahoma" w:hAnsi="Tahoma"/>
      <w:dstrike w:val="0"/>
      <w:sz w:val="20"/>
      <w:szCs w:val="20"/>
    </w:rPr>
  </w:style>
  <w:style w:type="paragraph" w:customStyle="1" w:styleId="CharCharCharChar3">
    <w:name w:val="Char Char Char Char3"/>
    <w:basedOn w:val="a"/>
    <w:rsid w:val="000C0E3D"/>
    <w:pPr>
      <w:tabs>
        <w:tab w:val="num" w:pos="1080"/>
      </w:tabs>
      <w:spacing w:after="160" w:line="240" w:lineRule="exact"/>
      <w:jc w:val="left"/>
    </w:pPr>
    <w:rPr>
      <w:rFonts w:ascii="Verdana" w:hAnsi="Verdana"/>
      <w:sz w:val="20"/>
      <w:lang w:val="en-US"/>
    </w:rPr>
  </w:style>
  <w:style w:type="paragraph" w:customStyle="1" w:styleId="Style1">
    <w:name w:val="Style1"/>
    <w:basedOn w:val="a"/>
    <w:rsid w:val="000C0E3D"/>
    <w:pPr>
      <w:tabs>
        <w:tab w:val="num" w:pos="360"/>
      </w:tabs>
      <w:ind w:left="360" w:hanging="360"/>
    </w:pPr>
  </w:style>
  <w:style w:type="paragraph" w:customStyle="1" w:styleId="Style2">
    <w:name w:val="Style2"/>
    <w:basedOn w:val="a"/>
    <w:rsid w:val="000C0E3D"/>
    <w:pPr>
      <w:tabs>
        <w:tab w:val="num" w:pos="1440"/>
      </w:tabs>
      <w:ind w:left="1440" w:hanging="360"/>
    </w:pPr>
  </w:style>
  <w:style w:type="paragraph" w:customStyle="1" w:styleId="Style3">
    <w:name w:val="Style3"/>
    <w:basedOn w:val="a"/>
    <w:rsid w:val="000C0E3D"/>
    <w:pPr>
      <w:tabs>
        <w:tab w:val="num" w:pos="2160"/>
      </w:tabs>
      <w:ind w:left="2160" w:hanging="180"/>
    </w:p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a"/>
    <w:rsid w:val="000C0E3D"/>
    <w:pPr>
      <w:spacing w:after="160" w:line="240" w:lineRule="exact"/>
      <w:jc w:val="left"/>
    </w:pPr>
    <w:rPr>
      <w:rFonts w:ascii="Verdana" w:hAnsi="Verdana"/>
      <w:sz w:val="20"/>
      <w:lang w:val="en-US"/>
    </w:rPr>
  </w:style>
  <w:style w:type="paragraph" w:customStyle="1" w:styleId="CharChar1CharCharCharCharCharCharCharCharCharCharCharCharCharCharCharCharCharCharCharCharCharCharCharChar1">
    <w:name w:val="Char Char1 Char Char Char Char Char Char Char Char Char Char Char Char Char Char Char Char Char Char Char Char Char Char Char Char1"/>
    <w:basedOn w:val="a"/>
    <w:rsid w:val="000C0E3D"/>
    <w:pPr>
      <w:spacing w:after="160" w:line="240" w:lineRule="exact"/>
      <w:jc w:val="left"/>
    </w:pPr>
    <w:rPr>
      <w:rFonts w:ascii="Verdana" w:hAnsi="Verdana"/>
      <w:sz w:val="20"/>
      <w:lang w:val="en-US"/>
    </w:rPr>
  </w:style>
  <w:style w:type="character" w:customStyle="1" w:styleId="Tabletext14ptCharChar">
    <w:name w:val="Στυλ Table text + Διαγραμμάτωση από 14 pt Char Char"/>
    <w:rsid w:val="000C0E3D"/>
    <w:rPr>
      <w:rFonts w:ascii="Tahoma" w:hAnsi="Tahoma"/>
      <w:kern w:val="28"/>
      <w:szCs w:val="24"/>
      <w:lang w:val="el-GR" w:eastAsia="en-US" w:bidi="ar-SA"/>
    </w:rPr>
  </w:style>
  <w:style w:type="paragraph" w:customStyle="1" w:styleId="CharCharCharChar1">
    <w:name w:val="Char Char Char Char1"/>
    <w:basedOn w:val="a"/>
    <w:rsid w:val="000C0E3D"/>
    <w:pPr>
      <w:spacing w:after="160"/>
      <w:jc w:val="left"/>
    </w:pPr>
    <w:rPr>
      <w:rFonts w:cs="Verdana"/>
      <w:lang w:val="en-US"/>
    </w:rPr>
  </w:style>
  <w:style w:type="character" w:customStyle="1" w:styleId="Arial11pt">
    <w:name w:val="Στυλ Arial 11 pt Έντονα"/>
    <w:rsid w:val="000C0E3D"/>
    <w:rPr>
      <w:rFonts w:ascii="Tahoma" w:hAnsi="Tahoma"/>
      <w:b/>
      <w:bCs/>
      <w:sz w:val="20"/>
    </w:rPr>
  </w:style>
  <w:style w:type="character" w:customStyle="1" w:styleId="2Arial11ptChar">
    <w:name w:val="Στυλ Σώμα κείμενου 2 + Arial 11 pt Char"/>
    <w:rsid w:val="000C0E3D"/>
    <w:rPr>
      <w:rFonts w:ascii="Tahoma" w:hAnsi="Tahoma"/>
      <w:szCs w:val="24"/>
      <w:lang w:val="el-GR" w:eastAsia="el-GR" w:bidi="ar-SA"/>
    </w:rPr>
  </w:style>
  <w:style w:type="paragraph" w:customStyle="1" w:styleId="CharCharCharCharCharChar1CharCharChar">
    <w:name w:val="Char Char Char Char Char Char1 Char Char Char"/>
    <w:basedOn w:val="a"/>
    <w:rsid w:val="000C0E3D"/>
    <w:pPr>
      <w:spacing w:after="160" w:line="240" w:lineRule="exact"/>
      <w:jc w:val="left"/>
    </w:pPr>
    <w:rPr>
      <w:rFonts w:ascii="Arial" w:hAnsi="Arial"/>
      <w:sz w:val="20"/>
      <w:lang w:val="en-US"/>
    </w:rPr>
  </w:style>
  <w:style w:type="paragraph" w:customStyle="1" w:styleId="charcharcharcharcharcharcharcharcharcharcharcharcharcharcharcharcharcharcharchar">
    <w:name w:val="charcharcharcharcharcharcharcharcharcharcharcharcharcharcharcharcharcharcharchar"/>
    <w:basedOn w:val="a"/>
    <w:rsid w:val="000C0E3D"/>
    <w:pPr>
      <w:spacing w:after="160" w:line="240" w:lineRule="atLeast"/>
      <w:jc w:val="left"/>
    </w:pPr>
    <w:rPr>
      <w:rFonts w:ascii="Verdana" w:hAnsi="Verdana"/>
      <w:sz w:val="20"/>
      <w:lang w:eastAsia="el-GR"/>
    </w:rPr>
  </w:style>
  <w:style w:type="paragraph" w:customStyle="1" w:styleId="CharCharCharCharCharCharCharCharCharCharCharCharCharCharCharCharCharCharCharChar0">
    <w:name w:val="Char Char Char Char Char Char Char Char Char Char Char Char Char Char Char Char Char Char Char Char"/>
    <w:basedOn w:val="a"/>
    <w:rsid w:val="000C0E3D"/>
    <w:pPr>
      <w:spacing w:after="160" w:line="240" w:lineRule="exact"/>
      <w:jc w:val="left"/>
    </w:pPr>
    <w:rPr>
      <w:rFonts w:ascii="Verdana" w:hAnsi="Verdana"/>
      <w:sz w:val="20"/>
      <w:lang w:val="en-US"/>
    </w:rPr>
  </w:style>
  <w:style w:type="paragraph" w:customStyle="1" w:styleId="O-Bullet1">
    <w:name w:val="!O-Bullet1"/>
    <w:basedOn w:val="a"/>
    <w:rsid w:val="000C0E3D"/>
    <w:pPr>
      <w:tabs>
        <w:tab w:val="num" w:pos="1080"/>
      </w:tabs>
      <w:spacing w:line="320" w:lineRule="atLeast"/>
      <w:ind w:left="1080" w:hanging="864"/>
    </w:pPr>
    <w:rPr>
      <w:szCs w:val="24"/>
      <w:lang w:val="en-GB"/>
    </w:rPr>
  </w:style>
  <w:style w:type="paragraph" w:customStyle="1" w:styleId="Specbody">
    <w:name w:val="Spec_body"/>
    <w:basedOn w:val="a"/>
    <w:rsid w:val="000C0E3D"/>
    <w:rPr>
      <w:rFonts w:ascii="Times New Roman" w:hAnsi="Times New Roman"/>
      <w:szCs w:val="24"/>
    </w:rPr>
  </w:style>
  <w:style w:type="paragraph" w:customStyle="1" w:styleId="Char1CharCharChar">
    <w:name w:val="Char1 Char Char Char"/>
    <w:basedOn w:val="a"/>
    <w:rsid w:val="000C0E3D"/>
    <w:pPr>
      <w:spacing w:after="160" w:line="240" w:lineRule="exact"/>
      <w:jc w:val="left"/>
    </w:pPr>
    <w:rPr>
      <w:rFonts w:ascii="Verdana" w:hAnsi="Verdana"/>
      <w:sz w:val="20"/>
      <w:lang w:val="en-US"/>
    </w:rPr>
  </w:style>
  <w:style w:type="paragraph" w:customStyle="1" w:styleId="MyNormal">
    <w:name w:val="MyNormal"/>
    <w:basedOn w:val="a"/>
    <w:rsid w:val="000C0E3D"/>
    <w:rPr>
      <w:sz w:val="20"/>
      <w:lang w:val="en-US"/>
    </w:rPr>
  </w:style>
  <w:style w:type="paragraph" w:customStyle="1" w:styleId="35">
    <w:name w:val="Βασικό_3"/>
    <w:basedOn w:val="a"/>
    <w:rsid w:val="000C0E3D"/>
    <w:pPr>
      <w:tabs>
        <w:tab w:val="num" w:pos="720"/>
      </w:tabs>
      <w:spacing w:line="320" w:lineRule="atLeast"/>
      <w:ind w:left="924" w:hanging="357"/>
    </w:pPr>
    <w:rPr>
      <w:rFonts w:ascii="Times New Roman" w:hAnsi="Times New Roman"/>
    </w:rPr>
  </w:style>
  <w:style w:type="paragraph" w:customStyle="1" w:styleId="StyleCentered">
    <w:name w:val="Style Centered"/>
    <w:basedOn w:val="a"/>
    <w:rsid w:val="000C0E3D"/>
    <w:pPr>
      <w:spacing w:after="0"/>
      <w:jc w:val="center"/>
    </w:pPr>
  </w:style>
  <w:style w:type="paragraph" w:customStyle="1" w:styleId="CharCharChar1">
    <w:name w:val="Char Char Char1"/>
    <w:basedOn w:val="a"/>
    <w:rsid w:val="000C0E3D"/>
    <w:pPr>
      <w:spacing w:after="160" w:line="240" w:lineRule="exact"/>
      <w:jc w:val="left"/>
    </w:pPr>
    <w:rPr>
      <w:sz w:val="20"/>
      <w:lang w:val="en-US"/>
    </w:rPr>
  </w:style>
  <w:style w:type="paragraph" w:customStyle="1" w:styleId="CharCharCharCharCharChar1CharCharCharCharChar1">
    <w:name w:val="Char Char Char Char Char Char1 Char Char Char Char Char1"/>
    <w:basedOn w:val="a"/>
    <w:rsid w:val="000C0E3D"/>
    <w:pPr>
      <w:spacing w:after="160" w:line="240" w:lineRule="exact"/>
      <w:jc w:val="left"/>
    </w:pPr>
    <w:rPr>
      <w:rFonts w:ascii="Arial" w:hAnsi="Arial"/>
      <w:sz w:val="20"/>
      <w:lang w:val="en-US"/>
    </w:rPr>
  </w:style>
  <w:style w:type="paragraph" w:customStyle="1" w:styleId="TableBodyChar">
    <w:name w:val="Table_Body Char"/>
    <w:basedOn w:val="a"/>
    <w:rsid w:val="000C0E3D"/>
    <w:pPr>
      <w:spacing w:after="0"/>
      <w:jc w:val="left"/>
    </w:pPr>
    <w:rPr>
      <w:sz w:val="20"/>
      <w:szCs w:val="28"/>
    </w:rPr>
  </w:style>
  <w:style w:type="character" w:customStyle="1" w:styleId="TableBodyCharChar">
    <w:name w:val="Table_Body Char Char"/>
    <w:rsid w:val="000C0E3D"/>
    <w:rPr>
      <w:rFonts w:ascii="Tahoma" w:hAnsi="Tahoma"/>
      <w:szCs w:val="28"/>
      <w:lang w:val="el-GR" w:eastAsia="en-US" w:bidi="ar-SA"/>
    </w:rPr>
  </w:style>
  <w:style w:type="paragraph" w:customStyle="1" w:styleId="xxx">
    <w:name w:val="xxx"/>
    <w:basedOn w:val="7"/>
    <w:autoRedefine/>
    <w:rsid w:val="000C0E3D"/>
    <w:pPr>
      <w:numPr>
        <w:ilvl w:val="0"/>
        <w:numId w:val="0"/>
      </w:numPr>
      <w:tabs>
        <w:tab w:val="clear" w:pos="2835"/>
      </w:tabs>
      <w:spacing w:before="0" w:after="120" w:line="240" w:lineRule="auto"/>
      <w:jc w:val="center"/>
      <w:outlineLvl w:val="9"/>
    </w:pPr>
    <w:rPr>
      <w:rFonts w:cs="Tahoma"/>
      <w:b/>
      <w:szCs w:val="18"/>
      <w:u w:val="none"/>
    </w:rPr>
  </w:style>
  <w:style w:type="paragraph" w:customStyle="1" w:styleId="17">
    <w:name w:val="Παράγραφος λίστας1"/>
    <w:basedOn w:val="a"/>
    <w:qFormat/>
    <w:rsid w:val="000C0E3D"/>
    <w:pPr>
      <w:ind w:left="720"/>
    </w:pPr>
  </w:style>
  <w:style w:type="character" w:customStyle="1" w:styleId="WW8Num1z0">
    <w:name w:val="WW8Num1z0"/>
    <w:rsid w:val="000C0E3D"/>
    <w:rPr>
      <w:rFonts w:ascii="Symbol" w:hAnsi="Symbol"/>
    </w:rPr>
  </w:style>
  <w:style w:type="paragraph" w:customStyle="1" w:styleId="Bullet4">
    <w:name w:val="Bullet4"/>
    <w:basedOn w:val="a"/>
    <w:rsid w:val="000C0E3D"/>
    <w:pPr>
      <w:tabs>
        <w:tab w:val="num" w:pos="360"/>
        <w:tab w:val="num" w:pos="567"/>
      </w:tabs>
      <w:ind w:left="567" w:hanging="567"/>
    </w:pPr>
  </w:style>
  <w:style w:type="paragraph" w:styleId="aff0">
    <w:name w:val="Plain Text"/>
    <w:basedOn w:val="a"/>
    <w:rsid w:val="000C0E3D"/>
    <w:pPr>
      <w:spacing w:after="0"/>
      <w:jc w:val="left"/>
    </w:pPr>
    <w:rPr>
      <w:rFonts w:ascii="Courier New" w:hAnsi="Courier New" w:cs="Courier New"/>
      <w:sz w:val="20"/>
      <w:lang w:eastAsia="el-GR"/>
    </w:rPr>
  </w:style>
  <w:style w:type="paragraph" w:customStyle="1" w:styleId="18">
    <w:name w:val="Παράγραφος λίστας1"/>
    <w:basedOn w:val="a"/>
    <w:qFormat/>
    <w:rsid w:val="000C0E3D"/>
    <w:pPr>
      <w:spacing w:after="200" w:line="276" w:lineRule="auto"/>
      <w:ind w:left="720"/>
      <w:contextualSpacing/>
      <w:jc w:val="left"/>
    </w:pPr>
    <w:rPr>
      <w:rFonts w:ascii="Calibri" w:eastAsia="Calibri" w:hAnsi="Calibri"/>
      <w:szCs w:val="22"/>
    </w:rPr>
  </w:style>
  <w:style w:type="character" w:customStyle="1" w:styleId="CharChar2">
    <w:name w:val="Char Char2"/>
    <w:locked/>
    <w:rsid w:val="000C0E3D"/>
    <w:rPr>
      <w:rFonts w:ascii="Tahoma" w:hAnsi="Tahoma"/>
      <w:lang w:val="el-GR" w:eastAsia="en-US" w:bidi="ar-SA"/>
    </w:rPr>
  </w:style>
  <w:style w:type="paragraph" w:customStyle="1" w:styleId="bullet1-singular">
    <w:name w:val="bullet 1 - singular"/>
    <w:basedOn w:val="a"/>
    <w:rsid w:val="000C0E3D"/>
    <w:pPr>
      <w:spacing w:line="320" w:lineRule="atLeast"/>
      <w:ind w:left="720" w:hanging="360"/>
    </w:pPr>
    <w:rPr>
      <w:sz w:val="20"/>
      <w:lang w:eastAsia="el-GR"/>
    </w:rPr>
  </w:style>
  <w:style w:type="paragraph" w:customStyle="1" w:styleId="Logismia001StyleLatinMyriadPro9ptLeft257cmAfter6pt">
    <w:name w:val="Logismia001 Style (Latin) Myriad Pro 9 pt Left:  257 cm After:  6 pt"/>
    <w:basedOn w:val="a"/>
    <w:rsid w:val="000C0E3D"/>
    <w:pPr>
      <w:widowControl w:val="0"/>
      <w:tabs>
        <w:tab w:val="center" w:pos="1384"/>
      </w:tabs>
      <w:suppressAutoHyphens/>
      <w:spacing w:after="240" w:line="200" w:lineRule="exact"/>
      <w:ind w:left="210"/>
    </w:pPr>
    <w:rPr>
      <w:rFonts w:ascii="Myriad Pro" w:hAnsi="Myriad Pro"/>
      <w:bCs/>
      <w:kern w:val="1"/>
      <w:sz w:val="18"/>
      <w:szCs w:val="18"/>
    </w:rPr>
  </w:style>
  <w:style w:type="paragraph" w:customStyle="1" w:styleId="Logismia0030narrowfree">
    <w:name w:val="Logismia003 0 narrow free"/>
    <w:basedOn w:val="a"/>
    <w:qFormat/>
    <w:rsid w:val="000C0E3D"/>
    <w:pPr>
      <w:widowControl w:val="0"/>
      <w:tabs>
        <w:tab w:val="center" w:pos="1384"/>
      </w:tabs>
      <w:suppressAutoHyphens/>
      <w:spacing w:line="200" w:lineRule="exact"/>
    </w:pPr>
    <w:rPr>
      <w:rFonts w:ascii="Myriad Pro" w:hAnsi="Myriad Pro"/>
      <w:bCs/>
      <w:kern w:val="1"/>
      <w:sz w:val="18"/>
      <w:szCs w:val="18"/>
    </w:rPr>
  </w:style>
  <w:style w:type="paragraph" w:customStyle="1" w:styleId="DefaultParagraphFontChar">
    <w:name w:val="Default Paragraph Font Char"/>
    <w:aliases w:val="Default Paragraph Font Para Char Char"/>
    <w:basedOn w:val="a"/>
    <w:rsid w:val="000C0E3D"/>
    <w:pPr>
      <w:spacing w:after="160" w:line="240" w:lineRule="exact"/>
      <w:jc w:val="left"/>
    </w:pPr>
    <w:rPr>
      <w:rFonts w:ascii="Arial" w:hAnsi="Arial"/>
      <w:sz w:val="20"/>
      <w:lang w:val="en-US"/>
    </w:rPr>
  </w:style>
  <w:style w:type="character" w:customStyle="1" w:styleId="hdChar">
    <w:name w:val="hd Char"/>
    <w:aliases w:val="ho Char,header odd Char,Header Titlos Prosforas Char Char"/>
    <w:rsid w:val="000C0E3D"/>
    <w:rPr>
      <w:rFonts w:ascii="Tahoma" w:hAnsi="Tahoma"/>
      <w:sz w:val="18"/>
      <w:lang w:val="el-GR" w:eastAsia="en-US" w:bidi="ar-SA"/>
    </w:rPr>
  </w:style>
  <w:style w:type="paragraph" w:customStyle="1" w:styleId="Style51">
    <w:name w:val="Style51"/>
    <w:basedOn w:val="a"/>
    <w:rsid w:val="000C0E3D"/>
    <w:pPr>
      <w:widowControl w:val="0"/>
      <w:autoSpaceDE w:val="0"/>
      <w:autoSpaceDN w:val="0"/>
      <w:adjustRightInd w:val="0"/>
      <w:spacing w:after="0"/>
      <w:jc w:val="left"/>
    </w:pPr>
    <w:rPr>
      <w:rFonts w:cs="Tahoma"/>
      <w:sz w:val="24"/>
      <w:szCs w:val="24"/>
      <w:lang w:eastAsia="el-GR"/>
    </w:rPr>
  </w:style>
  <w:style w:type="paragraph" w:styleId="aff1">
    <w:name w:val="Balloon Text"/>
    <w:basedOn w:val="a"/>
    <w:semiHidden/>
    <w:rsid w:val="0084733A"/>
    <w:rPr>
      <w:rFonts w:cs="Tahoma"/>
      <w:sz w:val="16"/>
      <w:szCs w:val="16"/>
    </w:rPr>
  </w:style>
  <w:style w:type="table" w:styleId="aff2">
    <w:name w:val="Table Grid"/>
    <w:basedOn w:val="a1"/>
    <w:rsid w:val="002C5E7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8"/>
    <w:next w:val="a8"/>
    <w:semiHidden/>
    <w:rsid w:val="0005051B"/>
    <w:rPr>
      <w:b/>
      <w:bCs/>
    </w:rPr>
  </w:style>
  <w:style w:type="paragraph" w:customStyle="1" w:styleId="BASIC00CharCharChar">
    <w:name w:val="BASIC 0+0 Char Char Char"/>
    <w:basedOn w:val="a"/>
    <w:link w:val="BASIC00CharCharCharChar"/>
    <w:rsid w:val="00023EC1"/>
    <w:pPr>
      <w:spacing w:after="0" w:line="320" w:lineRule="exact"/>
    </w:pPr>
    <w:rPr>
      <w:rFonts w:ascii="Arial" w:hAnsi="Arial"/>
      <w:szCs w:val="22"/>
    </w:rPr>
  </w:style>
  <w:style w:type="character" w:customStyle="1" w:styleId="BASIC00CharCharCharChar">
    <w:name w:val="BASIC 0+0 Char Char Char Char"/>
    <w:link w:val="BASIC00CharCharChar"/>
    <w:locked/>
    <w:rsid w:val="00023EC1"/>
    <w:rPr>
      <w:rFonts w:ascii="Arial" w:hAnsi="Arial"/>
      <w:sz w:val="22"/>
      <w:szCs w:val="22"/>
      <w:lang w:val="el-GR" w:eastAsia="en-US" w:bidi="ar-SA"/>
    </w:rPr>
  </w:style>
  <w:style w:type="paragraph" w:styleId="aff4">
    <w:name w:val="Revision"/>
    <w:hidden/>
    <w:uiPriority w:val="99"/>
    <w:semiHidden/>
    <w:rsid w:val="00556E74"/>
    <w:rPr>
      <w:rFonts w:ascii="Tahoma" w:hAnsi="Tahoma"/>
      <w:sz w:val="22"/>
      <w:lang w:val="el-GR"/>
    </w:rPr>
  </w:style>
  <w:style w:type="paragraph" w:styleId="aff5">
    <w:name w:val="List Paragraph"/>
    <w:basedOn w:val="a"/>
    <w:uiPriority w:val="34"/>
    <w:qFormat/>
    <w:rsid w:val="00A35B03"/>
    <w:pPr>
      <w:ind w:left="720"/>
      <w:contextualSpacing/>
    </w:pPr>
  </w:style>
  <w:style w:type="character" w:customStyle="1" w:styleId="apple-converted-space">
    <w:name w:val="apple-converted-space"/>
    <w:basedOn w:val="a0"/>
    <w:rsid w:val="006430F0"/>
  </w:style>
  <w:style w:type="character" w:customStyle="1" w:styleId="Char0">
    <w:name w:val="Υποσέλιδο Char"/>
    <w:aliases w:val="ft Char,f Char,fo Char"/>
    <w:link w:val="a6"/>
    <w:uiPriority w:val="99"/>
    <w:rsid w:val="000244B4"/>
    <w:rPr>
      <w:rFonts w:ascii="Tahoma" w:hAnsi="Tahoma"/>
      <w:sz w:val="18"/>
      <w:lang w:val="el-GR"/>
    </w:rPr>
  </w:style>
  <w:style w:type="character" w:customStyle="1" w:styleId="Char">
    <w:name w:val="Κεφαλίδα Char"/>
    <w:aliases w:val="hd Char1,ho Char1,header odd Char1,Header Titlos Prosforas Char"/>
    <w:basedOn w:val="a0"/>
    <w:link w:val="a3"/>
    <w:rsid w:val="004463CF"/>
    <w:rPr>
      <w:rFonts w:ascii="Tahoma" w:hAnsi="Tahoma"/>
      <w:sz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456">
      <w:bodyDiv w:val="1"/>
      <w:marLeft w:val="0"/>
      <w:marRight w:val="0"/>
      <w:marTop w:val="0"/>
      <w:marBottom w:val="0"/>
      <w:divBdr>
        <w:top w:val="none" w:sz="0" w:space="0" w:color="auto"/>
        <w:left w:val="none" w:sz="0" w:space="0" w:color="auto"/>
        <w:bottom w:val="none" w:sz="0" w:space="0" w:color="auto"/>
        <w:right w:val="none" w:sz="0" w:space="0" w:color="auto"/>
      </w:divBdr>
    </w:div>
    <w:div w:id="90125268">
      <w:bodyDiv w:val="1"/>
      <w:marLeft w:val="0"/>
      <w:marRight w:val="0"/>
      <w:marTop w:val="0"/>
      <w:marBottom w:val="0"/>
      <w:divBdr>
        <w:top w:val="none" w:sz="0" w:space="0" w:color="auto"/>
        <w:left w:val="none" w:sz="0" w:space="0" w:color="auto"/>
        <w:bottom w:val="none" w:sz="0" w:space="0" w:color="auto"/>
        <w:right w:val="none" w:sz="0" w:space="0" w:color="auto"/>
      </w:divBdr>
    </w:div>
    <w:div w:id="162864921">
      <w:bodyDiv w:val="1"/>
      <w:marLeft w:val="0"/>
      <w:marRight w:val="0"/>
      <w:marTop w:val="0"/>
      <w:marBottom w:val="0"/>
      <w:divBdr>
        <w:top w:val="none" w:sz="0" w:space="0" w:color="auto"/>
        <w:left w:val="none" w:sz="0" w:space="0" w:color="auto"/>
        <w:bottom w:val="none" w:sz="0" w:space="0" w:color="auto"/>
        <w:right w:val="none" w:sz="0" w:space="0" w:color="auto"/>
      </w:divBdr>
    </w:div>
    <w:div w:id="189144787">
      <w:bodyDiv w:val="1"/>
      <w:marLeft w:val="0"/>
      <w:marRight w:val="0"/>
      <w:marTop w:val="0"/>
      <w:marBottom w:val="0"/>
      <w:divBdr>
        <w:top w:val="none" w:sz="0" w:space="0" w:color="auto"/>
        <w:left w:val="none" w:sz="0" w:space="0" w:color="auto"/>
        <w:bottom w:val="none" w:sz="0" w:space="0" w:color="auto"/>
        <w:right w:val="none" w:sz="0" w:space="0" w:color="auto"/>
      </w:divBdr>
    </w:div>
    <w:div w:id="333189370">
      <w:bodyDiv w:val="1"/>
      <w:marLeft w:val="0"/>
      <w:marRight w:val="0"/>
      <w:marTop w:val="0"/>
      <w:marBottom w:val="0"/>
      <w:divBdr>
        <w:top w:val="none" w:sz="0" w:space="0" w:color="auto"/>
        <w:left w:val="none" w:sz="0" w:space="0" w:color="auto"/>
        <w:bottom w:val="none" w:sz="0" w:space="0" w:color="auto"/>
        <w:right w:val="none" w:sz="0" w:space="0" w:color="auto"/>
      </w:divBdr>
    </w:div>
    <w:div w:id="392776114">
      <w:bodyDiv w:val="1"/>
      <w:marLeft w:val="0"/>
      <w:marRight w:val="0"/>
      <w:marTop w:val="0"/>
      <w:marBottom w:val="0"/>
      <w:divBdr>
        <w:top w:val="none" w:sz="0" w:space="0" w:color="auto"/>
        <w:left w:val="none" w:sz="0" w:space="0" w:color="auto"/>
        <w:bottom w:val="none" w:sz="0" w:space="0" w:color="auto"/>
        <w:right w:val="none" w:sz="0" w:space="0" w:color="auto"/>
      </w:divBdr>
    </w:div>
    <w:div w:id="433867886">
      <w:bodyDiv w:val="1"/>
      <w:marLeft w:val="0"/>
      <w:marRight w:val="0"/>
      <w:marTop w:val="0"/>
      <w:marBottom w:val="0"/>
      <w:divBdr>
        <w:top w:val="none" w:sz="0" w:space="0" w:color="auto"/>
        <w:left w:val="none" w:sz="0" w:space="0" w:color="auto"/>
        <w:bottom w:val="none" w:sz="0" w:space="0" w:color="auto"/>
        <w:right w:val="none" w:sz="0" w:space="0" w:color="auto"/>
      </w:divBdr>
    </w:div>
    <w:div w:id="442309921">
      <w:bodyDiv w:val="1"/>
      <w:marLeft w:val="0"/>
      <w:marRight w:val="0"/>
      <w:marTop w:val="0"/>
      <w:marBottom w:val="0"/>
      <w:divBdr>
        <w:top w:val="none" w:sz="0" w:space="0" w:color="auto"/>
        <w:left w:val="none" w:sz="0" w:space="0" w:color="auto"/>
        <w:bottom w:val="none" w:sz="0" w:space="0" w:color="auto"/>
        <w:right w:val="none" w:sz="0" w:space="0" w:color="auto"/>
      </w:divBdr>
    </w:div>
    <w:div w:id="567808111">
      <w:bodyDiv w:val="1"/>
      <w:marLeft w:val="0"/>
      <w:marRight w:val="0"/>
      <w:marTop w:val="0"/>
      <w:marBottom w:val="0"/>
      <w:divBdr>
        <w:top w:val="none" w:sz="0" w:space="0" w:color="auto"/>
        <w:left w:val="none" w:sz="0" w:space="0" w:color="auto"/>
        <w:bottom w:val="none" w:sz="0" w:space="0" w:color="auto"/>
        <w:right w:val="none" w:sz="0" w:space="0" w:color="auto"/>
      </w:divBdr>
    </w:div>
    <w:div w:id="603802822">
      <w:bodyDiv w:val="1"/>
      <w:marLeft w:val="0"/>
      <w:marRight w:val="0"/>
      <w:marTop w:val="0"/>
      <w:marBottom w:val="0"/>
      <w:divBdr>
        <w:top w:val="none" w:sz="0" w:space="0" w:color="auto"/>
        <w:left w:val="none" w:sz="0" w:space="0" w:color="auto"/>
        <w:bottom w:val="none" w:sz="0" w:space="0" w:color="auto"/>
        <w:right w:val="none" w:sz="0" w:space="0" w:color="auto"/>
      </w:divBdr>
    </w:div>
    <w:div w:id="634528522">
      <w:bodyDiv w:val="1"/>
      <w:marLeft w:val="0"/>
      <w:marRight w:val="0"/>
      <w:marTop w:val="0"/>
      <w:marBottom w:val="0"/>
      <w:divBdr>
        <w:top w:val="none" w:sz="0" w:space="0" w:color="auto"/>
        <w:left w:val="none" w:sz="0" w:space="0" w:color="auto"/>
        <w:bottom w:val="none" w:sz="0" w:space="0" w:color="auto"/>
        <w:right w:val="none" w:sz="0" w:space="0" w:color="auto"/>
      </w:divBdr>
    </w:div>
    <w:div w:id="711881898">
      <w:bodyDiv w:val="1"/>
      <w:marLeft w:val="0"/>
      <w:marRight w:val="0"/>
      <w:marTop w:val="0"/>
      <w:marBottom w:val="0"/>
      <w:divBdr>
        <w:top w:val="none" w:sz="0" w:space="0" w:color="auto"/>
        <w:left w:val="none" w:sz="0" w:space="0" w:color="auto"/>
        <w:bottom w:val="none" w:sz="0" w:space="0" w:color="auto"/>
        <w:right w:val="none" w:sz="0" w:space="0" w:color="auto"/>
      </w:divBdr>
    </w:div>
    <w:div w:id="724332795">
      <w:bodyDiv w:val="1"/>
      <w:marLeft w:val="0"/>
      <w:marRight w:val="0"/>
      <w:marTop w:val="0"/>
      <w:marBottom w:val="0"/>
      <w:divBdr>
        <w:top w:val="none" w:sz="0" w:space="0" w:color="auto"/>
        <w:left w:val="none" w:sz="0" w:space="0" w:color="auto"/>
        <w:bottom w:val="none" w:sz="0" w:space="0" w:color="auto"/>
        <w:right w:val="none" w:sz="0" w:space="0" w:color="auto"/>
      </w:divBdr>
    </w:div>
    <w:div w:id="739867752">
      <w:bodyDiv w:val="1"/>
      <w:marLeft w:val="0"/>
      <w:marRight w:val="0"/>
      <w:marTop w:val="0"/>
      <w:marBottom w:val="0"/>
      <w:divBdr>
        <w:top w:val="none" w:sz="0" w:space="0" w:color="auto"/>
        <w:left w:val="none" w:sz="0" w:space="0" w:color="auto"/>
        <w:bottom w:val="none" w:sz="0" w:space="0" w:color="auto"/>
        <w:right w:val="none" w:sz="0" w:space="0" w:color="auto"/>
      </w:divBdr>
    </w:div>
    <w:div w:id="807436251">
      <w:bodyDiv w:val="1"/>
      <w:marLeft w:val="0"/>
      <w:marRight w:val="0"/>
      <w:marTop w:val="0"/>
      <w:marBottom w:val="0"/>
      <w:divBdr>
        <w:top w:val="none" w:sz="0" w:space="0" w:color="auto"/>
        <w:left w:val="none" w:sz="0" w:space="0" w:color="auto"/>
        <w:bottom w:val="none" w:sz="0" w:space="0" w:color="auto"/>
        <w:right w:val="none" w:sz="0" w:space="0" w:color="auto"/>
      </w:divBdr>
    </w:div>
    <w:div w:id="825823379">
      <w:bodyDiv w:val="1"/>
      <w:marLeft w:val="0"/>
      <w:marRight w:val="0"/>
      <w:marTop w:val="0"/>
      <w:marBottom w:val="0"/>
      <w:divBdr>
        <w:top w:val="none" w:sz="0" w:space="0" w:color="auto"/>
        <w:left w:val="none" w:sz="0" w:space="0" w:color="auto"/>
        <w:bottom w:val="none" w:sz="0" w:space="0" w:color="auto"/>
        <w:right w:val="none" w:sz="0" w:space="0" w:color="auto"/>
      </w:divBdr>
    </w:div>
    <w:div w:id="829324908">
      <w:bodyDiv w:val="1"/>
      <w:marLeft w:val="0"/>
      <w:marRight w:val="0"/>
      <w:marTop w:val="0"/>
      <w:marBottom w:val="0"/>
      <w:divBdr>
        <w:top w:val="none" w:sz="0" w:space="0" w:color="auto"/>
        <w:left w:val="none" w:sz="0" w:space="0" w:color="auto"/>
        <w:bottom w:val="none" w:sz="0" w:space="0" w:color="auto"/>
        <w:right w:val="none" w:sz="0" w:space="0" w:color="auto"/>
      </w:divBdr>
    </w:div>
    <w:div w:id="839348913">
      <w:bodyDiv w:val="1"/>
      <w:marLeft w:val="0"/>
      <w:marRight w:val="0"/>
      <w:marTop w:val="0"/>
      <w:marBottom w:val="0"/>
      <w:divBdr>
        <w:top w:val="none" w:sz="0" w:space="0" w:color="auto"/>
        <w:left w:val="none" w:sz="0" w:space="0" w:color="auto"/>
        <w:bottom w:val="none" w:sz="0" w:space="0" w:color="auto"/>
        <w:right w:val="none" w:sz="0" w:space="0" w:color="auto"/>
      </w:divBdr>
    </w:div>
    <w:div w:id="901142564">
      <w:bodyDiv w:val="1"/>
      <w:marLeft w:val="0"/>
      <w:marRight w:val="0"/>
      <w:marTop w:val="0"/>
      <w:marBottom w:val="0"/>
      <w:divBdr>
        <w:top w:val="none" w:sz="0" w:space="0" w:color="auto"/>
        <w:left w:val="none" w:sz="0" w:space="0" w:color="auto"/>
        <w:bottom w:val="none" w:sz="0" w:space="0" w:color="auto"/>
        <w:right w:val="none" w:sz="0" w:space="0" w:color="auto"/>
      </w:divBdr>
    </w:div>
    <w:div w:id="949583074">
      <w:bodyDiv w:val="1"/>
      <w:marLeft w:val="0"/>
      <w:marRight w:val="0"/>
      <w:marTop w:val="0"/>
      <w:marBottom w:val="0"/>
      <w:divBdr>
        <w:top w:val="none" w:sz="0" w:space="0" w:color="auto"/>
        <w:left w:val="none" w:sz="0" w:space="0" w:color="auto"/>
        <w:bottom w:val="none" w:sz="0" w:space="0" w:color="auto"/>
        <w:right w:val="none" w:sz="0" w:space="0" w:color="auto"/>
      </w:divBdr>
    </w:div>
    <w:div w:id="952978182">
      <w:bodyDiv w:val="1"/>
      <w:marLeft w:val="0"/>
      <w:marRight w:val="0"/>
      <w:marTop w:val="0"/>
      <w:marBottom w:val="0"/>
      <w:divBdr>
        <w:top w:val="none" w:sz="0" w:space="0" w:color="auto"/>
        <w:left w:val="none" w:sz="0" w:space="0" w:color="auto"/>
        <w:bottom w:val="none" w:sz="0" w:space="0" w:color="auto"/>
        <w:right w:val="none" w:sz="0" w:space="0" w:color="auto"/>
      </w:divBdr>
    </w:div>
    <w:div w:id="976908575">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111319916">
      <w:bodyDiv w:val="1"/>
      <w:marLeft w:val="0"/>
      <w:marRight w:val="0"/>
      <w:marTop w:val="0"/>
      <w:marBottom w:val="0"/>
      <w:divBdr>
        <w:top w:val="none" w:sz="0" w:space="0" w:color="auto"/>
        <w:left w:val="none" w:sz="0" w:space="0" w:color="auto"/>
        <w:bottom w:val="none" w:sz="0" w:space="0" w:color="auto"/>
        <w:right w:val="none" w:sz="0" w:space="0" w:color="auto"/>
      </w:divBdr>
    </w:div>
    <w:div w:id="1129668767">
      <w:bodyDiv w:val="1"/>
      <w:marLeft w:val="0"/>
      <w:marRight w:val="0"/>
      <w:marTop w:val="0"/>
      <w:marBottom w:val="0"/>
      <w:divBdr>
        <w:top w:val="none" w:sz="0" w:space="0" w:color="auto"/>
        <w:left w:val="none" w:sz="0" w:space="0" w:color="auto"/>
        <w:bottom w:val="none" w:sz="0" w:space="0" w:color="auto"/>
        <w:right w:val="none" w:sz="0" w:space="0" w:color="auto"/>
      </w:divBdr>
    </w:div>
    <w:div w:id="1151170493">
      <w:bodyDiv w:val="1"/>
      <w:marLeft w:val="0"/>
      <w:marRight w:val="0"/>
      <w:marTop w:val="0"/>
      <w:marBottom w:val="0"/>
      <w:divBdr>
        <w:top w:val="none" w:sz="0" w:space="0" w:color="auto"/>
        <w:left w:val="none" w:sz="0" w:space="0" w:color="auto"/>
        <w:bottom w:val="none" w:sz="0" w:space="0" w:color="auto"/>
        <w:right w:val="none" w:sz="0" w:space="0" w:color="auto"/>
      </w:divBdr>
    </w:div>
    <w:div w:id="1184368513">
      <w:bodyDiv w:val="1"/>
      <w:marLeft w:val="0"/>
      <w:marRight w:val="0"/>
      <w:marTop w:val="0"/>
      <w:marBottom w:val="0"/>
      <w:divBdr>
        <w:top w:val="none" w:sz="0" w:space="0" w:color="auto"/>
        <w:left w:val="none" w:sz="0" w:space="0" w:color="auto"/>
        <w:bottom w:val="none" w:sz="0" w:space="0" w:color="auto"/>
        <w:right w:val="none" w:sz="0" w:space="0" w:color="auto"/>
      </w:divBdr>
    </w:div>
    <w:div w:id="1265990894">
      <w:bodyDiv w:val="1"/>
      <w:marLeft w:val="0"/>
      <w:marRight w:val="0"/>
      <w:marTop w:val="0"/>
      <w:marBottom w:val="0"/>
      <w:divBdr>
        <w:top w:val="none" w:sz="0" w:space="0" w:color="auto"/>
        <w:left w:val="none" w:sz="0" w:space="0" w:color="auto"/>
        <w:bottom w:val="none" w:sz="0" w:space="0" w:color="auto"/>
        <w:right w:val="none" w:sz="0" w:space="0" w:color="auto"/>
      </w:divBdr>
    </w:div>
    <w:div w:id="1324242804">
      <w:bodyDiv w:val="1"/>
      <w:marLeft w:val="0"/>
      <w:marRight w:val="0"/>
      <w:marTop w:val="0"/>
      <w:marBottom w:val="0"/>
      <w:divBdr>
        <w:top w:val="none" w:sz="0" w:space="0" w:color="auto"/>
        <w:left w:val="none" w:sz="0" w:space="0" w:color="auto"/>
        <w:bottom w:val="none" w:sz="0" w:space="0" w:color="auto"/>
        <w:right w:val="none" w:sz="0" w:space="0" w:color="auto"/>
      </w:divBdr>
    </w:div>
    <w:div w:id="1324314860">
      <w:bodyDiv w:val="1"/>
      <w:marLeft w:val="0"/>
      <w:marRight w:val="0"/>
      <w:marTop w:val="0"/>
      <w:marBottom w:val="0"/>
      <w:divBdr>
        <w:top w:val="none" w:sz="0" w:space="0" w:color="auto"/>
        <w:left w:val="none" w:sz="0" w:space="0" w:color="auto"/>
        <w:bottom w:val="none" w:sz="0" w:space="0" w:color="auto"/>
        <w:right w:val="none" w:sz="0" w:space="0" w:color="auto"/>
      </w:divBdr>
    </w:div>
    <w:div w:id="1332173102">
      <w:bodyDiv w:val="1"/>
      <w:marLeft w:val="0"/>
      <w:marRight w:val="0"/>
      <w:marTop w:val="0"/>
      <w:marBottom w:val="0"/>
      <w:divBdr>
        <w:top w:val="none" w:sz="0" w:space="0" w:color="auto"/>
        <w:left w:val="none" w:sz="0" w:space="0" w:color="auto"/>
        <w:bottom w:val="none" w:sz="0" w:space="0" w:color="auto"/>
        <w:right w:val="none" w:sz="0" w:space="0" w:color="auto"/>
      </w:divBdr>
    </w:div>
    <w:div w:id="1342078015">
      <w:bodyDiv w:val="1"/>
      <w:marLeft w:val="0"/>
      <w:marRight w:val="0"/>
      <w:marTop w:val="0"/>
      <w:marBottom w:val="0"/>
      <w:divBdr>
        <w:top w:val="none" w:sz="0" w:space="0" w:color="auto"/>
        <w:left w:val="none" w:sz="0" w:space="0" w:color="auto"/>
        <w:bottom w:val="none" w:sz="0" w:space="0" w:color="auto"/>
        <w:right w:val="none" w:sz="0" w:space="0" w:color="auto"/>
      </w:divBdr>
    </w:div>
    <w:div w:id="1463383537">
      <w:bodyDiv w:val="1"/>
      <w:marLeft w:val="0"/>
      <w:marRight w:val="0"/>
      <w:marTop w:val="0"/>
      <w:marBottom w:val="0"/>
      <w:divBdr>
        <w:top w:val="none" w:sz="0" w:space="0" w:color="auto"/>
        <w:left w:val="none" w:sz="0" w:space="0" w:color="auto"/>
        <w:bottom w:val="none" w:sz="0" w:space="0" w:color="auto"/>
        <w:right w:val="none" w:sz="0" w:space="0" w:color="auto"/>
      </w:divBdr>
    </w:div>
    <w:div w:id="1540895299">
      <w:bodyDiv w:val="1"/>
      <w:marLeft w:val="0"/>
      <w:marRight w:val="0"/>
      <w:marTop w:val="0"/>
      <w:marBottom w:val="0"/>
      <w:divBdr>
        <w:top w:val="none" w:sz="0" w:space="0" w:color="auto"/>
        <w:left w:val="none" w:sz="0" w:space="0" w:color="auto"/>
        <w:bottom w:val="none" w:sz="0" w:space="0" w:color="auto"/>
        <w:right w:val="none" w:sz="0" w:space="0" w:color="auto"/>
      </w:divBdr>
    </w:div>
    <w:div w:id="1546872191">
      <w:bodyDiv w:val="1"/>
      <w:marLeft w:val="0"/>
      <w:marRight w:val="0"/>
      <w:marTop w:val="0"/>
      <w:marBottom w:val="0"/>
      <w:divBdr>
        <w:top w:val="none" w:sz="0" w:space="0" w:color="auto"/>
        <w:left w:val="none" w:sz="0" w:space="0" w:color="auto"/>
        <w:bottom w:val="none" w:sz="0" w:space="0" w:color="auto"/>
        <w:right w:val="none" w:sz="0" w:space="0" w:color="auto"/>
      </w:divBdr>
    </w:div>
    <w:div w:id="1579755246">
      <w:bodyDiv w:val="1"/>
      <w:marLeft w:val="0"/>
      <w:marRight w:val="0"/>
      <w:marTop w:val="0"/>
      <w:marBottom w:val="0"/>
      <w:divBdr>
        <w:top w:val="none" w:sz="0" w:space="0" w:color="auto"/>
        <w:left w:val="none" w:sz="0" w:space="0" w:color="auto"/>
        <w:bottom w:val="none" w:sz="0" w:space="0" w:color="auto"/>
        <w:right w:val="none" w:sz="0" w:space="0" w:color="auto"/>
      </w:divBdr>
    </w:div>
    <w:div w:id="1626737049">
      <w:bodyDiv w:val="1"/>
      <w:marLeft w:val="0"/>
      <w:marRight w:val="0"/>
      <w:marTop w:val="0"/>
      <w:marBottom w:val="0"/>
      <w:divBdr>
        <w:top w:val="none" w:sz="0" w:space="0" w:color="auto"/>
        <w:left w:val="none" w:sz="0" w:space="0" w:color="auto"/>
        <w:bottom w:val="none" w:sz="0" w:space="0" w:color="auto"/>
        <w:right w:val="none" w:sz="0" w:space="0" w:color="auto"/>
      </w:divBdr>
      <w:divsChild>
        <w:div w:id="834221569">
          <w:marLeft w:val="0"/>
          <w:marRight w:val="0"/>
          <w:marTop w:val="0"/>
          <w:marBottom w:val="0"/>
          <w:divBdr>
            <w:top w:val="none" w:sz="0" w:space="0" w:color="auto"/>
            <w:left w:val="none" w:sz="0" w:space="0" w:color="auto"/>
            <w:bottom w:val="none" w:sz="0" w:space="0" w:color="auto"/>
            <w:right w:val="none" w:sz="0" w:space="0" w:color="auto"/>
          </w:divBdr>
        </w:div>
      </w:divsChild>
    </w:div>
    <w:div w:id="1633750396">
      <w:bodyDiv w:val="1"/>
      <w:marLeft w:val="0"/>
      <w:marRight w:val="0"/>
      <w:marTop w:val="0"/>
      <w:marBottom w:val="0"/>
      <w:divBdr>
        <w:top w:val="none" w:sz="0" w:space="0" w:color="auto"/>
        <w:left w:val="none" w:sz="0" w:space="0" w:color="auto"/>
        <w:bottom w:val="none" w:sz="0" w:space="0" w:color="auto"/>
        <w:right w:val="none" w:sz="0" w:space="0" w:color="auto"/>
      </w:divBdr>
    </w:div>
    <w:div w:id="1726101525">
      <w:bodyDiv w:val="1"/>
      <w:marLeft w:val="0"/>
      <w:marRight w:val="0"/>
      <w:marTop w:val="0"/>
      <w:marBottom w:val="0"/>
      <w:divBdr>
        <w:top w:val="none" w:sz="0" w:space="0" w:color="auto"/>
        <w:left w:val="none" w:sz="0" w:space="0" w:color="auto"/>
        <w:bottom w:val="none" w:sz="0" w:space="0" w:color="auto"/>
        <w:right w:val="none" w:sz="0" w:space="0" w:color="auto"/>
      </w:divBdr>
    </w:div>
    <w:div w:id="1790466778">
      <w:bodyDiv w:val="1"/>
      <w:marLeft w:val="0"/>
      <w:marRight w:val="0"/>
      <w:marTop w:val="0"/>
      <w:marBottom w:val="0"/>
      <w:divBdr>
        <w:top w:val="none" w:sz="0" w:space="0" w:color="auto"/>
        <w:left w:val="none" w:sz="0" w:space="0" w:color="auto"/>
        <w:bottom w:val="none" w:sz="0" w:space="0" w:color="auto"/>
        <w:right w:val="none" w:sz="0" w:space="0" w:color="auto"/>
      </w:divBdr>
    </w:div>
    <w:div w:id="1857696108">
      <w:bodyDiv w:val="1"/>
      <w:marLeft w:val="0"/>
      <w:marRight w:val="0"/>
      <w:marTop w:val="0"/>
      <w:marBottom w:val="0"/>
      <w:divBdr>
        <w:top w:val="none" w:sz="0" w:space="0" w:color="auto"/>
        <w:left w:val="none" w:sz="0" w:space="0" w:color="auto"/>
        <w:bottom w:val="none" w:sz="0" w:space="0" w:color="auto"/>
        <w:right w:val="none" w:sz="0" w:space="0" w:color="auto"/>
      </w:divBdr>
    </w:div>
    <w:div w:id="1895583344">
      <w:bodyDiv w:val="1"/>
      <w:marLeft w:val="0"/>
      <w:marRight w:val="0"/>
      <w:marTop w:val="0"/>
      <w:marBottom w:val="0"/>
      <w:divBdr>
        <w:top w:val="none" w:sz="0" w:space="0" w:color="auto"/>
        <w:left w:val="none" w:sz="0" w:space="0" w:color="auto"/>
        <w:bottom w:val="none" w:sz="0" w:space="0" w:color="auto"/>
        <w:right w:val="none" w:sz="0" w:space="0" w:color="auto"/>
      </w:divBdr>
    </w:div>
    <w:div w:id="1899198642">
      <w:bodyDiv w:val="1"/>
      <w:marLeft w:val="0"/>
      <w:marRight w:val="0"/>
      <w:marTop w:val="0"/>
      <w:marBottom w:val="0"/>
      <w:divBdr>
        <w:top w:val="none" w:sz="0" w:space="0" w:color="auto"/>
        <w:left w:val="none" w:sz="0" w:space="0" w:color="auto"/>
        <w:bottom w:val="none" w:sz="0" w:space="0" w:color="auto"/>
        <w:right w:val="none" w:sz="0" w:space="0" w:color="auto"/>
      </w:divBdr>
    </w:div>
    <w:div w:id="1991211567">
      <w:bodyDiv w:val="1"/>
      <w:marLeft w:val="0"/>
      <w:marRight w:val="0"/>
      <w:marTop w:val="0"/>
      <w:marBottom w:val="0"/>
      <w:divBdr>
        <w:top w:val="none" w:sz="0" w:space="0" w:color="auto"/>
        <w:left w:val="none" w:sz="0" w:space="0" w:color="auto"/>
        <w:bottom w:val="none" w:sz="0" w:space="0" w:color="auto"/>
        <w:right w:val="none" w:sz="0" w:space="0" w:color="auto"/>
      </w:divBdr>
    </w:div>
    <w:div w:id="1992515104">
      <w:bodyDiv w:val="1"/>
      <w:marLeft w:val="0"/>
      <w:marRight w:val="0"/>
      <w:marTop w:val="0"/>
      <w:marBottom w:val="0"/>
      <w:divBdr>
        <w:top w:val="none" w:sz="0" w:space="0" w:color="auto"/>
        <w:left w:val="none" w:sz="0" w:space="0" w:color="auto"/>
        <w:bottom w:val="none" w:sz="0" w:space="0" w:color="auto"/>
        <w:right w:val="none" w:sz="0" w:space="0" w:color="auto"/>
      </w:divBdr>
    </w:div>
    <w:div w:id="2061048692">
      <w:bodyDiv w:val="1"/>
      <w:marLeft w:val="0"/>
      <w:marRight w:val="0"/>
      <w:marTop w:val="0"/>
      <w:marBottom w:val="0"/>
      <w:divBdr>
        <w:top w:val="none" w:sz="0" w:space="0" w:color="auto"/>
        <w:left w:val="none" w:sz="0" w:space="0" w:color="auto"/>
        <w:bottom w:val="none" w:sz="0" w:space="0" w:color="auto"/>
        <w:right w:val="none" w:sz="0" w:space="0" w:color="auto"/>
      </w:divBdr>
    </w:div>
    <w:div w:id="20653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epan.e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depan.eu"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epan.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2CD0-E1E1-44F2-A96E-0D6765EB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42</Pages>
  <Words>14270</Words>
  <Characters>92521</Characters>
  <Application>Microsoft Office Word</Application>
  <DocSecurity>0</DocSecurity>
  <Lines>771</Lines>
  <Paragraphs>213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ΠΡΟΤΥΠΟ Ανοικτού Διαγωνισμού Έργου</vt:lpstr>
      <vt:lpstr>ΠΡΟΤΥΠΟ Ανοικτού Διαγωνισμού Έργου</vt:lpstr>
    </vt:vector>
  </TitlesOfParts>
  <Manager>ΜΣ</Manager>
  <Company>ΚτΠ Α.Ε.</Company>
  <LinksUpToDate>false</LinksUpToDate>
  <CharactersWithSpaces>106578</CharactersWithSpaces>
  <SharedDoc>false</SharedDoc>
  <HLinks>
    <vt:vector size="696" baseType="variant">
      <vt:variant>
        <vt:i4>1769513</vt:i4>
      </vt:variant>
      <vt:variant>
        <vt:i4>684</vt:i4>
      </vt:variant>
      <vt:variant>
        <vt:i4>0</vt:i4>
      </vt:variant>
      <vt:variant>
        <vt:i4>5</vt:i4>
      </vt:variant>
      <vt:variant>
        <vt:lpwstr>mailto:equip@ktpae.gr</vt:lpwstr>
      </vt:variant>
      <vt:variant>
        <vt:lpwstr/>
      </vt:variant>
      <vt:variant>
        <vt:i4>63111294</vt:i4>
      </vt:variant>
      <vt:variant>
        <vt:i4>681</vt:i4>
      </vt:variant>
      <vt:variant>
        <vt:i4>0</vt:i4>
      </vt:variant>
      <vt:variant>
        <vt:i4>5</vt:i4>
      </vt:variant>
      <vt:variant>
        <vt:lpwstr>http://www.χχχχχχχ.χχ/</vt:lpwstr>
      </vt:variant>
      <vt:variant>
        <vt:lpwstr/>
      </vt:variant>
      <vt:variant>
        <vt:i4>5177369</vt:i4>
      </vt:variant>
      <vt:variant>
        <vt:i4>672</vt:i4>
      </vt:variant>
      <vt:variant>
        <vt:i4>0</vt:i4>
      </vt:variant>
      <vt:variant>
        <vt:i4>5</vt:i4>
      </vt:variant>
      <vt:variant>
        <vt:lpwstr>http://www.e-gif.gov.gr/portal/pls/portal/docs/211041.PDF</vt:lpwstr>
      </vt:variant>
      <vt:variant>
        <vt:lpwstr/>
      </vt:variant>
      <vt:variant>
        <vt:i4>2293803</vt:i4>
      </vt:variant>
      <vt:variant>
        <vt:i4>669</vt:i4>
      </vt:variant>
      <vt:variant>
        <vt:i4>0</vt:i4>
      </vt:variant>
      <vt:variant>
        <vt:i4>5</vt:i4>
      </vt:variant>
      <vt:variant>
        <vt:lpwstr>http://www.yap.gov.gr/index.php/component/content/article/77-unpublished/116-nea-ekdosi-plaisiou-authentikopoihshs.html</vt:lpwstr>
      </vt:variant>
      <vt:variant>
        <vt:lpwstr/>
      </vt:variant>
      <vt:variant>
        <vt:i4>6226012</vt:i4>
      </vt:variant>
      <vt:variant>
        <vt:i4>666</vt:i4>
      </vt:variant>
      <vt:variant>
        <vt:i4>0</vt:i4>
      </vt:variant>
      <vt:variant>
        <vt:i4>5</vt:i4>
      </vt:variant>
      <vt:variant>
        <vt:lpwstr>http://www.yap.gov.gr/images/stories/Plaisio/YAP-Kyrosi-plaisiou-paroxis-ypiresion-ilektronikon-ypiresion-signed.pdf</vt:lpwstr>
      </vt:variant>
      <vt:variant>
        <vt:lpwstr/>
      </vt:variant>
      <vt:variant>
        <vt:i4>4718619</vt:i4>
      </vt:variant>
      <vt:variant>
        <vt:i4>663</vt:i4>
      </vt:variant>
      <vt:variant>
        <vt:i4>0</vt:i4>
      </vt:variant>
      <vt:variant>
        <vt:i4>5</vt:i4>
      </vt:variant>
      <vt:variant>
        <vt:lpwstr>http://www.e-gif.gov.gr/portal/pls/portal/docs/211033.PDF</vt:lpwstr>
      </vt:variant>
      <vt:variant>
        <vt:lpwstr/>
      </vt:variant>
      <vt:variant>
        <vt:i4>1769531</vt:i4>
      </vt:variant>
      <vt:variant>
        <vt:i4>656</vt:i4>
      </vt:variant>
      <vt:variant>
        <vt:i4>0</vt:i4>
      </vt:variant>
      <vt:variant>
        <vt:i4>5</vt:i4>
      </vt:variant>
      <vt:variant>
        <vt:lpwstr/>
      </vt:variant>
      <vt:variant>
        <vt:lpwstr>_Toc458415686</vt:lpwstr>
      </vt:variant>
      <vt:variant>
        <vt:i4>1769531</vt:i4>
      </vt:variant>
      <vt:variant>
        <vt:i4>650</vt:i4>
      </vt:variant>
      <vt:variant>
        <vt:i4>0</vt:i4>
      </vt:variant>
      <vt:variant>
        <vt:i4>5</vt:i4>
      </vt:variant>
      <vt:variant>
        <vt:lpwstr/>
      </vt:variant>
      <vt:variant>
        <vt:lpwstr>_Toc458415685</vt:lpwstr>
      </vt:variant>
      <vt:variant>
        <vt:i4>1769531</vt:i4>
      </vt:variant>
      <vt:variant>
        <vt:i4>644</vt:i4>
      </vt:variant>
      <vt:variant>
        <vt:i4>0</vt:i4>
      </vt:variant>
      <vt:variant>
        <vt:i4>5</vt:i4>
      </vt:variant>
      <vt:variant>
        <vt:lpwstr/>
      </vt:variant>
      <vt:variant>
        <vt:lpwstr>_Toc458415684</vt:lpwstr>
      </vt:variant>
      <vt:variant>
        <vt:i4>1769531</vt:i4>
      </vt:variant>
      <vt:variant>
        <vt:i4>638</vt:i4>
      </vt:variant>
      <vt:variant>
        <vt:i4>0</vt:i4>
      </vt:variant>
      <vt:variant>
        <vt:i4>5</vt:i4>
      </vt:variant>
      <vt:variant>
        <vt:lpwstr/>
      </vt:variant>
      <vt:variant>
        <vt:lpwstr>_Toc458415683</vt:lpwstr>
      </vt:variant>
      <vt:variant>
        <vt:i4>1769531</vt:i4>
      </vt:variant>
      <vt:variant>
        <vt:i4>632</vt:i4>
      </vt:variant>
      <vt:variant>
        <vt:i4>0</vt:i4>
      </vt:variant>
      <vt:variant>
        <vt:i4>5</vt:i4>
      </vt:variant>
      <vt:variant>
        <vt:lpwstr/>
      </vt:variant>
      <vt:variant>
        <vt:lpwstr>_Toc458415682</vt:lpwstr>
      </vt:variant>
      <vt:variant>
        <vt:i4>1769531</vt:i4>
      </vt:variant>
      <vt:variant>
        <vt:i4>626</vt:i4>
      </vt:variant>
      <vt:variant>
        <vt:i4>0</vt:i4>
      </vt:variant>
      <vt:variant>
        <vt:i4>5</vt:i4>
      </vt:variant>
      <vt:variant>
        <vt:lpwstr/>
      </vt:variant>
      <vt:variant>
        <vt:lpwstr>_Toc458415681</vt:lpwstr>
      </vt:variant>
      <vt:variant>
        <vt:i4>1769531</vt:i4>
      </vt:variant>
      <vt:variant>
        <vt:i4>620</vt:i4>
      </vt:variant>
      <vt:variant>
        <vt:i4>0</vt:i4>
      </vt:variant>
      <vt:variant>
        <vt:i4>5</vt:i4>
      </vt:variant>
      <vt:variant>
        <vt:lpwstr/>
      </vt:variant>
      <vt:variant>
        <vt:lpwstr>_Toc458415680</vt:lpwstr>
      </vt:variant>
      <vt:variant>
        <vt:i4>1310779</vt:i4>
      </vt:variant>
      <vt:variant>
        <vt:i4>614</vt:i4>
      </vt:variant>
      <vt:variant>
        <vt:i4>0</vt:i4>
      </vt:variant>
      <vt:variant>
        <vt:i4>5</vt:i4>
      </vt:variant>
      <vt:variant>
        <vt:lpwstr/>
      </vt:variant>
      <vt:variant>
        <vt:lpwstr>_Toc458415679</vt:lpwstr>
      </vt:variant>
      <vt:variant>
        <vt:i4>1310779</vt:i4>
      </vt:variant>
      <vt:variant>
        <vt:i4>608</vt:i4>
      </vt:variant>
      <vt:variant>
        <vt:i4>0</vt:i4>
      </vt:variant>
      <vt:variant>
        <vt:i4>5</vt:i4>
      </vt:variant>
      <vt:variant>
        <vt:lpwstr/>
      </vt:variant>
      <vt:variant>
        <vt:lpwstr>_Toc458415678</vt:lpwstr>
      </vt:variant>
      <vt:variant>
        <vt:i4>1310779</vt:i4>
      </vt:variant>
      <vt:variant>
        <vt:i4>602</vt:i4>
      </vt:variant>
      <vt:variant>
        <vt:i4>0</vt:i4>
      </vt:variant>
      <vt:variant>
        <vt:i4>5</vt:i4>
      </vt:variant>
      <vt:variant>
        <vt:lpwstr/>
      </vt:variant>
      <vt:variant>
        <vt:lpwstr>_Toc458415677</vt:lpwstr>
      </vt:variant>
      <vt:variant>
        <vt:i4>1310779</vt:i4>
      </vt:variant>
      <vt:variant>
        <vt:i4>596</vt:i4>
      </vt:variant>
      <vt:variant>
        <vt:i4>0</vt:i4>
      </vt:variant>
      <vt:variant>
        <vt:i4>5</vt:i4>
      </vt:variant>
      <vt:variant>
        <vt:lpwstr/>
      </vt:variant>
      <vt:variant>
        <vt:lpwstr>_Toc458415676</vt:lpwstr>
      </vt:variant>
      <vt:variant>
        <vt:i4>1310779</vt:i4>
      </vt:variant>
      <vt:variant>
        <vt:i4>590</vt:i4>
      </vt:variant>
      <vt:variant>
        <vt:i4>0</vt:i4>
      </vt:variant>
      <vt:variant>
        <vt:i4>5</vt:i4>
      </vt:variant>
      <vt:variant>
        <vt:lpwstr/>
      </vt:variant>
      <vt:variant>
        <vt:lpwstr>_Toc458415675</vt:lpwstr>
      </vt:variant>
      <vt:variant>
        <vt:i4>1310779</vt:i4>
      </vt:variant>
      <vt:variant>
        <vt:i4>584</vt:i4>
      </vt:variant>
      <vt:variant>
        <vt:i4>0</vt:i4>
      </vt:variant>
      <vt:variant>
        <vt:i4>5</vt:i4>
      </vt:variant>
      <vt:variant>
        <vt:lpwstr/>
      </vt:variant>
      <vt:variant>
        <vt:lpwstr>_Toc458415674</vt:lpwstr>
      </vt:variant>
      <vt:variant>
        <vt:i4>1310779</vt:i4>
      </vt:variant>
      <vt:variant>
        <vt:i4>578</vt:i4>
      </vt:variant>
      <vt:variant>
        <vt:i4>0</vt:i4>
      </vt:variant>
      <vt:variant>
        <vt:i4>5</vt:i4>
      </vt:variant>
      <vt:variant>
        <vt:lpwstr/>
      </vt:variant>
      <vt:variant>
        <vt:lpwstr>_Toc458415673</vt:lpwstr>
      </vt:variant>
      <vt:variant>
        <vt:i4>1310779</vt:i4>
      </vt:variant>
      <vt:variant>
        <vt:i4>572</vt:i4>
      </vt:variant>
      <vt:variant>
        <vt:i4>0</vt:i4>
      </vt:variant>
      <vt:variant>
        <vt:i4>5</vt:i4>
      </vt:variant>
      <vt:variant>
        <vt:lpwstr/>
      </vt:variant>
      <vt:variant>
        <vt:lpwstr>_Toc458415672</vt:lpwstr>
      </vt:variant>
      <vt:variant>
        <vt:i4>1310779</vt:i4>
      </vt:variant>
      <vt:variant>
        <vt:i4>566</vt:i4>
      </vt:variant>
      <vt:variant>
        <vt:i4>0</vt:i4>
      </vt:variant>
      <vt:variant>
        <vt:i4>5</vt:i4>
      </vt:variant>
      <vt:variant>
        <vt:lpwstr/>
      </vt:variant>
      <vt:variant>
        <vt:lpwstr>_Toc458415671</vt:lpwstr>
      </vt:variant>
      <vt:variant>
        <vt:i4>1310779</vt:i4>
      </vt:variant>
      <vt:variant>
        <vt:i4>560</vt:i4>
      </vt:variant>
      <vt:variant>
        <vt:i4>0</vt:i4>
      </vt:variant>
      <vt:variant>
        <vt:i4>5</vt:i4>
      </vt:variant>
      <vt:variant>
        <vt:lpwstr/>
      </vt:variant>
      <vt:variant>
        <vt:lpwstr>_Toc458415670</vt:lpwstr>
      </vt:variant>
      <vt:variant>
        <vt:i4>1376315</vt:i4>
      </vt:variant>
      <vt:variant>
        <vt:i4>554</vt:i4>
      </vt:variant>
      <vt:variant>
        <vt:i4>0</vt:i4>
      </vt:variant>
      <vt:variant>
        <vt:i4>5</vt:i4>
      </vt:variant>
      <vt:variant>
        <vt:lpwstr/>
      </vt:variant>
      <vt:variant>
        <vt:lpwstr>_Toc458415669</vt:lpwstr>
      </vt:variant>
      <vt:variant>
        <vt:i4>1376315</vt:i4>
      </vt:variant>
      <vt:variant>
        <vt:i4>548</vt:i4>
      </vt:variant>
      <vt:variant>
        <vt:i4>0</vt:i4>
      </vt:variant>
      <vt:variant>
        <vt:i4>5</vt:i4>
      </vt:variant>
      <vt:variant>
        <vt:lpwstr/>
      </vt:variant>
      <vt:variant>
        <vt:lpwstr>_Toc458415668</vt:lpwstr>
      </vt:variant>
      <vt:variant>
        <vt:i4>1376315</vt:i4>
      </vt:variant>
      <vt:variant>
        <vt:i4>542</vt:i4>
      </vt:variant>
      <vt:variant>
        <vt:i4>0</vt:i4>
      </vt:variant>
      <vt:variant>
        <vt:i4>5</vt:i4>
      </vt:variant>
      <vt:variant>
        <vt:lpwstr/>
      </vt:variant>
      <vt:variant>
        <vt:lpwstr>_Toc458415667</vt:lpwstr>
      </vt:variant>
      <vt:variant>
        <vt:i4>1376315</vt:i4>
      </vt:variant>
      <vt:variant>
        <vt:i4>536</vt:i4>
      </vt:variant>
      <vt:variant>
        <vt:i4>0</vt:i4>
      </vt:variant>
      <vt:variant>
        <vt:i4>5</vt:i4>
      </vt:variant>
      <vt:variant>
        <vt:lpwstr/>
      </vt:variant>
      <vt:variant>
        <vt:lpwstr>_Toc458415666</vt:lpwstr>
      </vt:variant>
      <vt:variant>
        <vt:i4>1376315</vt:i4>
      </vt:variant>
      <vt:variant>
        <vt:i4>530</vt:i4>
      </vt:variant>
      <vt:variant>
        <vt:i4>0</vt:i4>
      </vt:variant>
      <vt:variant>
        <vt:i4>5</vt:i4>
      </vt:variant>
      <vt:variant>
        <vt:lpwstr/>
      </vt:variant>
      <vt:variant>
        <vt:lpwstr>_Toc458415665</vt:lpwstr>
      </vt:variant>
      <vt:variant>
        <vt:i4>1376315</vt:i4>
      </vt:variant>
      <vt:variant>
        <vt:i4>524</vt:i4>
      </vt:variant>
      <vt:variant>
        <vt:i4>0</vt:i4>
      </vt:variant>
      <vt:variant>
        <vt:i4>5</vt:i4>
      </vt:variant>
      <vt:variant>
        <vt:lpwstr/>
      </vt:variant>
      <vt:variant>
        <vt:lpwstr>_Toc458415664</vt:lpwstr>
      </vt:variant>
      <vt:variant>
        <vt:i4>1376315</vt:i4>
      </vt:variant>
      <vt:variant>
        <vt:i4>518</vt:i4>
      </vt:variant>
      <vt:variant>
        <vt:i4>0</vt:i4>
      </vt:variant>
      <vt:variant>
        <vt:i4>5</vt:i4>
      </vt:variant>
      <vt:variant>
        <vt:lpwstr/>
      </vt:variant>
      <vt:variant>
        <vt:lpwstr>_Toc458415663</vt:lpwstr>
      </vt:variant>
      <vt:variant>
        <vt:i4>1376315</vt:i4>
      </vt:variant>
      <vt:variant>
        <vt:i4>512</vt:i4>
      </vt:variant>
      <vt:variant>
        <vt:i4>0</vt:i4>
      </vt:variant>
      <vt:variant>
        <vt:i4>5</vt:i4>
      </vt:variant>
      <vt:variant>
        <vt:lpwstr/>
      </vt:variant>
      <vt:variant>
        <vt:lpwstr>_Toc458415662</vt:lpwstr>
      </vt:variant>
      <vt:variant>
        <vt:i4>1376315</vt:i4>
      </vt:variant>
      <vt:variant>
        <vt:i4>506</vt:i4>
      </vt:variant>
      <vt:variant>
        <vt:i4>0</vt:i4>
      </vt:variant>
      <vt:variant>
        <vt:i4>5</vt:i4>
      </vt:variant>
      <vt:variant>
        <vt:lpwstr/>
      </vt:variant>
      <vt:variant>
        <vt:lpwstr>_Toc458415661</vt:lpwstr>
      </vt:variant>
      <vt:variant>
        <vt:i4>1376315</vt:i4>
      </vt:variant>
      <vt:variant>
        <vt:i4>500</vt:i4>
      </vt:variant>
      <vt:variant>
        <vt:i4>0</vt:i4>
      </vt:variant>
      <vt:variant>
        <vt:i4>5</vt:i4>
      </vt:variant>
      <vt:variant>
        <vt:lpwstr/>
      </vt:variant>
      <vt:variant>
        <vt:lpwstr>_Toc458415660</vt:lpwstr>
      </vt:variant>
      <vt:variant>
        <vt:i4>1441851</vt:i4>
      </vt:variant>
      <vt:variant>
        <vt:i4>494</vt:i4>
      </vt:variant>
      <vt:variant>
        <vt:i4>0</vt:i4>
      </vt:variant>
      <vt:variant>
        <vt:i4>5</vt:i4>
      </vt:variant>
      <vt:variant>
        <vt:lpwstr/>
      </vt:variant>
      <vt:variant>
        <vt:lpwstr>_Toc458415659</vt:lpwstr>
      </vt:variant>
      <vt:variant>
        <vt:i4>1441851</vt:i4>
      </vt:variant>
      <vt:variant>
        <vt:i4>488</vt:i4>
      </vt:variant>
      <vt:variant>
        <vt:i4>0</vt:i4>
      </vt:variant>
      <vt:variant>
        <vt:i4>5</vt:i4>
      </vt:variant>
      <vt:variant>
        <vt:lpwstr/>
      </vt:variant>
      <vt:variant>
        <vt:lpwstr>_Toc458415658</vt:lpwstr>
      </vt:variant>
      <vt:variant>
        <vt:i4>1441851</vt:i4>
      </vt:variant>
      <vt:variant>
        <vt:i4>482</vt:i4>
      </vt:variant>
      <vt:variant>
        <vt:i4>0</vt:i4>
      </vt:variant>
      <vt:variant>
        <vt:i4>5</vt:i4>
      </vt:variant>
      <vt:variant>
        <vt:lpwstr/>
      </vt:variant>
      <vt:variant>
        <vt:lpwstr>_Toc458415657</vt:lpwstr>
      </vt:variant>
      <vt:variant>
        <vt:i4>1441851</vt:i4>
      </vt:variant>
      <vt:variant>
        <vt:i4>476</vt:i4>
      </vt:variant>
      <vt:variant>
        <vt:i4>0</vt:i4>
      </vt:variant>
      <vt:variant>
        <vt:i4>5</vt:i4>
      </vt:variant>
      <vt:variant>
        <vt:lpwstr/>
      </vt:variant>
      <vt:variant>
        <vt:lpwstr>_Toc458415656</vt:lpwstr>
      </vt:variant>
      <vt:variant>
        <vt:i4>1441851</vt:i4>
      </vt:variant>
      <vt:variant>
        <vt:i4>470</vt:i4>
      </vt:variant>
      <vt:variant>
        <vt:i4>0</vt:i4>
      </vt:variant>
      <vt:variant>
        <vt:i4>5</vt:i4>
      </vt:variant>
      <vt:variant>
        <vt:lpwstr/>
      </vt:variant>
      <vt:variant>
        <vt:lpwstr>_Toc458415655</vt:lpwstr>
      </vt:variant>
      <vt:variant>
        <vt:i4>1441851</vt:i4>
      </vt:variant>
      <vt:variant>
        <vt:i4>464</vt:i4>
      </vt:variant>
      <vt:variant>
        <vt:i4>0</vt:i4>
      </vt:variant>
      <vt:variant>
        <vt:i4>5</vt:i4>
      </vt:variant>
      <vt:variant>
        <vt:lpwstr/>
      </vt:variant>
      <vt:variant>
        <vt:lpwstr>_Toc458415654</vt:lpwstr>
      </vt:variant>
      <vt:variant>
        <vt:i4>1441851</vt:i4>
      </vt:variant>
      <vt:variant>
        <vt:i4>458</vt:i4>
      </vt:variant>
      <vt:variant>
        <vt:i4>0</vt:i4>
      </vt:variant>
      <vt:variant>
        <vt:i4>5</vt:i4>
      </vt:variant>
      <vt:variant>
        <vt:lpwstr/>
      </vt:variant>
      <vt:variant>
        <vt:lpwstr>_Toc458415653</vt:lpwstr>
      </vt:variant>
      <vt:variant>
        <vt:i4>1441851</vt:i4>
      </vt:variant>
      <vt:variant>
        <vt:i4>452</vt:i4>
      </vt:variant>
      <vt:variant>
        <vt:i4>0</vt:i4>
      </vt:variant>
      <vt:variant>
        <vt:i4>5</vt:i4>
      </vt:variant>
      <vt:variant>
        <vt:lpwstr/>
      </vt:variant>
      <vt:variant>
        <vt:lpwstr>_Toc458415652</vt:lpwstr>
      </vt:variant>
      <vt:variant>
        <vt:i4>1441851</vt:i4>
      </vt:variant>
      <vt:variant>
        <vt:i4>446</vt:i4>
      </vt:variant>
      <vt:variant>
        <vt:i4>0</vt:i4>
      </vt:variant>
      <vt:variant>
        <vt:i4>5</vt:i4>
      </vt:variant>
      <vt:variant>
        <vt:lpwstr/>
      </vt:variant>
      <vt:variant>
        <vt:lpwstr>_Toc458415651</vt:lpwstr>
      </vt:variant>
      <vt:variant>
        <vt:i4>1441851</vt:i4>
      </vt:variant>
      <vt:variant>
        <vt:i4>440</vt:i4>
      </vt:variant>
      <vt:variant>
        <vt:i4>0</vt:i4>
      </vt:variant>
      <vt:variant>
        <vt:i4>5</vt:i4>
      </vt:variant>
      <vt:variant>
        <vt:lpwstr/>
      </vt:variant>
      <vt:variant>
        <vt:lpwstr>_Toc458415650</vt:lpwstr>
      </vt:variant>
      <vt:variant>
        <vt:i4>1507387</vt:i4>
      </vt:variant>
      <vt:variant>
        <vt:i4>434</vt:i4>
      </vt:variant>
      <vt:variant>
        <vt:i4>0</vt:i4>
      </vt:variant>
      <vt:variant>
        <vt:i4>5</vt:i4>
      </vt:variant>
      <vt:variant>
        <vt:lpwstr/>
      </vt:variant>
      <vt:variant>
        <vt:lpwstr>_Toc458415649</vt:lpwstr>
      </vt:variant>
      <vt:variant>
        <vt:i4>1507387</vt:i4>
      </vt:variant>
      <vt:variant>
        <vt:i4>428</vt:i4>
      </vt:variant>
      <vt:variant>
        <vt:i4>0</vt:i4>
      </vt:variant>
      <vt:variant>
        <vt:i4>5</vt:i4>
      </vt:variant>
      <vt:variant>
        <vt:lpwstr/>
      </vt:variant>
      <vt:variant>
        <vt:lpwstr>_Toc458415648</vt:lpwstr>
      </vt:variant>
      <vt:variant>
        <vt:i4>1507387</vt:i4>
      </vt:variant>
      <vt:variant>
        <vt:i4>422</vt:i4>
      </vt:variant>
      <vt:variant>
        <vt:i4>0</vt:i4>
      </vt:variant>
      <vt:variant>
        <vt:i4>5</vt:i4>
      </vt:variant>
      <vt:variant>
        <vt:lpwstr/>
      </vt:variant>
      <vt:variant>
        <vt:lpwstr>_Toc458415647</vt:lpwstr>
      </vt:variant>
      <vt:variant>
        <vt:i4>1507387</vt:i4>
      </vt:variant>
      <vt:variant>
        <vt:i4>416</vt:i4>
      </vt:variant>
      <vt:variant>
        <vt:i4>0</vt:i4>
      </vt:variant>
      <vt:variant>
        <vt:i4>5</vt:i4>
      </vt:variant>
      <vt:variant>
        <vt:lpwstr/>
      </vt:variant>
      <vt:variant>
        <vt:lpwstr>_Toc458415646</vt:lpwstr>
      </vt:variant>
      <vt:variant>
        <vt:i4>1507387</vt:i4>
      </vt:variant>
      <vt:variant>
        <vt:i4>410</vt:i4>
      </vt:variant>
      <vt:variant>
        <vt:i4>0</vt:i4>
      </vt:variant>
      <vt:variant>
        <vt:i4>5</vt:i4>
      </vt:variant>
      <vt:variant>
        <vt:lpwstr/>
      </vt:variant>
      <vt:variant>
        <vt:lpwstr>_Toc458415645</vt:lpwstr>
      </vt:variant>
      <vt:variant>
        <vt:i4>1507387</vt:i4>
      </vt:variant>
      <vt:variant>
        <vt:i4>404</vt:i4>
      </vt:variant>
      <vt:variant>
        <vt:i4>0</vt:i4>
      </vt:variant>
      <vt:variant>
        <vt:i4>5</vt:i4>
      </vt:variant>
      <vt:variant>
        <vt:lpwstr/>
      </vt:variant>
      <vt:variant>
        <vt:lpwstr>_Toc458415644</vt:lpwstr>
      </vt:variant>
      <vt:variant>
        <vt:i4>1507387</vt:i4>
      </vt:variant>
      <vt:variant>
        <vt:i4>398</vt:i4>
      </vt:variant>
      <vt:variant>
        <vt:i4>0</vt:i4>
      </vt:variant>
      <vt:variant>
        <vt:i4>5</vt:i4>
      </vt:variant>
      <vt:variant>
        <vt:lpwstr/>
      </vt:variant>
      <vt:variant>
        <vt:lpwstr>_Toc458415643</vt:lpwstr>
      </vt:variant>
      <vt:variant>
        <vt:i4>1507387</vt:i4>
      </vt:variant>
      <vt:variant>
        <vt:i4>392</vt:i4>
      </vt:variant>
      <vt:variant>
        <vt:i4>0</vt:i4>
      </vt:variant>
      <vt:variant>
        <vt:i4>5</vt:i4>
      </vt:variant>
      <vt:variant>
        <vt:lpwstr/>
      </vt:variant>
      <vt:variant>
        <vt:lpwstr>_Toc458415642</vt:lpwstr>
      </vt:variant>
      <vt:variant>
        <vt:i4>1507387</vt:i4>
      </vt:variant>
      <vt:variant>
        <vt:i4>386</vt:i4>
      </vt:variant>
      <vt:variant>
        <vt:i4>0</vt:i4>
      </vt:variant>
      <vt:variant>
        <vt:i4>5</vt:i4>
      </vt:variant>
      <vt:variant>
        <vt:lpwstr/>
      </vt:variant>
      <vt:variant>
        <vt:lpwstr>_Toc458415641</vt:lpwstr>
      </vt:variant>
      <vt:variant>
        <vt:i4>1507387</vt:i4>
      </vt:variant>
      <vt:variant>
        <vt:i4>380</vt:i4>
      </vt:variant>
      <vt:variant>
        <vt:i4>0</vt:i4>
      </vt:variant>
      <vt:variant>
        <vt:i4>5</vt:i4>
      </vt:variant>
      <vt:variant>
        <vt:lpwstr/>
      </vt:variant>
      <vt:variant>
        <vt:lpwstr>_Toc458415640</vt:lpwstr>
      </vt:variant>
      <vt:variant>
        <vt:i4>1048635</vt:i4>
      </vt:variant>
      <vt:variant>
        <vt:i4>374</vt:i4>
      </vt:variant>
      <vt:variant>
        <vt:i4>0</vt:i4>
      </vt:variant>
      <vt:variant>
        <vt:i4>5</vt:i4>
      </vt:variant>
      <vt:variant>
        <vt:lpwstr/>
      </vt:variant>
      <vt:variant>
        <vt:lpwstr>_Toc458415639</vt:lpwstr>
      </vt:variant>
      <vt:variant>
        <vt:i4>1048635</vt:i4>
      </vt:variant>
      <vt:variant>
        <vt:i4>368</vt:i4>
      </vt:variant>
      <vt:variant>
        <vt:i4>0</vt:i4>
      </vt:variant>
      <vt:variant>
        <vt:i4>5</vt:i4>
      </vt:variant>
      <vt:variant>
        <vt:lpwstr/>
      </vt:variant>
      <vt:variant>
        <vt:lpwstr>_Toc458415638</vt:lpwstr>
      </vt:variant>
      <vt:variant>
        <vt:i4>1048635</vt:i4>
      </vt:variant>
      <vt:variant>
        <vt:i4>362</vt:i4>
      </vt:variant>
      <vt:variant>
        <vt:i4>0</vt:i4>
      </vt:variant>
      <vt:variant>
        <vt:i4>5</vt:i4>
      </vt:variant>
      <vt:variant>
        <vt:lpwstr/>
      </vt:variant>
      <vt:variant>
        <vt:lpwstr>_Toc458415637</vt:lpwstr>
      </vt:variant>
      <vt:variant>
        <vt:i4>1048635</vt:i4>
      </vt:variant>
      <vt:variant>
        <vt:i4>356</vt:i4>
      </vt:variant>
      <vt:variant>
        <vt:i4>0</vt:i4>
      </vt:variant>
      <vt:variant>
        <vt:i4>5</vt:i4>
      </vt:variant>
      <vt:variant>
        <vt:lpwstr/>
      </vt:variant>
      <vt:variant>
        <vt:lpwstr>_Toc458415636</vt:lpwstr>
      </vt:variant>
      <vt:variant>
        <vt:i4>1048635</vt:i4>
      </vt:variant>
      <vt:variant>
        <vt:i4>350</vt:i4>
      </vt:variant>
      <vt:variant>
        <vt:i4>0</vt:i4>
      </vt:variant>
      <vt:variant>
        <vt:i4>5</vt:i4>
      </vt:variant>
      <vt:variant>
        <vt:lpwstr/>
      </vt:variant>
      <vt:variant>
        <vt:lpwstr>_Toc458415635</vt:lpwstr>
      </vt:variant>
      <vt:variant>
        <vt:i4>1048635</vt:i4>
      </vt:variant>
      <vt:variant>
        <vt:i4>344</vt:i4>
      </vt:variant>
      <vt:variant>
        <vt:i4>0</vt:i4>
      </vt:variant>
      <vt:variant>
        <vt:i4>5</vt:i4>
      </vt:variant>
      <vt:variant>
        <vt:lpwstr/>
      </vt:variant>
      <vt:variant>
        <vt:lpwstr>_Toc458415634</vt:lpwstr>
      </vt:variant>
      <vt:variant>
        <vt:i4>1048635</vt:i4>
      </vt:variant>
      <vt:variant>
        <vt:i4>338</vt:i4>
      </vt:variant>
      <vt:variant>
        <vt:i4>0</vt:i4>
      </vt:variant>
      <vt:variant>
        <vt:i4>5</vt:i4>
      </vt:variant>
      <vt:variant>
        <vt:lpwstr/>
      </vt:variant>
      <vt:variant>
        <vt:lpwstr>_Toc458415633</vt:lpwstr>
      </vt:variant>
      <vt:variant>
        <vt:i4>1048635</vt:i4>
      </vt:variant>
      <vt:variant>
        <vt:i4>332</vt:i4>
      </vt:variant>
      <vt:variant>
        <vt:i4>0</vt:i4>
      </vt:variant>
      <vt:variant>
        <vt:i4>5</vt:i4>
      </vt:variant>
      <vt:variant>
        <vt:lpwstr/>
      </vt:variant>
      <vt:variant>
        <vt:lpwstr>_Toc458415632</vt:lpwstr>
      </vt:variant>
      <vt:variant>
        <vt:i4>1048635</vt:i4>
      </vt:variant>
      <vt:variant>
        <vt:i4>326</vt:i4>
      </vt:variant>
      <vt:variant>
        <vt:i4>0</vt:i4>
      </vt:variant>
      <vt:variant>
        <vt:i4>5</vt:i4>
      </vt:variant>
      <vt:variant>
        <vt:lpwstr/>
      </vt:variant>
      <vt:variant>
        <vt:lpwstr>_Toc458415631</vt:lpwstr>
      </vt:variant>
      <vt:variant>
        <vt:i4>1048635</vt:i4>
      </vt:variant>
      <vt:variant>
        <vt:i4>320</vt:i4>
      </vt:variant>
      <vt:variant>
        <vt:i4>0</vt:i4>
      </vt:variant>
      <vt:variant>
        <vt:i4>5</vt:i4>
      </vt:variant>
      <vt:variant>
        <vt:lpwstr/>
      </vt:variant>
      <vt:variant>
        <vt:lpwstr>_Toc458415630</vt:lpwstr>
      </vt:variant>
      <vt:variant>
        <vt:i4>1114171</vt:i4>
      </vt:variant>
      <vt:variant>
        <vt:i4>314</vt:i4>
      </vt:variant>
      <vt:variant>
        <vt:i4>0</vt:i4>
      </vt:variant>
      <vt:variant>
        <vt:i4>5</vt:i4>
      </vt:variant>
      <vt:variant>
        <vt:lpwstr/>
      </vt:variant>
      <vt:variant>
        <vt:lpwstr>_Toc458415629</vt:lpwstr>
      </vt:variant>
      <vt:variant>
        <vt:i4>1114171</vt:i4>
      </vt:variant>
      <vt:variant>
        <vt:i4>308</vt:i4>
      </vt:variant>
      <vt:variant>
        <vt:i4>0</vt:i4>
      </vt:variant>
      <vt:variant>
        <vt:i4>5</vt:i4>
      </vt:variant>
      <vt:variant>
        <vt:lpwstr/>
      </vt:variant>
      <vt:variant>
        <vt:lpwstr>_Toc458415628</vt:lpwstr>
      </vt:variant>
      <vt:variant>
        <vt:i4>1114171</vt:i4>
      </vt:variant>
      <vt:variant>
        <vt:i4>302</vt:i4>
      </vt:variant>
      <vt:variant>
        <vt:i4>0</vt:i4>
      </vt:variant>
      <vt:variant>
        <vt:i4>5</vt:i4>
      </vt:variant>
      <vt:variant>
        <vt:lpwstr/>
      </vt:variant>
      <vt:variant>
        <vt:lpwstr>_Toc458415627</vt:lpwstr>
      </vt:variant>
      <vt:variant>
        <vt:i4>1114171</vt:i4>
      </vt:variant>
      <vt:variant>
        <vt:i4>296</vt:i4>
      </vt:variant>
      <vt:variant>
        <vt:i4>0</vt:i4>
      </vt:variant>
      <vt:variant>
        <vt:i4>5</vt:i4>
      </vt:variant>
      <vt:variant>
        <vt:lpwstr/>
      </vt:variant>
      <vt:variant>
        <vt:lpwstr>_Toc458415626</vt:lpwstr>
      </vt:variant>
      <vt:variant>
        <vt:i4>1114171</vt:i4>
      </vt:variant>
      <vt:variant>
        <vt:i4>290</vt:i4>
      </vt:variant>
      <vt:variant>
        <vt:i4>0</vt:i4>
      </vt:variant>
      <vt:variant>
        <vt:i4>5</vt:i4>
      </vt:variant>
      <vt:variant>
        <vt:lpwstr/>
      </vt:variant>
      <vt:variant>
        <vt:lpwstr>_Toc458415625</vt:lpwstr>
      </vt:variant>
      <vt:variant>
        <vt:i4>1114171</vt:i4>
      </vt:variant>
      <vt:variant>
        <vt:i4>284</vt:i4>
      </vt:variant>
      <vt:variant>
        <vt:i4>0</vt:i4>
      </vt:variant>
      <vt:variant>
        <vt:i4>5</vt:i4>
      </vt:variant>
      <vt:variant>
        <vt:lpwstr/>
      </vt:variant>
      <vt:variant>
        <vt:lpwstr>_Toc458415624</vt:lpwstr>
      </vt:variant>
      <vt:variant>
        <vt:i4>1114171</vt:i4>
      </vt:variant>
      <vt:variant>
        <vt:i4>278</vt:i4>
      </vt:variant>
      <vt:variant>
        <vt:i4>0</vt:i4>
      </vt:variant>
      <vt:variant>
        <vt:i4>5</vt:i4>
      </vt:variant>
      <vt:variant>
        <vt:lpwstr/>
      </vt:variant>
      <vt:variant>
        <vt:lpwstr>_Toc458415623</vt:lpwstr>
      </vt:variant>
      <vt:variant>
        <vt:i4>1114171</vt:i4>
      </vt:variant>
      <vt:variant>
        <vt:i4>272</vt:i4>
      </vt:variant>
      <vt:variant>
        <vt:i4>0</vt:i4>
      </vt:variant>
      <vt:variant>
        <vt:i4>5</vt:i4>
      </vt:variant>
      <vt:variant>
        <vt:lpwstr/>
      </vt:variant>
      <vt:variant>
        <vt:lpwstr>_Toc458415622</vt:lpwstr>
      </vt:variant>
      <vt:variant>
        <vt:i4>1114171</vt:i4>
      </vt:variant>
      <vt:variant>
        <vt:i4>266</vt:i4>
      </vt:variant>
      <vt:variant>
        <vt:i4>0</vt:i4>
      </vt:variant>
      <vt:variant>
        <vt:i4>5</vt:i4>
      </vt:variant>
      <vt:variant>
        <vt:lpwstr/>
      </vt:variant>
      <vt:variant>
        <vt:lpwstr>_Toc458415621</vt:lpwstr>
      </vt:variant>
      <vt:variant>
        <vt:i4>1114171</vt:i4>
      </vt:variant>
      <vt:variant>
        <vt:i4>260</vt:i4>
      </vt:variant>
      <vt:variant>
        <vt:i4>0</vt:i4>
      </vt:variant>
      <vt:variant>
        <vt:i4>5</vt:i4>
      </vt:variant>
      <vt:variant>
        <vt:lpwstr/>
      </vt:variant>
      <vt:variant>
        <vt:lpwstr>_Toc458415620</vt:lpwstr>
      </vt:variant>
      <vt:variant>
        <vt:i4>1179707</vt:i4>
      </vt:variant>
      <vt:variant>
        <vt:i4>254</vt:i4>
      </vt:variant>
      <vt:variant>
        <vt:i4>0</vt:i4>
      </vt:variant>
      <vt:variant>
        <vt:i4>5</vt:i4>
      </vt:variant>
      <vt:variant>
        <vt:lpwstr/>
      </vt:variant>
      <vt:variant>
        <vt:lpwstr>_Toc458415619</vt:lpwstr>
      </vt:variant>
      <vt:variant>
        <vt:i4>1179707</vt:i4>
      </vt:variant>
      <vt:variant>
        <vt:i4>248</vt:i4>
      </vt:variant>
      <vt:variant>
        <vt:i4>0</vt:i4>
      </vt:variant>
      <vt:variant>
        <vt:i4>5</vt:i4>
      </vt:variant>
      <vt:variant>
        <vt:lpwstr/>
      </vt:variant>
      <vt:variant>
        <vt:lpwstr>_Toc458415618</vt:lpwstr>
      </vt:variant>
      <vt:variant>
        <vt:i4>1179707</vt:i4>
      </vt:variant>
      <vt:variant>
        <vt:i4>242</vt:i4>
      </vt:variant>
      <vt:variant>
        <vt:i4>0</vt:i4>
      </vt:variant>
      <vt:variant>
        <vt:i4>5</vt:i4>
      </vt:variant>
      <vt:variant>
        <vt:lpwstr/>
      </vt:variant>
      <vt:variant>
        <vt:lpwstr>_Toc458415617</vt:lpwstr>
      </vt:variant>
      <vt:variant>
        <vt:i4>1179707</vt:i4>
      </vt:variant>
      <vt:variant>
        <vt:i4>236</vt:i4>
      </vt:variant>
      <vt:variant>
        <vt:i4>0</vt:i4>
      </vt:variant>
      <vt:variant>
        <vt:i4>5</vt:i4>
      </vt:variant>
      <vt:variant>
        <vt:lpwstr/>
      </vt:variant>
      <vt:variant>
        <vt:lpwstr>_Toc458415616</vt:lpwstr>
      </vt:variant>
      <vt:variant>
        <vt:i4>1179707</vt:i4>
      </vt:variant>
      <vt:variant>
        <vt:i4>230</vt:i4>
      </vt:variant>
      <vt:variant>
        <vt:i4>0</vt:i4>
      </vt:variant>
      <vt:variant>
        <vt:i4>5</vt:i4>
      </vt:variant>
      <vt:variant>
        <vt:lpwstr/>
      </vt:variant>
      <vt:variant>
        <vt:lpwstr>_Toc458415615</vt:lpwstr>
      </vt:variant>
      <vt:variant>
        <vt:i4>1179707</vt:i4>
      </vt:variant>
      <vt:variant>
        <vt:i4>224</vt:i4>
      </vt:variant>
      <vt:variant>
        <vt:i4>0</vt:i4>
      </vt:variant>
      <vt:variant>
        <vt:i4>5</vt:i4>
      </vt:variant>
      <vt:variant>
        <vt:lpwstr/>
      </vt:variant>
      <vt:variant>
        <vt:lpwstr>_Toc458415614</vt:lpwstr>
      </vt:variant>
      <vt:variant>
        <vt:i4>1179707</vt:i4>
      </vt:variant>
      <vt:variant>
        <vt:i4>218</vt:i4>
      </vt:variant>
      <vt:variant>
        <vt:i4>0</vt:i4>
      </vt:variant>
      <vt:variant>
        <vt:i4>5</vt:i4>
      </vt:variant>
      <vt:variant>
        <vt:lpwstr/>
      </vt:variant>
      <vt:variant>
        <vt:lpwstr>_Toc458415613</vt:lpwstr>
      </vt:variant>
      <vt:variant>
        <vt:i4>1179707</vt:i4>
      </vt:variant>
      <vt:variant>
        <vt:i4>212</vt:i4>
      </vt:variant>
      <vt:variant>
        <vt:i4>0</vt:i4>
      </vt:variant>
      <vt:variant>
        <vt:i4>5</vt:i4>
      </vt:variant>
      <vt:variant>
        <vt:lpwstr/>
      </vt:variant>
      <vt:variant>
        <vt:lpwstr>_Toc458415612</vt:lpwstr>
      </vt:variant>
      <vt:variant>
        <vt:i4>1179707</vt:i4>
      </vt:variant>
      <vt:variant>
        <vt:i4>206</vt:i4>
      </vt:variant>
      <vt:variant>
        <vt:i4>0</vt:i4>
      </vt:variant>
      <vt:variant>
        <vt:i4>5</vt:i4>
      </vt:variant>
      <vt:variant>
        <vt:lpwstr/>
      </vt:variant>
      <vt:variant>
        <vt:lpwstr>_Toc458415611</vt:lpwstr>
      </vt:variant>
      <vt:variant>
        <vt:i4>1179707</vt:i4>
      </vt:variant>
      <vt:variant>
        <vt:i4>200</vt:i4>
      </vt:variant>
      <vt:variant>
        <vt:i4>0</vt:i4>
      </vt:variant>
      <vt:variant>
        <vt:i4>5</vt:i4>
      </vt:variant>
      <vt:variant>
        <vt:lpwstr/>
      </vt:variant>
      <vt:variant>
        <vt:lpwstr>_Toc458415610</vt:lpwstr>
      </vt:variant>
      <vt:variant>
        <vt:i4>1245243</vt:i4>
      </vt:variant>
      <vt:variant>
        <vt:i4>194</vt:i4>
      </vt:variant>
      <vt:variant>
        <vt:i4>0</vt:i4>
      </vt:variant>
      <vt:variant>
        <vt:i4>5</vt:i4>
      </vt:variant>
      <vt:variant>
        <vt:lpwstr/>
      </vt:variant>
      <vt:variant>
        <vt:lpwstr>_Toc458415609</vt:lpwstr>
      </vt:variant>
      <vt:variant>
        <vt:i4>1245243</vt:i4>
      </vt:variant>
      <vt:variant>
        <vt:i4>188</vt:i4>
      </vt:variant>
      <vt:variant>
        <vt:i4>0</vt:i4>
      </vt:variant>
      <vt:variant>
        <vt:i4>5</vt:i4>
      </vt:variant>
      <vt:variant>
        <vt:lpwstr/>
      </vt:variant>
      <vt:variant>
        <vt:lpwstr>_Toc458415608</vt:lpwstr>
      </vt:variant>
      <vt:variant>
        <vt:i4>1245243</vt:i4>
      </vt:variant>
      <vt:variant>
        <vt:i4>182</vt:i4>
      </vt:variant>
      <vt:variant>
        <vt:i4>0</vt:i4>
      </vt:variant>
      <vt:variant>
        <vt:i4>5</vt:i4>
      </vt:variant>
      <vt:variant>
        <vt:lpwstr/>
      </vt:variant>
      <vt:variant>
        <vt:lpwstr>_Toc458415607</vt:lpwstr>
      </vt:variant>
      <vt:variant>
        <vt:i4>1245243</vt:i4>
      </vt:variant>
      <vt:variant>
        <vt:i4>176</vt:i4>
      </vt:variant>
      <vt:variant>
        <vt:i4>0</vt:i4>
      </vt:variant>
      <vt:variant>
        <vt:i4>5</vt:i4>
      </vt:variant>
      <vt:variant>
        <vt:lpwstr/>
      </vt:variant>
      <vt:variant>
        <vt:lpwstr>_Toc458415606</vt:lpwstr>
      </vt:variant>
      <vt:variant>
        <vt:i4>1245243</vt:i4>
      </vt:variant>
      <vt:variant>
        <vt:i4>170</vt:i4>
      </vt:variant>
      <vt:variant>
        <vt:i4>0</vt:i4>
      </vt:variant>
      <vt:variant>
        <vt:i4>5</vt:i4>
      </vt:variant>
      <vt:variant>
        <vt:lpwstr/>
      </vt:variant>
      <vt:variant>
        <vt:lpwstr>_Toc458415605</vt:lpwstr>
      </vt:variant>
      <vt:variant>
        <vt:i4>1245243</vt:i4>
      </vt:variant>
      <vt:variant>
        <vt:i4>164</vt:i4>
      </vt:variant>
      <vt:variant>
        <vt:i4>0</vt:i4>
      </vt:variant>
      <vt:variant>
        <vt:i4>5</vt:i4>
      </vt:variant>
      <vt:variant>
        <vt:lpwstr/>
      </vt:variant>
      <vt:variant>
        <vt:lpwstr>_Toc458415604</vt:lpwstr>
      </vt:variant>
      <vt:variant>
        <vt:i4>1245243</vt:i4>
      </vt:variant>
      <vt:variant>
        <vt:i4>158</vt:i4>
      </vt:variant>
      <vt:variant>
        <vt:i4>0</vt:i4>
      </vt:variant>
      <vt:variant>
        <vt:i4>5</vt:i4>
      </vt:variant>
      <vt:variant>
        <vt:lpwstr/>
      </vt:variant>
      <vt:variant>
        <vt:lpwstr>_Toc458415603</vt:lpwstr>
      </vt:variant>
      <vt:variant>
        <vt:i4>1245243</vt:i4>
      </vt:variant>
      <vt:variant>
        <vt:i4>152</vt:i4>
      </vt:variant>
      <vt:variant>
        <vt:i4>0</vt:i4>
      </vt:variant>
      <vt:variant>
        <vt:i4>5</vt:i4>
      </vt:variant>
      <vt:variant>
        <vt:lpwstr/>
      </vt:variant>
      <vt:variant>
        <vt:lpwstr>_Toc458415602</vt:lpwstr>
      </vt:variant>
      <vt:variant>
        <vt:i4>1245243</vt:i4>
      </vt:variant>
      <vt:variant>
        <vt:i4>146</vt:i4>
      </vt:variant>
      <vt:variant>
        <vt:i4>0</vt:i4>
      </vt:variant>
      <vt:variant>
        <vt:i4>5</vt:i4>
      </vt:variant>
      <vt:variant>
        <vt:lpwstr/>
      </vt:variant>
      <vt:variant>
        <vt:lpwstr>_Toc458415601</vt:lpwstr>
      </vt:variant>
      <vt:variant>
        <vt:i4>1245243</vt:i4>
      </vt:variant>
      <vt:variant>
        <vt:i4>140</vt:i4>
      </vt:variant>
      <vt:variant>
        <vt:i4>0</vt:i4>
      </vt:variant>
      <vt:variant>
        <vt:i4>5</vt:i4>
      </vt:variant>
      <vt:variant>
        <vt:lpwstr/>
      </vt:variant>
      <vt:variant>
        <vt:lpwstr>_Toc458415600</vt:lpwstr>
      </vt:variant>
      <vt:variant>
        <vt:i4>1703992</vt:i4>
      </vt:variant>
      <vt:variant>
        <vt:i4>134</vt:i4>
      </vt:variant>
      <vt:variant>
        <vt:i4>0</vt:i4>
      </vt:variant>
      <vt:variant>
        <vt:i4>5</vt:i4>
      </vt:variant>
      <vt:variant>
        <vt:lpwstr/>
      </vt:variant>
      <vt:variant>
        <vt:lpwstr>_Toc458415599</vt:lpwstr>
      </vt:variant>
      <vt:variant>
        <vt:i4>1703992</vt:i4>
      </vt:variant>
      <vt:variant>
        <vt:i4>128</vt:i4>
      </vt:variant>
      <vt:variant>
        <vt:i4>0</vt:i4>
      </vt:variant>
      <vt:variant>
        <vt:i4>5</vt:i4>
      </vt:variant>
      <vt:variant>
        <vt:lpwstr/>
      </vt:variant>
      <vt:variant>
        <vt:lpwstr>_Toc458415598</vt:lpwstr>
      </vt:variant>
      <vt:variant>
        <vt:i4>1703992</vt:i4>
      </vt:variant>
      <vt:variant>
        <vt:i4>122</vt:i4>
      </vt:variant>
      <vt:variant>
        <vt:i4>0</vt:i4>
      </vt:variant>
      <vt:variant>
        <vt:i4>5</vt:i4>
      </vt:variant>
      <vt:variant>
        <vt:lpwstr/>
      </vt:variant>
      <vt:variant>
        <vt:lpwstr>_Toc458415597</vt:lpwstr>
      </vt:variant>
      <vt:variant>
        <vt:i4>1703992</vt:i4>
      </vt:variant>
      <vt:variant>
        <vt:i4>116</vt:i4>
      </vt:variant>
      <vt:variant>
        <vt:i4>0</vt:i4>
      </vt:variant>
      <vt:variant>
        <vt:i4>5</vt:i4>
      </vt:variant>
      <vt:variant>
        <vt:lpwstr/>
      </vt:variant>
      <vt:variant>
        <vt:lpwstr>_Toc458415596</vt:lpwstr>
      </vt:variant>
      <vt:variant>
        <vt:i4>1703992</vt:i4>
      </vt:variant>
      <vt:variant>
        <vt:i4>110</vt:i4>
      </vt:variant>
      <vt:variant>
        <vt:i4>0</vt:i4>
      </vt:variant>
      <vt:variant>
        <vt:i4>5</vt:i4>
      </vt:variant>
      <vt:variant>
        <vt:lpwstr/>
      </vt:variant>
      <vt:variant>
        <vt:lpwstr>_Toc458415595</vt:lpwstr>
      </vt:variant>
      <vt:variant>
        <vt:i4>1703992</vt:i4>
      </vt:variant>
      <vt:variant>
        <vt:i4>104</vt:i4>
      </vt:variant>
      <vt:variant>
        <vt:i4>0</vt:i4>
      </vt:variant>
      <vt:variant>
        <vt:i4>5</vt:i4>
      </vt:variant>
      <vt:variant>
        <vt:lpwstr/>
      </vt:variant>
      <vt:variant>
        <vt:lpwstr>_Toc458415594</vt:lpwstr>
      </vt:variant>
      <vt:variant>
        <vt:i4>1703992</vt:i4>
      </vt:variant>
      <vt:variant>
        <vt:i4>98</vt:i4>
      </vt:variant>
      <vt:variant>
        <vt:i4>0</vt:i4>
      </vt:variant>
      <vt:variant>
        <vt:i4>5</vt:i4>
      </vt:variant>
      <vt:variant>
        <vt:lpwstr/>
      </vt:variant>
      <vt:variant>
        <vt:lpwstr>_Toc458415593</vt:lpwstr>
      </vt:variant>
      <vt:variant>
        <vt:i4>1703992</vt:i4>
      </vt:variant>
      <vt:variant>
        <vt:i4>92</vt:i4>
      </vt:variant>
      <vt:variant>
        <vt:i4>0</vt:i4>
      </vt:variant>
      <vt:variant>
        <vt:i4>5</vt:i4>
      </vt:variant>
      <vt:variant>
        <vt:lpwstr/>
      </vt:variant>
      <vt:variant>
        <vt:lpwstr>_Toc458415592</vt:lpwstr>
      </vt:variant>
      <vt:variant>
        <vt:i4>1703992</vt:i4>
      </vt:variant>
      <vt:variant>
        <vt:i4>86</vt:i4>
      </vt:variant>
      <vt:variant>
        <vt:i4>0</vt:i4>
      </vt:variant>
      <vt:variant>
        <vt:i4>5</vt:i4>
      </vt:variant>
      <vt:variant>
        <vt:lpwstr/>
      </vt:variant>
      <vt:variant>
        <vt:lpwstr>_Toc458415591</vt:lpwstr>
      </vt:variant>
      <vt:variant>
        <vt:i4>1703992</vt:i4>
      </vt:variant>
      <vt:variant>
        <vt:i4>80</vt:i4>
      </vt:variant>
      <vt:variant>
        <vt:i4>0</vt:i4>
      </vt:variant>
      <vt:variant>
        <vt:i4>5</vt:i4>
      </vt:variant>
      <vt:variant>
        <vt:lpwstr/>
      </vt:variant>
      <vt:variant>
        <vt:lpwstr>_Toc458415590</vt:lpwstr>
      </vt:variant>
      <vt:variant>
        <vt:i4>1769528</vt:i4>
      </vt:variant>
      <vt:variant>
        <vt:i4>74</vt:i4>
      </vt:variant>
      <vt:variant>
        <vt:i4>0</vt:i4>
      </vt:variant>
      <vt:variant>
        <vt:i4>5</vt:i4>
      </vt:variant>
      <vt:variant>
        <vt:lpwstr/>
      </vt:variant>
      <vt:variant>
        <vt:lpwstr>_Toc458415589</vt:lpwstr>
      </vt:variant>
      <vt:variant>
        <vt:i4>1769528</vt:i4>
      </vt:variant>
      <vt:variant>
        <vt:i4>68</vt:i4>
      </vt:variant>
      <vt:variant>
        <vt:i4>0</vt:i4>
      </vt:variant>
      <vt:variant>
        <vt:i4>5</vt:i4>
      </vt:variant>
      <vt:variant>
        <vt:lpwstr/>
      </vt:variant>
      <vt:variant>
        <vt:lpwstr>_Toc458415588</vt:lpwstr>
      </vt:variant>
      <vt:variant>
        <vt:i4>1769528</vt:i4>
      </vt:variant>
      <vt:variant>
        <vt:i4>62</vt:i4>
      </vt:variant>
      <vt:variant>
        <vt:i4>0</vt:i4>
      </vt:variant>
      <vt:variant>
        <vt:i4>5</vt:i4>
      </vt:variant>
      <vt:variant>
        <vt:lpwstr/>
      </vt:variant>
      <vt:variant>
        <vt:lpwstr>_Toc458415587</vt:lpwstr>
      </vt:variant>
      <vt:variant>
        <vt:i4>1769528</vt:i4>
      </vt:variant>
      <vt:variant>
        <vt:i4>56</vt:i4>
      </vt:variant>
      <vt:variant>
        <vt:i4>0</vt:i4>
      </vt:variant>
      <vt:variant>
        <vt:i4>5</vt:i4>
      </vt:variant>
      <vt:variant>
        <vt:lpwstr/>
      </vt:variant>
      <vt:variant>
        <vt:lpwstr>_Toc458415586</vt:lpwstr>
      </vt:variant>
      <vt:variant>
        <vt:i4>1769528</vt:i4>
      </vt:variant>
      <vt:variant>
        <vt:i4>50</vt:i4>
      </vt:variant>
      <vt:variant>
        <vt:i4>0</vt:i4>
      </vt:variant>
      <vt:variant>
        <vt:i4>5</vt:i4>
      </vt:variant>
      <vt:variant>
        <vt:lpwstr/>
      </vt:variant>
      <vt:variant>
        <vt:lpwstr>_Toc458415585</vt:lpwstr>
      </vt:variant>
      <vt:variant>
        <vt:i4>1769528</vt:i4>
      </vt:variant>
      <vt:variant>
        <vt:i4>44</vt:i4>
      </vt:variant>
      <vt:variant>
        <vt:i4>0</vt:i4>
      </vt:variant>
      <vt:variant>
        <vt:i4>5</vt:i4>
      </vt:variant>
      <vt:variant>
        <vt:lpwstr/>
      </vt:variant>
      <vt:variant>
        <vt:lpwstr>_Toc458415584</vt:lpwstr>
      </vt:variant>
      <vt:variant>
        <vt:i4>1769528</vt:i4>
      </vt:variant>
      <vt:variant>
        <vt:i4>38</vt:i4>
      </vt:variant>
      <vt:variant>
        <vt:i4>0</vt:i4>
      </vt:variant>
      <vt:variant>
        <vt:i4>5</vt:i4>
      </vt:variant>
      <vt:variant>
        <vt:lpwstr/>
      </vt:variant>
      <vt:variant>
        <vt:lpwstr>_Toc458415583</vt:lpwstr>
      </vt:variant>
      <vt:variant>
        <vt:i4>1769528</vt:i4>
      </vt:variant>
      <vt:variant>
        <vt:i4>32</vt:i4>
      </vt:variant>
      <vt:variant>
        <vt:i4>0</vt:i4>
      </vt:variant>
      <vt:variant>
        <vt:i4>5</vt:i4>
      </vt:variant>
      <vt:variant>
        <vt:lpwstr/>
      </vt:variant>
      <vt:variant>
        <vt:lpwstr>_Toc458415582</vt:lpwstr>
      </vt:variant>
      <vt:variant>
        <vt:i4>1769528</vt:i4>
      </vt:variant>
      <vt:variant>
        <vt:i4>26</vt:i4>
      </vt:variant>
      <vt:variant>
        <vt:i4>0</vt:i4>
      </vt:variant>
      <vt:variant>
        <vt:i4>5</vt:i4>
      </vt:variant>
      <vt:variant>
        <vt:lpwstr/>
      </vt:variant>
      <vt:variant>
        <vt:lpwstr>_Toc458415581</vt:lpwstr>
      </vt:variant>
      <vt:variant>
        <vt:i4>1769528</vt:i4>
      </vt:variant>
      <vt:variant>
        <vt:i4>20</vt:i4>
      </vt:variant>
      <vt:variant>
        <vt:i4>0</vt:i4>
      </vt:variant>
      <vt:variant>
        <vt:i4>5</vt:i4>
      </vt:variant>
      <vt:variant>
        <vt:lpwstr/>
      </vt:variant>
      <vt:variant>
        <vt:lpwstr>_Toc458415580</vt:lpwstr>
      </vt:variant>
      <vt:variant>
        <vt:i4>1310776</vt:i4>
      </vt:variant>
      <vt:variant>
        <vt:i4>14</vt:i4>
      </vt:variant>
      <vt:variant>
        <vt:i4>0</vt:i4>
      </vt:variant>
      <vt:variant>
        <vt:i4>5</vt:i4>
      </vt:variant>
      <vt:variant>
        <vt:lpwstr/>
      </vt:variant>
      <vt:variant>
        <vt:lpwstr>_Toc458415579</vt:lpwstr>
      </vt:variant>
      <vt:variant>
        <vt:i4>1310776</vt:i4>
      </vt:variant>
      <vt:variant>
        <vt:i4>8</vt:i4>
      </vt:variant>
      <vt:variant>
        <vt:i4>0</vt:i4>
      </vt:variant>
      <vt:variant>
        <vt:i4>5</vt:i4>
      </vt:variant>
      <vt:variant>
        <vt:lpwstr/>
      </vt:variant>
      <vt:variant>
        <vt:lpwstr>_Toc458415578</vt:lpwstr>
      </vt:variant>
      <vt:variant>
        <vt:i4>1310776</vt:i4>
      </vt:variant>
      <vt:variant>
        <vt:i4>2</vt:i4>
      </vt:variant>
      <vt:variant>
        <vt:i4>0</vt:i4>
      </vt:variant>
      <vt:variant>
        <vt:i4>5</vt:i4>
      </vt:variant>
      <vt:variant>
        <vt:lpwstr/>
      </vt:variant>
      <vt:variant>
        <vt:lpwstr>_Toc458415577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 Ανοικτού Διαγωνισμού Έργου</dc:title>
  <dc:subject>RFP TEMPLATE</dc:subject>
  <dc:creator>Excaliber Consulting IKE</dc:creator>
  <cp:lastModifiedBy>kv</cp:lastModifiedBy>
  <cp:revision>22</cp:revision>
  <cp:lastPrinted>2017-02-21T07:42:00Z</cp:lastPrinted>
  <dcterms:created xsi:type="dcterms:W3CDTF">2017-03-14T10:43:00Z</dcterms:created>
  <dcterms:modified xsi:type="dcterms:W3CDTF">2017-03-14T14:32:00Z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t:lpwstr>e-pronoia για τον πολίτη: Ηλεκτρονική Πλατφόρμα Διασύνδεσης &amp; Διαδραστικότητας των Υπηρεσιών Πρόνοιας, Διαδικτυακή Πύλη Πρόνοιας για την εξυπηρέτηση του πολίτη και Σύστημα Ηλεκτρονικής Αναφοράς, Παρακολούθησης και Αξιολόγησης Δράσεων Κοινωνικής Φροντίδας </vt:lpwstr>
  </property>
  <property fmtid="{D5CDD505-2E9C-101B-9397-08002B2CF9AE}" pid="3" name="Π/Υ με ΦΠΑ">
    <vt:lpwstr>1.448.528,78 €</vt:lpwstr>
  </property>
  <property fmtid="{D5CDD505-2E9C-101B-9397-08002B2CF9AE}" pid="4" name="Περιγραφή">
    <vt:lpwstr>ΠΡΟΤΥΠΟ ΕΣΠΑ - ANOIKTOY ΔΙΑΓΩΝΙΣΜΟΥ ΜΕ ΚΡΙΤΗΡΙΟ ΤΗΝ ΠΛΕΟΝ ΣΥΜΦΕΡΟΥΣΑ ΠΡΟΣΦΟΡΑ</vt:lpwstr>
  </property>
  <property fmtid="{D5CDD505-2E9C-101B-9397-08002B2CF9AE}" pid="5" name="_NewReviewCycle">
    <vt:lpwstr/>
  </property>
</Properties>
</file>